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A5" w:rsidRPr="0086742D" w:rsidRDefault="0086742D" w:rsidP="004D28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2D">
        <w:rPr>
          <w:rFonts w:ascii="Times New Roman" w:hAnsi="Times New Roman" w:cs="Times New Roman"/>
          <w:b/>
          <w:sz w:val="24"/>
          <w:szCs w:val="24"/>
        </w:rPr>
        <w:t>Рекомендации по отбору проб субпродуктов оленьих (печень, почки)</w:t>
      </w:r>
    </w:p>
    <w:p w:rsidR="0086742D" w:rsidRDefault="0086742D" w:rsidP="004D2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42D">
        <w:rPr>
          <w:rFonts w:ascii="Times New Roman" w:hAnsi="Times New Roman" w:cs="Times New Roman"/>
          <w:i/>
          <w:sz w:val="24"/>
          <w:szCs w:val="24"/>
          <w:u w:val="single"/>
        </w:rPr>
        <w:t>Руководство для отбора проб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742D">
        <w:rPr>
          <w:rFonts w:ascii="Times New Roman" w:hAnsi="Times New Roman" w:cs="Times New Roman"/>
          <w:b/>
          <w:sz w:val="24"/>
          <w:szCs w:val="24"/>
        </w:rPr>
        <w:t>«Методические указания по отбору проб мяса, мясопродуктов, рыбы, рыбопродуктов, кормов и других жиросодержащих продуктов для определения полихлорированных дибензо-</w:t>
      </w:r>
      <w:r w:rsidRPr="0086742D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6742D">
        <w:rPr>
          <w:rFonts w:ascii="Times New Roman" w:hAnsi="Times New Roman" w:cs="Times New Roman"/>
          <w:b/>
          <w:sz w:val="24"/>
          <w:szCs w:val="24"/>
        </w:rPr>
        <w:t>-диоксинов и дибензофуранов методом хромато-масс-спектрометрии»</w:t>
      </w:r>
      <w:r>
        <w:rPr>
          <w:rFonts w:ascii="Times New Roman" w:hAnsi="Times New Roman" w:cs="Times New Roman"/>
          <w:sz w:val="24"/>
          <w:szCs w:val="24"/>
        </w:rPr>
        <w:t>, утв. Главным государственным ветеринарным инспектором РФ В.М. Авиловым и первым заместителем Министра здравоохранения, Главным государственным санитарным врачом РФ Г.Г. Онищенко 16.06.1999 г.</w:t>
      </w:r>
    </w:p>
    <w:p w:rsidR="0086742D" w:rsidRDefault="0086742D" w:rsidP="004D2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A84">
        <w:rPr>
          <w:rFonts w:ascii="Times New Roman" w:hAnsi="Times New Roman" w:cs="Times New Roman"/>
          <w:sz w:val="24"/>
          <w:szCs w:val="24"/>
        </w:rPr>
        <w:t xml:space="preserve">Для проведения указанного вида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 в лабораторию (другое компетентное учреждение) направляют </w:t>
      </w:r>
      <w:r w:rsidRPr="00F60A0E">
        <w:rPr>
          <w:rFonts w:ascii="Times New Roman" w:hAnsi="Times New Roman" w:cs="Times New Roman"/>
          <w:b/>
          <w:sz w:val="24"/>
          <w:szCs w:val="24"/>
        </w:rPr>
        <w:t>среднюю пробу</w:t>
      </w:r>
      <w:r w:rsidR="00F60A0E" w:rsidRPr="00F60A0E">
        <w:rPr>
          <w:rFonts w:ascii="Times New Roman" w:hAnsi="Times New Roman" w:cs="Times New Roman"/>
          <w:b/>
          <w:sz w:val="24"/>
          <w:szCs w:val="24"/>
        </w:rPr>
        <w:t xml:space="preserve"> от партии продукции</w:t>
      </w:r>
      <w:r w:rsidR="00F60A0E">
        <w:rPr>
          <w:rFonts w:ascii="Times New Roman" w:hAnsi="Times New Roman" w:cs="Times New Roman"/>
          <w:sz w:val="24"/>
          <w:szCs w:val="24"/>
        </w:rPr>
        <w:t xml:space="preserve">, масса одной средней пробы должна быть </w:t>
      </w:r>
      <w:r w:rsidR="00F60A0E" w:rsidRPr="00F60A0E">
        <w:rPr>
          <w:rFonts w:ascii="Times New Roman" w:hAnsi="Times New Roman" w:cs="Times New Roman"/>
          <w:b/>
          <w:sz w:val="24"/>
          <w:szCs w:val="24"/>
        </w:rPr>
        <w:t>не меньше 0,2 – 1,5 кг.</w:t>
      </w:r>
    </w:p>
    <w:p w:rsidR="00511F48" w:rsidRDefault="00CF7EA5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партию продукции </w:t>
      </w:r>
      <w:r w:rsidRPr="00CF7EA5">
        <w:rPr>
          <w:rFonts w:ascii="Times New Roman" w:hAnsi="Times New Roman" w:cs="Times New Roman"/>
          <w:sz w:val="24"/>
          <w:szCs w:val="24"/>
          <w:u w:val="single"/>
        </w:rPr>
        <w:t>рекомендуем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любое количество однородного по качеству продукта (печень), полученного при убое животных (оленей)</w:t>
      </w:r>
      <w:r w:rsidR="004A36BC">
        <w:rPr>
          <w:rFonts w:ascii="Times New Roman" w:hAnsi="Times New Roman" w:cs="Times New Roman"/>
          <w:sz w:val="24"/>
          <w:szCs w:val="24"/>
        </w:rPr>
        <w:t>.</w:t>
      </w:r>
      <w:r w:rsidR="00F60A0E">
        <w:rPr>
          <w:rFonts w:ascii="Times New Roman" w:hAnsi="Times New Roman" w:cs="Times New Roman"/>
          <w:sz w:val="24"/>
          <w:szCs w:val="24"/>
        </w:rPr>
        <w:tab/>
      </w:r>
    </w:p>
    <w:p w:rsidR="00F60A0E" w:rsidRDefault="00F60A0E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средних проб, отбираемых для исследования от однородной партии продукции, зависит от её величины (массы, объёма) и устанавливается по таблице:</w:t>
      </w:r>
    </w:p>
    <w:p w:rsidR="00F60A0E" w:rsidRDefault="00F60A0E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F60A0E" w:rsidTr="00F60A0E">
        <w:tc>
          <w:tcPr>
            <w:tcW w:w="4785" w:type="dxa"/>
          </w:tcPr>
          <w:p w:rsidR="00F60A0E" w:rsidRPr="00D31DB4" w:rsidRDefault="00F60A0E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DB4">
              <w:rPr>
                <w:rFonts w:ascii="Times New Roman" w:hAnsi="Times New Roman" w:cs="Times New Roman"/>
                <w:i/>
                <w:sz w:val="24"/>
                <w:szCs w:val="24"/>
              </w:rPr>
              <w:t>Масса партии, тонн</w:t>
            </w:r>
          </w:p>
        </w:tc>
        <w:tc>
          <w:tcPr>
            <w:tcW w:w="4786" w:type="dxa"/>
          </w:tcPr>
          <w:p w:rsidR="00F60A0E" w:rsidRPr="00D31DB4" w:rsidRDefault="00F60A0E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средних проб, </w:t>
            </w:r>
            <w:r w:rsidR="00D31DB4" w:rsidRPr="00D31DB4">
              <w:rPr>
                <w:rFonts w:ascii="Times New Roman" w:hAnsi="Times New Roman" w:cs="Times New Roman"/>
                <w:i/>
                <w:sz w:val="24"/>
                <w:szCs w:val="24"/>
              </w:rPr>
              <w:t>штук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 – 3,0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– 5,0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 – 10,1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– 15,0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A0E" w:rsidTr="00F60A0E">
        <w:tc>
          <w:tcPr>
            <w:tcW w:w="4785" w:type="dxa"/>
          </w:tcPr>
          <w:p w:rsidR="00F60A0E" w:rsidRDefault="00D31DB4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 – 20,0</w:t>
            </w:r>
          </w:p>
        </w:tc>
        <w:tc>
          <w:tcPr>
            <w:tcW w:w="4786" w:type="dxa"/>
          </w:tcPr>
          <w:p w:rsidR="00F60A0E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A0E" w:rsidTr="00F60A0E">
        <w:tc>
          <w:tcPr>
            <w:tcW w:w="4785" w:type="dxa"/>
          </w:tcPr>
          <w:p w:rsidR="00F60A0E" w:rsidRDefault="00F60A0E" w:rsidP="004D2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1DB4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B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3 пробы на каждые </w:t>
            </w:r>
          </w:p>
          <w:p w:rsidR="00F60A0E" w:rsidRPr="00D31DB4" w:rsidRDefault="00D31DB4" w:rsidP="004D28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B4">
              <w:rPr>
                <w:rFonts w:ascii="Times New Roman" w:hAnsi="Times New Roman" w:cs="Times New Roman"/>
                <w:sz w:val="20"/>
                <w:szCs w:val="20"/>
              </w:rPr>
              <w:t>полные и неполные 10 тонн</w:t>
            </w:r>
          </w:p>
        </w:tc>
      </w:tr>
    </w:tbl>
    <w:p w:rsidR="00F60A0E" w:rsidRDefault="00F60A0E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EA" w:rsidRDefault="00362C98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формирования средней пробы от партии продукции необходимо сделать </w:t>
      </w:r>
      <w:r w:rsidRPr="00362C98">
        <w:rPr>
          <w:rFonts w:ascii="Times New Roman" w:hAnsi="Times New Roman" w:cs="Times New Roman"/>
          <w:b/>
          <w:sz w:val="24"/>
          <w:szCs w:val="24"/>
        </w:rPr>
        <w:t>выборку</w:t>
      </w:r>
      <w:r w:rsidR="006418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8EA">
        <w:rPr>
          <w:rFonts w:ascii="Times New Roman" w:hAnsi="Times New Roman" w:cs="Times New Roman"/>
          <w:sz w:val="24"/>
          <w:szCs w:val="24"/>
        </w:rPr>
        <w:t xml:space="preserve">в которую «методом случайного отбора» включают 2% замороженных субпродуктов, но не менее 3-х единиц. </w:t>
      </w:r>
    </w:p>
    <w:p w:rsidR="00362C98" w:rsidRDefault="006418EA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EA">
        <w:rPr>
          <w:rFonts w:ascii="Times New Roman" w:hAnsi="Times New Roman" w:cs="Times New Roman"/>
          <w:sz w:val="24"/>
          <w:szCs w:val="24"/>
          <w:u w:val="single"/>
        </w:rPr>
        <w:t>Рекомендуем</w:t>
      </w:r>
      <w:r>
        <w:rPr>
          <w:rFonts w:ascii="Times New Roman" w:hAnsi="Times New Roman" w:cs="Times New Roman"/>
          <w:sz w:val="24"/>
          <w:szCs w:val="24"/>
        </w:rPr>
        <w:t xml:space="preserve"> субпродукты (печень) отбирать целиком (штучно), </w:t>
      </w:r>
      <w:r w:rsidRPr="006418EA">
        <w:rPr>
          <w:rFonts w:ascii="Times New Roman" w:hAnsi="Times New Roman" w:cs="Times New Roman"/>
          <w:sz w:val="24"/>
          <w:szCs w:val="24"/>
          <w:u w:val="single"/>
        </w:rPr>
        <w:t>небольшие по весу</w:t>
      </w:r>
      <w:r w:rsidR="006D2A84">
        <w:rPr>
          <w:rFonts w:ascii="Times New Roman" w:hAnsi="Times New Roman" w:cs="Times New Roman"/>
          <w:sz w:val="24"/>
          <w:szCs w:val="24"/>
        </w:rPr>
        <w:t>, от молодняка</w:t>
      </w:r>
      <w:r>
        <w:rPr>
          <w:rFonts w:ascii="Times New Roman" w:hAnsi="Times New Roman" w:cs="Times New Roman"/>
          <w:sz w:val="24"/>
          <w:szCs w:val="24"/>
        </w:rPr>
        <w:t xml:space="preserve"> массой не менее 200 г.</w:t>
      </w:r>
    </w:p>
    <w:p w:rsidR="007274E4" w:rsidRDefault="00003470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003470">
        <w:rPr>
          <w:rFonts w:ascii="Times New Roman" w:hAnsi="Times New Roman" w:cs="Times New Roman"/>
          <w:b/>
          <w:sz w:val="24"/>
          <w:szCs w:val="24"/>
        </w:rPr>
        <w:t>выборки</w:t>
      </w:r>
      <w:r>
        <w:rPr>
          <w:rFonts w:ascii="Times New Roman" w:hAnsi="Times New Roman" w:cs="Times New Roman"/>
          <w:sz w:val="24"/>
          <w:szCs w:val="24"/>
        </w:rPr>
        <w:t xml:space="preserve"> так же «методом случайного отбора» </w:t>
      </w:r>
      <w:r w:rsidR="00084A2D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="00084A2D" w:rsidRPr="00084A2D">
        <w:rPr>
          <w:rFonts w:ascii="Times New Roman" w:hAnsi="Times New Roman" w:cs="Times New Roman"/>
          <w:b/>
          <w:sz w:val="24"/>
          <w:szCs w:val="24"/>
        </w:rPr>
        <w:t>среднюю пробу,</w:t>
      </w:r>
      <w:r w:rsidR="00084A2D">
        <w:rPr>
          <w:rFonts w:ascii="Times New Roman" w:hAnsi="Times New Roman" w:cs="Times New Roman"/>
          <w:sz w:val="24"/>
          <w:szCs w:val="24"/>
        </w:rPr>
        <w:t xml:space="preserve"> которую и направляют на исследование. Для определения количества средних проб руководствуются вышеуказанной таблицей.</w:t>
      </w:r>
    </w:p>
    <w:p w:rsidR="009A2B13" w:rsidRDefault="009A2B13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DE1" w:rsidRDefault="00D65DE1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D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Пример:</w:t>
      </w:r>
    </w:p>
    <w:p w:rsidR="00D65DE1" w:rsidRDefault="00D65DE1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убое оленей масса партии продукции (оценочно) составила 600 кг (0,6 т). Руководствуясь таблицей, от такой партии необходимо отобрать 2 пробы. </w:t>
      </w:r>
    </w:p>
    <w:p w:rsidR="007274E4" w:rsidRDefault="00D65DE1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 </w:t>
      </w:r>
      <w:r w:rsidRPr="00D65DE1">
        <w:rPr>
          <w:rFonts w:ascii="Times New Roman" w:hAnsi="Times New Roman" w:cs="Times New Roman"/>
          <w:b/>
          <w:sz w:val="24"/>
          <w:szCs w:val="24"/>
        </w:rPr>
        <w:t>выборку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которую включаем 2% от партии, применив расчет, получаем 12 кг. Если средний вес одной оленьей печени равен 1 кг, то в выборку включаем 12 единиц (штук) продукции</w:t>
      </w:r>
      <w:r w:rsidR="007274E4">
        <w:rPr>
          <w:rFonts w:ascii="Times New Roman" w:hAnsi="Times New Roman" w:cs="Times New Roman"/>
          <w:sz w:val="24"/>
          <w:szCs w:val="24"/>
        </w:rPr>
        <w:t>. Из этих 12 единиц (штук)</w:t>
      </w:r>
      <w:r w:rsidR="007274E4" w:rsidRPr="007274E4">
        <w:rPr>
          <w:rFonts w:ascii="Times New Roman" w:hAnsi="Times New Roman" w:cs="Times New Roman"/>
          <w:sz w:val="24"/>
          <w:szCs w:val="24"/>
        </w:rPr>
        <w:t xml:space="preserve"> </w:t>
      </w:r>
      <w:r w:rsidR="006D2A84">
        <w:rPr>
          <w:rFonts w:ascii="Times New Roman" w:hAnsi="Times New Roman" w:cs="Times New Roman"/>
          <w:sz w:val="24"/>
          <w:szCs w:val="24"/>
        </w:rPr>
        <w:t xml:space="preserve">«методом случайного отбора» </w:t>
      </w:r>
      <w:r w:rsidR="007274E4">
        <w:rPr>
          <w:rFonts w:ascii="Times New Roman" w:hAnsi="Times New Roman" w:cs="Times New Roman"/>
          <w:sz w:val="24"/>
          <w:szCs w:val="24"/>
        </w:rPr>
        <w:t xml:space="preserve">формируем 2 пробы. </w:t>
      </w:r>
    </w:p>
    <w:p w:rsidR="007274E4" w:rsidRDefault="007274E4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одной пробы, согласно методическим указаниям,</w:t>
      </w:r>
      <w:r w:rsidRPr="0072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7274E4">
        <w:rPr>
          <w:rFonts w:ascii="Times New Roman" w:hAnsi="Times New Roman" w:cs="Times New Roman"/>
          <w:sz w:val="24"/>
          <w:szCs w:val="24"/>
        </w:rPr>
        <w:t>не меньше 0,2 – 1,5 кг</w:t>
      </w:r>
      <w:r>
        <w:rPr>
          <w:rFonts w:ascii="Times New Roman" w:hAnsi="Times New Roman" w:cs="Times New Roman"/>
          <w:sz w:val="24"/>
          <w:szCs w:val="24"/>
        </w:rPr>
        <w:t>, т.е. проба может в</w:t>
      </w:r>
      <w:r w:rsidR="006D2A84">
        <w:rPr>
          <w:rFonts w:ascii="Times New Roman" w:hAnsi="Times New Roman" w:cs="Times New Roman"/>
          <w:sz w:val="24"/>
          <w:szCs w:val="24"/>
        </w:rPr>
        <w:t>ключать</w:t>
      </w:r>
      <w:r w:rsidRPr="007274E4">
        <w:rPr>
          <w:rFonts w:ascii="Times New Roman" w:hAnsi="Times New Roman" w:cs="Times New Roman"/>
          <w:sz w:val="24"/>
          <w:szCs w:val="24"/>
        </w:rPr>
        <w:t xml:space="preserve"> 1-2-3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74E4">
        <w:rPr>
          <w:rFonts w:ascii="Times New Roman" w:hAnsi="Times New Roman" w:cs="Times New Roman"/>
          <w:sz w:val="24"/>
          <w:szCs w:val="24"/>
        </w:rPr>
        <w:t xml:space="preserve"> (штук</w:t>
      </w:r>
      <w:r>
        <w:rPr>
          <w:rFonts w:ascii="Times New Roman" w:hAnsi="Times New Roman" w:cs="Times New Roman"/>
          <w:sz w:val="24"/>
          <w:szCs w:val="24"/>
        </w:rPr>
        <w:t>и) субпродуктов.</w:t>
      </w:r>
    </w:p>
    <w:p w:rsidR="004A36BC" w:rsidRDefault="004A36BC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4E4" w:rsidRPr="00BB5D9C" w:rsidRDefault="007274E4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9C">
        <w:rPr>
          <w:rFonts w:ascii="Times New Roman" w:hAnsi="Times New Roman" w:cs="Times New Roman"/>
          <w:b/>
          <w:sz w:val="24"/>
          <w:szCs w:val="24"/>
        </w:rPr>
        <w:t xml:space="preserve">Таким образом, количество проб от хозяйства зависит от </w:t>
      </w:r>
      <w:r w:rsidR="009A2B13" w:rsidRPr="00BB5D9C">
        <w:rPr>
          <w:rFonts w:ascii="Times New Roman" w:hAnsi="Times New Roman" w:cs="Times New Roman"/>
          <w:b/>
          <w:sz w:val="24"/>
          <w:szCs w:val="24"/>
        </w:rPr>
        <w:t>величины (массы, объёма) партии продукции.</w:t>
      </w:r>
    </w:p>
    <w:p w:rsidR="009A2B13" w:rsidRDefault="009A2B13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проба должна быть помещена во влагонепроницаемую тару (например, плотный полиэтиленовый пакет), снабжена этикеткой, содержащей информацию о наименован</w:t>
      </w:r>
      <w:r w:rsidR="006D2A84">
        <w:rPr>
          <w:rFonts w:ascii="Times New Roman" w:hAnsi="Times New Roman" w:cs="Times New Roman"/>
          <w:sz w:val="24"/>
          <w:szCs w:val="24"/>
        </w:rPr>
        <w:t>ии хозяйства, массе</w:t>
      </w:r>
      <w:r w:rsidR="00CF4B16"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9A2B13" w:rsidRDefault="006D2A84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отборе и</w:t>
      </w:r>
      <w:r w:rsidR="009A2B13">
        <w:rPr>
          <w:rFonts w:ascii="Times New Roman" w:hAnsi="Times New Roman" w:cs="Times New Roman"/>
          <w:sz w:val="24"/>
          <w:szCs w:val="24"/>
        </w:rPr>
        <w:t xml:space="preserve"> транспортировке проб необходимо соблюдать условия, исключающие </w:t>
      </w:r>
      <w:proofErr w:type="spellStart"/>
      <w:r w:rsidR="009A2B13">
        <w:rPr>
          <w:rFonts w:ascii="Times New Roman" w:hAnsi="Times New Roman" w:cs="Times New Roman"/>
          <w:sz w:val="24"/>
          <w:szCs w:val="24"/>
        </w:rPr>
        <w:t>разморозку</w:t>
      </w:r>
      <w:proofErr w:type="spellEnd"/>
      <w:r w:rsidR="009A2B13">
        <w:rPr>
          <w:rFonts w:ascii="Times New Roman" w:hAnsi="Times New Roman" w:cs="Times New Roman"/>
          <w:sz w:val="24"/>
          <w:szCs w:val="24"/>
        </w:rPr>
        <w:t>, разложение определяемых соединений, взаимное загрязнение проб, транспортных средств и т.п.</w:t>
      </w:r>
    </w:p>
    <w:p w:rsidR="000E0B00" w:rsidRDefault="000E0B00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B00" w:rsidRDefault="000E0B00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CB0">
        <w:rPr>
          <w:rFonts w:ascii="Times New Roman" w:hAnsi="Times New Roman" w:cs="Times New Roman"/>
          <w:b/>
          <w:sz w:val="24"/>
          <w:szCs w:val="24"/>
        </w:rPr>
        <w:t>Информационное взаимодействие:</w:t>
      </w:r>
    </w:p>
    <w:p w:rsidR="008F5CB0" w:rsidRDefault="006D2A84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ветеринарии Департамента внутреннего контроля и надзора Ненецкого автономного округа</w:t>
      </w:r>
      <w:r w:rsidR="008F5CB0">
        <w:rPr>
          <w:rFonts w:ascii="Times New Roman" w:hAnsi="Times New Roman" w:cs="Times New Roman"/>
          <w:sz w:val="24"/>
          <w:szCs w:val="24"/>
        </w:rPr>
        <w:t xml:space="preserve"> Александр Витальевич Антонов, </w:t>
      </w:r>
    </w:p>
    <w:p w:rsidR="008F5CB0" w:rsidRDefault="008F5CB0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(818 53) 2-12-73</w:t>
      </w:r>
    </w:p>
    <w:p w:rsidR="008F5CB0" w:rsidRPr="008F5CB0" w:rsidRDefault="008F5CB0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НАО «СББЖ», заведующий отделом по диагностике заболеваний Марина Валерьевна Ивкина, тел. (818 53) 2-30-29</w:t>
      </w:r>
    </w:p>
    <w:p w:rsidR="000E0B00" w:rsidRDefault="000E0B00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00" w:rsidRDefault="000E0B00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B00" w:rsidRPr="007274E4" w:rsidRDefault="000E0B00" w:rsidP="004D28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A0E" w:rsidRPr="00D65DE1" w:rsidRDefault="00F60A0E" w:rsidP="004D28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A0E" w:rsidRPr="0086742D" w:rsidRDefault="00F60A0E" w:rsidP="004D2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2D" w:rsidRPr="0086742D" w:rsidRDefault="0086742D" w:rsidP="004D28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742D" w:rsidRPr="0086742D" w:rsidSect="0048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D"/>
    <w:rsid w:val="00003470"/>
    <w:rsid w:val="00084A2D"/>
    <w:rsid w:val="000E0B00"/>
    <w:rsid w:val="001C0122"/>
    <w:rsid w:val="00306305"/>
    <w:rsid w:val="00362C98"/>
    <w:rsid w:val="004516B9"/>
    <w:rsid w:val="0047334D"/>
    <w:rsid w:val="004845A5"/>
    <w:rsid w:val="004A36BC"/>
    <w:rsid w:val="004D2870"/>
    <w:rsid w:val="00511F48"/>
    <w:rsid w:val="006418EA"/>
    <w:rsid w:val="006D2A84"/>
    <w:rsid w:val="007274E4"/>
    <w:rsid w:val="0086742D"/>
    <w:rsid w:val="00867F7F"/>
    <w:rsid w:val="008F5CB0"/>
    <w:rsid w:val="009A2B13"/>
    <w:rsid w:val="00B74F10"/>
    <w:rsid w:val="00BB5D9C"/>
    <w:rsid w:val="00CD4A61"/>
    <w:rsid w:val="00CF4B16"/>
    <w:rsid w:val="00CF7EA5"/>
    <w:rsid w:val="00D31DB4"/>
    <w:rsid w:val="00D65DE1"/>
    <w:rsid w:val="00E47C9F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B4A4-2372-4934-B26F-32AA3FD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Струнгару Мария Сергеевна</cp:lastModifiedBy>
  <cp:revision>3</cp:revision>
  <cp:lastPrinted>2020-11-26T11:11:00Z</cp:lastPrinted>
  <dcterms:created xsi:type="dcterms:W3CDTF">2020-11-26T06:36:00Z</dcterms:created>
  <dcterms:modified xsi:type="dcterms:W3CDTF">2020-11-26T11:11:00Z</dcterms:modified>
</cp:coreProperties>
</file>