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704D59">
        <w:rPr>
          <w:rFonts w:ascii="Times New Roman" w:hAnsi="Times New Roman" w:cs="Times New Roman"/>
          <w:sz w:val="24"/>
          <w:szCs w:val="24"/>
        </w:rPr>
        <w:t>19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996266">
        <w:rPr>
          <w:rFonts w:ascii="Times New Roman" w:hAnsi="Times New Roman" w:cs="Times New Roman"/>
          <w:sz w:val="24"/>
          <w:szCs w:val="24"/>
        </w:rPr>
        <w:t>10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704D59">
        <w:rPr>
          <w:rFonts w:ascii="Times New Roman" w:hAnsi="Times New Roman" w:cs="Times New Roman"/>
          <w:sz w:val="24"/>
          <w:szCs w:val="24"/>
        </w:rPr>
        <w:t>23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A86F91">
        <w:rPr>
          <w:rFonts w:ascii="Times New Roman" w:hAnsi="Times New Roman" w:cs="Times New Roman"/>
          <w:sz w:val="24"/>
          <w:szCs w:val="24"/>
        </w:rPr>
        <w:t>10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85A" w:rsidRDefault="009F4E60" w:rsidP="000967F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государственного финансового контроля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проводилась</w:t>
      </w:r>
      <w:r w:rsidR="000967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6B2B6F" w:rsidRPr="006B2B6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внеплановая проверка соблюдения требований бюджетного законодательства в отношении ГБУЗ НАО «Ненецкая окружная больница»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0967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Также проводилась </w:t>
      </w:r>
      <w:r w:rsidR="00113BCD" w:rsidRP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проверка отдельных вопросов финансово-хозяйственной деятельности в отношении 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ГБУ НАО </w:t>
      </w:r>
      <w:proofErr w:type="gramStart"/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113BCD" w:rsidRP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«Детско-юношеский центр «Лидер»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113BCD" w:rsidRDefault="00113BCD" w:rsidP="000967F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Сектором анализа и контроля проводилась </w:t>
      </w:r>
      <w:r w:rsidRP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проверка использования медицинских препаратов, лекарственных средств, спецодежды и средств индивидуальной защиты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 НАО</w:t>
      </w:r>
      <w:r w:rsidRP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«Станция по борьбе с болезнями животных»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13BCD" w:rsidRDefault="0039785A" w:rsidP="00113BC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сфере охраны объектов культурного наследия </w:t>
      </w:r>
      <w:r w:rsidR="00667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проводилась подготовка </w:t>
      </w:r>
      <w:r w:rsidR="00667F33" w:rsidRPr="00667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ежегодного плана проведения плановых проверок юридических лиц</w:t>
      </w:r>
      <w:r w:rsidR="00667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2021 год.</w:t>
      </w:r>
    </w:p>
    <w:p w:rsidR="002A4FFE" w:rsidRDefault="00053CD1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По линии Комитета по ветеринарии</w:t>
      </w:r>
      <w:r w:rsidR="0039785A">
        <w:rPr>
          <w:rFonts w:ascii="Times New Roman" w:hAnsi="Times New Roman" w:cs="Times New Roman"/>
          <w:sz w:val="24"/>
          <w:szCs w:val="24"/>
        </w:rPr>
        <w:t xml:space="preserve"> </w:t>
      </w:r>
      <w:r w:rsidR="00113BCD">
        <w:rPr>
          <w:rFonts w:ascii="Times New Roman" w:hAnsi="Times New Roman" w:cs="Times New Roman"/>
          <w:sz w:val="24"/>
          <w:szCs w:val="24"/>
        </w:rPr>
        <w:t>з</w:t>
      </w:r>
      <w:r w:rsidR="00113BCD" w:rsidRPr="00113BCD">
        <w:rPr>
          <w:rFonts w:ascii="Times New Roman" w:hAnsi="Times New Roman" w:cs="Times New Roman"/>
          <w:sz w:val="24"/>
          <w:szCs w:val="24"/>
        </w:rPr>
        <w:t>арегистрирован 1 ветеринарный специалист</w:t>
      </w:r>
      <w:r w:rsidR="00667F33">
        <w:rPr>
          <w:rFonts w:ascii="Times New Roman" w:hAnsi="Times New Roman" w:cs="Times New Roman"/>
          <w:sz w:val="24"/>
          <w:szCs w:val="24"/>
        </w:rPr>
        <w:t>,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выдано 1 свидетельство о регистрации специалиста в сфере ветеринарии, занимающегося предпринимательской деятельностью</w:t>
      </w:r>
      <w:r w:rsidR="002A4FFE">
        <w:rPr>
          <w:rFonts w:ascii="Times New Roman" w:hAnsi="Times New Roman" w:cs="Times New Roman"/>
          <w:sz w:val="24"/>
          <w:szCs w:val="24"/>
        </w:rPr>
        <w:t>.</w:t>
      </w:r>
      <w:r w:rsidR="00113BCD">
        <w:rPr>
          <w:rFonts w:ascii="Times New Roman" w:hAnsi="Times New Roman" w:cs="Times New Roman"/>
          <w:sz w:val="24"/>
          <w:szCs w:val="24"/>
        </w:rPr>
        <w:t xml:space="preserve"> 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В рамках реализации Плана мероприятий по ликвидации неиспользуемых скотомогильников на территории НАО и определения их ветеринарно-санитарной безопасности </w:t>
      </w:r>
      <w:r w:rsidR="00667F33" w:rsidRPr="00113BCD">
        <w:rPr>
          <w:rFonts w:ascii="Times New Roman" w:hAnsi="Times New Roman" w:cs="Times New Roman"/>
          <w:sz w:val="24"/>
          <w:szCs w:val="24"/>
        </w:rPr>
        <w:t>получены отрицательные результаты бактериологического исследования проб</w:t>
      </w:r>
      <w:r w:rsidR="00667F33">
        <w:rPr>
          <w:rFonts w:ascii="Times New Roman" w:hAnsi="Times New Roman" w:cs="Times New Roman"/>
          <w:sz w:val="24"/>
          <w:szCs w:val="24"/>
        </w:rPr>
        <w:t xml:space="preserve"> почвы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</w:t>
      </w:r>
      <w:r w:rsidR="00667F33" w:rsidRPr="00113BCD">
        <w:rPr>
          <w:rFonts w:ascii="Times New Roman" w:hAnsi="Times New Roman" w:cs="Times New Roman"/>
          <w:sz w:val="24"/>
          <w:szCs w:val="24"/>
        </w:rPr>
        <w:t>с. Великовисочное</w:t>
      </w:r>
      <w:r w:rsidR="00667F33">
        <w:rPr>
          <w:rFonts w:ascii="Times New Roman" w:hAnsi="Times New Roman" w:cs="Times New Roman"/>
          <w:sz w:val="24"/>
          <w:szCs w:val="24"/>
        </w:rPr>
        <w:t>,</w:t>
      </w:r>
      <w:r w:rsidR="00667F33" w:rsidRPr="00113BCD">
        <w:rPr>
          <w:rFonts w:ascii="Times New Roman" w:hAnsi="Times New Roman" w:cs="Times New Roman"/>
          <w:sz w:val="24"/>
          <w:szCs w:val="24"/>
        </w:rPr>
        <w:t xml:space="preserve"> </w:t>
      </w:r>
      <w:r w:rsidR="00113BCD" w:rsidRPr="00113BCD">
        <w:rPr>
          <w:rFonts w:ascii="Times New Roman" w:hAnsi="Times New Roman" w:cs="Times New Roman"/>
          <w:sz w:val="24"/>
          <w:szCs w:val="24"/>
        </w:rPr>
        <w:t>д. Лабожское и с. Оксино.</w:t>
      </w:r>
      <w:r w:rsidR="00667F33">
        <w:rPr>
          <w:rFonts w:ascii="Times New Roman" w:hAnsi="Times New Roman" w:cs="Times New Roman"/>
          <w:sz w:val="24"/>
          <w:szCs w:val="24"/>
        </w:rPr>
        <w:t xml:space="preserve"> П</w:t>
      </w:r>
      <w:r w:rsidR="00667F33" w:rsidRPr="00667F33">
        <w:rPr>
          <w:rFonts w:ascii="Times New Roman" w:hAnsi="Times New Roman" w:cs="Times New Roman"/>
          <w:sz w:val="24"/>
          <w:szCs w:val="24"/>
        </w:rPr>
        <w:t>о жалобе Общественной организации «Альянс защитников животных»</w:t>
      </w:r>
      <w:r w:rsidR="00667F33">
        <w:rPr>
          <w:rFonts w:ascii="Times New Roman" w:hAnsi="Times New Roman" w:cs="Times New Roman"/>
          <w:sz w:val="24"/>
          <w:szCs w:val="24"/>
        </w:rPr>
        <w:t xml:space="preserve"> проверена работа подведомственного учреждения.</w:t>
      </w:r>
    </w:p>
    <w:p w:rsidR="006B2B6F" w:rsidRDefault="006B2B6F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государственного строительного и жилищного надзора </w:t>
      </w:r>
      <w:r w:rsidR="00113BCD">
        <w:rPr>
          <w:rFonts w:ascii="Times New Roman" w:hAnsi="Times New Roman" w:cs="Times New Roman"/>
          <w:sz w:val="24"/>
          <w:szCs w:val="24"/>
        </w:rPr>
        <w:t>п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ринято участие </w:t>
      </w:r>
      <w:r w:rsidR="00667F33" w:rsidRPr="00667F33">
        <w:rPr>
          <w:rFonts w:ascii="Times New Roman" w:hAnsi="Times New Roman" w:cs="Times New Roman"/>
          <w:sz w:val="24"/>
          <w:szCs w:val="24"/>
        </w:rPr>
        <w:t>в онлайн-конференции Общественной палаты РФ по теме «Эффективное взаимодействие собственников и управляющих организаций как необходимое условие эффективного управления многоквартирным жилищным фондом»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807" w:rsidRPr="003078CC" w:rsidRDefault="00CD337F" w:rsidP="002A4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 w:rsidR="0003608B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6B2B6F">
        <w:rPr>
          <w:rFonts w:ascii="Times New Roman" w:hAnsi="Times New Roman" w:cs="Times New Roman"/>
          <w:sz w:val="24"/>
          <w:szCs w:val="24"/>
        </w:rPr>
        <w:t>и лицензионного контроля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проведены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рейдовы</w:t>
      </w:r>
      <w:r w:rsidR="00667F33">
        <w:rPr>
          <w:rFonts w:ascii="Times New Roman" w:hAnsi="Times New Roman" w:cs="Times New Roman"/>
          <w:sz w:val="24"/>
          <w:szCs w:val="24"/>
        </w:rPr>
        <w:t>е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67F33">
        <w:rPr>
          <w:rFonts w:ascii="Times New Roman" w:hAnsi="Times New Roman" w:cs="Times New Roman"/>
          <w:sz w:val="24"/>
          <w:szCs w:val="24"/>
        </w:rPr>
        <w:t>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придомовых территорий </w:t>
      </w:r>
      <w:r w:rsidR="00667F33">
        <w:rPr>
          <w:rFonts w:ascii="Times New Roman" w:hAnsi="Times New Roman" w:cs="Times New Roman"/>
          <w:sz w:val="24"/>
          <w:szCs w:val="24"/>
        </w:rPr>
        <w:t xml:space="preserve">28 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МКД </w:t>
      </w:r>
      <w:r w:rsidR="00667F33">
        <w:rPr>
          <w:rFonts w:ascii="Times New Roman" w:hAnsi="Times New Roman" w:cs="Times New Roman"/>
          <w:sz w:val="24"/>
          <w:szCs w:val="24"/>
        </w:rPr>
        <w:t>(без нарушений)</w:t>
      </w:r>
      <w:r w:rsidR="00113BCD" w:rsidRPr="00113BCD">
        <w:rPr>
          <w:rFonts w:ascii="Times New Roman" w:hAnsi="Times New Roman" w:cs="Times New Roman"/>
          <w:sz w:val="24"/>
          <w:szCs w:val="24"/>
        </w:rPr>
        <w:t>.</w:t>
      </w:r>
      <w:r w:rsidR="002A4FFE">
        <w:rPr>
          <w:rFonts w:ascii="Times New Roman" w:hAnsi="Times New Roman" w:cs="Times New Roman"/>
          <w:sz w:val="24"/>
          <w:szCs w:val="24"/>
        </w:rPr>
        <w:t xml:space="preserve"> </w:t>
      </w:r>
      <w:r w:rsidR="00113BCD">
        <w:rPr>
          <w:rFonts w:ascii="Times New Roman" w:hAnsi="Times New Roman" w:cs="Times New Roman"/>
          <w:sz w:val="24"/>
          <w:szCs w:val="24"/>
        </w:rPr>
        <w:t xml:space="preserve">Продолжалась </w:t>
      </w:r>
      <w:r w:rsidR="002A4FFE" w:rsidRPr="002A4FFE">
        <w:rPr>
          <w:rFonts w:ascii="Times New Roman" w:hAnsi="Times New Roman" w:cs="Times New Roman"/>
          <w:sz w:val="24"/>
          <w:szCs w:val="24"/>
        </w:rPr>
        <w:t>плановая документарная проверка в отношении Администрации МО «Тиманский сельсовет» НАО</w:t>
      </w:r>
      <w:r w:rsidR="00667F33">
        <w:rPr>
          <w:rFonts w:ascii="Times New Roman" w:hAnsi="Times New Roman" w:cs="Times New Roman"/>
          <w:sz w:val="24"/>
          <w:szCs w:val="24"/>
        </w:rPr>
        <w:t>.</w:t>
      </w:r>
      <w:r w:rsidR="00113BCD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 xml:space="preserve">Завершена </w:t>
      </w:r>
      <w:r w:rsidR="00113BCD">
        <w:rPr>
          <w:rFonts w:ascii="Times New Roman" w:hAnsi="Times New Roman" w:cs="Times New Roman"/>
          <w:sz w:val="24"/>
          <w:szCs w:val="24"/>
        </w:rPr>
        <w:t>плановая выездная проверка в отношении ФГБУ «ЦЖКУ» Минобороны РФ</w:t>
      </w:r>
      <w:r w:rsidR="00667F33">
        <w:rPr>
          <w:rFonts w:ascii="Times New Roman" w:hAnsi="Times New Roman" w:cs="Times New Roman"/>
          <w:sz w:val="24"/>
          <w:szCs w:val="24"/>
        </w:rPr>
        <w:t>, выявлены нарушения, выдано предписание</w:t>
      </w:r>
      <w:r w:rsidR="002A4FFE">
        <w:rPr>
          <w:rFonts w:ascii="Times New Roman" w:hAnsi="Times New Roman" w:cs="Times New Roman"/>
          <w:sz w:val="24"/>
          <w:szCs w:val="24"/>
        </w:rPr>
        <w:t>.</w:t>
      </w:r>
    </w:p>
    <w:p w:rsidR="00271D0F" w:rsidRPr="00851270" w:rsidRDefault="00D35F82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государственного строительного надзора </w:t>
      </w:r>
      <w:r w:rsidR="00851270">
        <w:rPr>
          <w:rFonts w:ascii="Times New Roman" w:hAnsi="Times New Roman" w:cs="Times New Roman"/>
          <w:sz w:val="24"/>
          <w:szCs w:val="24"/>
        </w:rPr>
        <w:t>завершен</w:t>
      </w:r>
      <w:r w:rsidR="00667F33">
        <w:rPr>
          <w:rFonts w:ascii="Times New Roman" w:hAnsi="Times New Roman" w:cs="Times New Roman"/>
          <w:sz w:val="24"/>
          <w:szCs w:val="24"/>
        </w:rPr>
        <w:t>ы</w:t>
      </w:r>
      <w:r w:rsidR="00CD337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67F33">
        <w:rPr>
          <w:rFonts w:ascii="Times New Roman" w:hAnsi="Times New Roman" w:cs="Times New Roman"/>
          <w:sz w:val="24"/>
          <w:szCs w:val="24"/>
        </w:rPr>
        <w:t>и</w:t>
      </w:r>
      <w:r w:rsidR="00CD337F">
        <w:rPr>
          <w:rFonts w:ascii="Times New Roman" w:hAnsi="Times New Roman" w:cs="Times New Roman"/>
          <w:sz w:val="24"/>
          <w:szCs w:val="24"/>
        </w:rPr>
        <w:t xml:space="preserve"> </w:t>
      </w:r>
      <w:r w:rsidR="006C4423">
        <w:rPr>
          <w:rFonts w:ascii="Times New Roman" w:hAnsi="Times New Roman" w:cs="Times New Roman"/>
          <w:sz w:val="24"/>
          <w:szCs w:val="24"/>
        </w:rPr>
        <w:t>объект</w:t>
      </w:r>
      <w:r w:rsidR="00667F33">
        <w:rPr>
          <w:rFonts w:ascii="Times New Roman" w:hAnsi="Times New Roman" w:cs="Times New Roman"/>
          <w:sz w:val="24"/>
          <w:szCs w:val="24"/>
        </w:rPr>
        <w:t>ов «</w:t>
      </w:r>
      <w:r w:rsidR="00667F33" w:rsidRPr="00667F33">
        <w:rPr>
          <w:rFonts w:ascii="Times New Roman" w:hAnsi="Times New Roman" w:cs="Times New Roman"/>
          <w:sz w:val="24"/>
          <w:szCs w:val="24"/>
        </w:rPr>
        <w:t>Духовно-просветительский центр «Русская Арктика» – «Ар</w:t>
      </w:r>
      <w:r w:rsidR="00667F33">
        <w:rPr>
          <w:rFonts w:ascii="Times New Roman" w:hAnsi="Times New Roman" w:cs="Times New Roman"/>
          <w:sz w:val="24"/>
          <w:szCs w:val="24"/>
        </w:rPr>
        <w:t>ктический собор», «</w:t>
      </w:r>
      <w:r w:rsidR="00667F33" w:rsidRPr="00667F33">
        <w:rPr>
          <w:rFonts w:ascii="Times New Roman" w:hAnsi="Times New Roman" w:cs="Times New Roman"/>
          <w:sz w:val="24"/>
          <w:szCs w:val="24"/>
        </w:rPr>
        <w:t>Среднеэтажный жилой дом, Ненецкий автономный округ, г.</w:t>
      </w:r>
      <w:r w:rsidR="00667F33">
        <w:rPr>
          <w:rFonts w:ascii="Times New Roman" w:hAnsi="Times New Roman" w:cs="Times New Roman"/>
          <w:sz w:val="24"/>
          <w:szCs w:val="24"/>
        </w:rPr>
        <w:t xml:space="preserve"> Нарьян-Мар, по ул. Октябрьской» и «</w:t>
      </w:r>
      <w:r w:rsidR="00667F33" w:rsidRPr="00667F33">
        <w:rPr>
          <w:rFonts w:ascii="Times New Roman" w:hAnsi="Times New Roman" w:cs="Times New Roman"/>
          <w:sz w:val="24"/>
          <w:szCs w:val="24"/>
        </w:rPr>
        <w:t>Среднеэтажный жилой дом, Ненецкий автономный округ, г. Нарьян-Мар, по ул. Рыбников</w:t>
      </w:r>
      <w:r w:rsidR="00667F33">
        <w:rPr>
          <w:rFonts w:ascii="Times New Roman" w:hAnsi="Times New Roman" w:cs="Times New Roman"/>
          <w:sz w:val="24"/>
          <w:szCs w:val="24"/>
        </w:rPr>
        <w:t>».</w:t>
      </w:r>
    </w:p>
    <w:p w:rsidR="00851270" w:rsidRDefault="00985FE3" w:rsidP="00096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проверки достоверности сметной стоимости инвестиционных проектов</w:t>
      </w:r>
      <w:r w:rsidR="00113BCD">
        <w:rPr>
          <w:rFonts w:ascii="Times New Roman" w:hAnsi="Times New Roman" w:cs="Times New Roman"/>
          <w:sz w:val="24"/>
          <w:szCs w:val="24"/>
        </w:rPr>
        <w:t xml:space="preserve"> в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ыданы </w:t>
      </w:r>
      <w:r w:rsidR="00113BCD">
        <w:rPr>
          <w:rFonts w:ascii="Times New Roman" w:hAnsi="Times New Roman" w:cs="Times New Roman"/>
          <w:sz w:val="24"/>
          <w:szCs w:val="24"/>
        </w:rPr>
        <w:t>положительные заключения по объектам</w:t>
      </w:r>
      <w:r w:rsidR="00667F33">
        <w:rPr>
          <w:rFonts w:ascii="Times New Roman" w:hAnsi="Times New Roman" w:cs="Times New Roman"/>
          <w:sz w:val="24"/>
          <w:szCs w:val="24"/>
        </w:rPr>
        <w:t xml:space="preserve"> «</w:t>
      </w:r>
      <w:r w:rsidR="00667F33" w:rsidRPr="00667F33">
        <w:rPr>
          <w:rFonts w:ascii="Times New Roman" w:hAnsi="Times New Roman" w:cs="Times New Roman"/>
          <w:sz w:val="24"/>
          <w:szCs w:val="24"/>
        </w:rPr>
        <w:t>Снос (демонтаж) многоквартирного (8-ми квартирного) дома по ул. Новая, д. 1, п. Кра</w:t>
      </w:r>
      <w:r w:rsidR="00667F33">
        <w:rPr>
          <w:rFonts w:ascii="Times New Roman" w:hAnsi="Times New Roman" w:cs="Times New Roman"/>
          <w:sz w:val="24"/>
          <w:szCs w:val="24"/>
        </w:rPr>
        <w:t>сное, Ненецкий автономный округ», «</w:t>
      </w:r>
      <w:r w:rsidR="00667F33" w:rsidRPr="00667F33">
        <w:rPr>
          <w:rFonts w:ascii="Times New Roman" w:hAnsi="Times New Roman" w:cs="Times New Roman"/>
          <w:sz w:val="24"/>
          <w:szCs w:val="24"/>
        </w:rPr>
        <w:t>Снос (демонтаж) многоквартирного (8-ми квартирного) дома по ул. Новая, д. 2, п. Кра</w:t>
      </w:r>
      <w:r w:rsidR="00667F33">
        <w:rPr>
          <w:rFonts w:ascii="Times New Roman" w:hAnsi="Times New Roman" w:cs="Times New Roman"/>
          <w:sz w:val="24"/>
          <w:szCs w:val="24"/>
        </w:rPr>
        <w:t>сное, Ненецкий автономный округ» и «</w:t>
      </w:r>
      <w:r w:rsidR="00667F33" w:rsidRPr="00667F33">
        <w:rPr>
          <w:rFonts w:ascii="Times New Roman" w:hAnsi="Times New Roman" w:cs="Times New Roman"/>
          <w:sz w:val="24"/>
          <w:szCs w:val="24"/>
        </w:rPr>
        <w:tab/>
        <w:t>Капитальный ремонт здания, расположенного по адресу: г. Нарьян-Мар, ул. Пырерка, д. 17</w:t>
      </w:r>
      <w:r w:rsidR="00667F33">
        <w:rPr>
          <w:rFonts w:ascii="Times New Roman" w:hAnsi="Times New Roman" w:cs="Times New Roman"/>
          <w:sz w:val="24"/>
          <w:szCs w:val="24"/>
        </w:rPr>
        <w:t xml:space="preserve">», </w:t>
      </w:r>
      <w:r w:rsidR="00113BCD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z w:val="24"/>
          <w:szCs w:val="24"/>
        </w:rPr>
        <w:t>ыданы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 </w:t>
      </w:r>
      <w:r w:rsidR="00E0144A">
        <w:rPr>
          <w:rFonts w:ascii="Times New Roman" w:hAnsi="Times New Roman" w:cs="Times New Roman"/>
          <w:sz w:val="24"/>
          <w:szCs w:val="24"/>
        </w:rPr>
        <w:t xml:space="preserve">по </w:t>
      </w:r>
      <w:r w:rsidR="00667F33">
        <w:rPr>
          <w:rFonts w:ascii="Times New Roman" w:hAnsi="Times New Roman" w:cs="Times New Roman"/>
          <w:sz w:val="24"/>
          <w:szCs w:val="24"/>
        </w:rPr>
        <w:t>4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B2B6F">
        <w:rPr>
          <w:rFonts w:ascii="Times New Roman" w:hAnsi="Times New Roman" w:cs="Times New Roman"/>
          <w:sz w:val="24"/>
          <w:szCs w:val="24"/>
        </w:rPr>
        <w:t>ам</w:t>
      </w:r>
      <w:r w:rsidR="00E0144A">
        <w:rPr>
          <w:rFonts w:ascii="Times New Roman" w:hAnsi="Times New Roman" w:cs="Times New Roman"/>
          <w:sz w:val="24"/>
          <w:szCs w:val="24"/>
        </w:rPr>
        <w:t xml:space="preserve">. В части государственной экспертизы </w:t>
      </w:r>
      <w:r w:rsidR="00113BCD">
        <w:rPr>
          <w:rFonts w:ascii="Times New Roman" w:hAnsi="Times New Roman" w:cs="Times New Roman"/>
          <w:sz w:val="24"/>
          <w:szCs w:val="24"/>
        </w:rPr>
        <w:t>выданы</w:t>
      </w:r>
      <w:r w:rsidR="000967F1" w:rsidRPr="000967F1">
        <w:rPr>
          <w:rFonts w:ascii="Times New Roman" w:hAnsi="Times New Roman" w:cs="Times New Roman"/>
          <w:sz w:val="24"/>
          <w:szCs w:val="24"/>
        </w:rPr>
        <w:t xml:space="preserve"> </w:t>
      </w:r>
      <w:r w:rsidR="00E0144A">
        <w:rPr>
          <w:rFonts w:ascii="Times New Roman" w:hAnsi="Times New Roman" w:cs="Times New Roman"/>
          <w:sz w:val="24"/>
          <w:szCs w:val="24"/>
        </w:rPr>
        <w:t xml:space="preserve">замечания по </w:t>
      </w:r>
      <w:r w:rsidR="00667F33">
        <w:rPr>
          <w:rFonts w:ascii="Times New Roman" w:hAnsi="Times New Roman" w:cs="Times New Roman"/>
          <w:sz w:val="24"/>
          <w:szCs w:val="24"/>
        </w:rPr>
        <w:t>1</w:t>
      </w:r>
      <w:r w:rsidR="006B2B6F">
        <w:rPr>
          <w:rFonts w:ascii="Times New Roman" w:hAnsi="Times New Roman" w:cs="Times New Roman"/>
          <w:sz w:val="24"/>
          <w:szCs w:val="24"/>
        </w:rPr>
        <w:t xml:space="preserve"> </w:t>
      </w:r>
      <w:r w:rsidR="00271D0F">
        <w:rPr>
          <w:rFonts w:ascii="Times New Roman" w:hAnsi="Times New Roman" w:cs="Times New Roman"/>
          <w:sz w:val="24"/>
          <w:szCs w:val="24"/>
        </w:rPr>
        <w:t>проект</w:t>
      </w:r>
      <w:r w:rsidR="00667F33">
        <w:rPr>
          <w:rFonts w:ascii="Times New Roman" w:hAnsi="Times New Roman" w:cs="Times New Roman"/>
          <w:sz w:val="24"/>
          <w:szCs w:val="24"/>
        </w:rPr>
        <w:t>у</w:t>
      </w:r>
      <w:r w:rsidR="00851270">
        <w:rPr>
          <w:rFonts w:ascii="Times New Roman" w:hAnsi="Times New Roman" w:cs="Times New Roman"/>
          <w:sz w:val="24"/>
          <w:szCs w:val="24"/>
        </w:rPr>
        <w:t>.</w:t>
      </w:r>
    </w:p>
    <w:p w:rsidR="006B2B6F" w:rsidRDefault="006B2B6F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B6F">
        <w:rPr>
          <w:rFonts w:ascii="Times New Roman" w:hAnsi="Times New Roman" w:cs="Times New Roman"/>
          <w:sz w:val="24"/>
          <w:szCs w:val="24"/>
        </w:rPr>
        <w:t>В рамках осуществления полномочий в сфере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 xml:space="preserve">принято участие специалиста Департамента в </w:t>
      </w:r>
      <w:r w:rsidR="00667F33" w:rsidRPr="00667F33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="00667F33">
        <w:rPr>
          <w:rFonts w:ascii="Times New Roman" w:hAnsi="Times New Roman" w:cs="Times New Roman"/>
          <w:sz w:val="24"/>
          <w:szCs w:val="24"/>
        </w:rPr>
        <w:t xml:space="preserve">УМВД НАО на предмет </w:t>
      </w:r>
      <w:r w:rsidR="00667F33" w:rsidRPr="00667F33">
        <w:rPr>
          <w:rFonts w:ascii="Times New Roman" w:hAnsi="Times New Roman" w:cs="Times New Roman"/>
          <w:sz w:val="24"/>
          <w:szCs w:val="24"/>
        </w:rPr>
        <w:t>подлинности акцизных марок, изъятой из оборота алкогольной продукции</w:t>
      </w:r>
      <w:r w:rsidR="002A4FFE">
        <w:rPr>
          <w:rFonts w:ascii="Times New Roman" w:hAnsi="Times New Roman" w:cs="Times New Roman"/>
          <w:sz w:val="24"/>
          <w:szCs w:val="24"/>
        </w:rPr>
        <w:t>.</w:t>
      </w:r>
    </w:p>
    <w:p w:rsidR="006C4423" w:rsidRDefault="002A4FFE" w:rsidP="002A4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административно-правовой работы и лицензирования возбуждено </w:t>
      </w:r>
      <w:r w:rsidR="006C4423">
        <w:rPr>
          <w:rFonts w:ascii="Times New Roman" w:hAnsi="Times New Roman" w:cs="Times New Roman"/>
          <w:sz w:val="24"/>
          <w:szCs w:val="24"/>
        </w:rPr>
        <w:t xml:space="preserve">2 дела об административном правонарушении </w:t>
      </w:r>
      <w:r w:rsidR="006C4423" w:rsidRPr="006C4423">
        <w:rPr>
          <w:rFonts w:ascii="Times New Roman" w:hAnsi="Times New Roman" w:cs="Times New Roman"/>
          <w:sz w:val="24"/>
          <w:szCs w:val="24"/>
        </w:rPr>
        <w:t>по ч.</w:t>
      </w:r>
      <w:r w:rsidR="006C4423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6</w:t>
      </w:r>
      <w:r w:rsidR="006C4423" w:rsidRPr="006C4423">
        <w:rPr>
          <w:rFonts w:ascii="Times New Roman" w:hAnsi="Times New Roman" w:cs="Times New Roman"/>
          <w:sz w:val="24"/>
          <w:szCs w:val="24"/>
        </w:rPr>
        <w:t xml:space="preserve"> ст.</w:t>
      </w:r>
      <w:r w:rsidR="006C4423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19.5</w:t>
      </w:r>
      <w:r w:rsidR="006C4423" w:rsidRPr="006C4423">
        <w:rPr>
          <w:rFonts w:ascii="Times New Roman" w:hAnsi="Times New Roman" w:cs="Times New Roman"/>
          <w:sz w:val="24"/>
          <w:szCs w:val="24"/>
        </w:rPr>
        <w:t xml:space="preserve"> КоАП РФ в отношении ООО «</w:t>
      </w:r>
      <w:r w:rsidR="00667F33">
        <w:rPr>
          <w:rFonts w:ascii="Times New Roman" w:hAnsi="Times New Roman" w:cs="Times New Roman"/>
          <w:sz w:val="24"/>
          <w:szCs w:val="24"/>
        </w:rPr>
        <w:t>Опора</w:t>
      </w:r>
      <w:r w:rsidR="006C4423" w:rsidRPr="006C4423">
        <w:rPr>
          <w:rFonts w:ascii="Times New Roman" w:hAnsi="Times New Roman" w:cs="Times New Roman"/>
          <w:sz w:val="24"/>
          <w:szCs w:val="24"/>
        </w:rPr>
        <w:t>»</w:t>
      </w:r>
      <w:r w:rsidR="006C4423">
        <w:rPr>
          <w:rFonts w:ascii="Times New Roman" w:hAnsi="Times New Roman" w:cs="Times New Roman"/>
          <w:sz w:val="24"/>
          <w:szCs w:val="24"/>
        </w:rPr>
        <w:t xml:space="preserve">. Рассмотрено дело об административном правонарушении по ч. 1 ст. 9.4 КоАП РФ в отношении </w:t>
      </w:r>
      <w:r w:rsidR="006C4423" w:rsidRPr="006C4423">
        <w:rPr>
          <w:rFonts w:ascii="Times New Roman" w:hAnsi="Times New Roman" w:cs="Times New Roman"/>
          <w:sz w:val="24"/>
          <w:szCs w:val="24"/>
        </w:rPr>
        <w:t>ООО «ОСК-Строй»</w:t>
      </w:r>
      <w:r w:rsidR="006C4423">
        <w:rPr>
          <w:rFonts w:ascii="Times New Roman" w:hAnsi="Times New Roman" w:cs="Times New Roman"/>
          <w:sz w:val="24"/>
          <w:szCs w:val="24"/>
        </w:rPr>
        <w:t xml:space="preserve"> (назначен штраф в размере 100 тыс. рублей).</w:t>
      </w:r>
    </w:p>
    <w:p w:rsidR="00D35F82" w:rsidRDefault="00BA0997" w:rsidP="00BA0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линии комитета гостехнадзора</w:t>
      </w:r>
      <w:r w:rsidR="00667F33">
        <w:rPr>
          <w:rFonts w:ascii="Times New Roman" w:hAnsi="Times New Roman" w:cs="Times New Roman"/>
          <w:sz w:val="24"/>
          <w:szCs w:val="24"/>
        </w:rPr>
        <w:t xml:space="preserve"> совершена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к</w:t>
      </w:r>
      <w:r w:rsidR="00667F33" w:rsidRPr="00667F33">
        <w:rPr>
          <w:rFonts w:ascii="Times New Roman" w:hAnsi="Times New Roman" w:cs="Times New Roman"/>
          <w:sz w:val="24"/>
          <w:szCs w:val="24"/>
        </w:rPr>
        <w:t>омандировка в район п. Варандей с целью проведения технического осмотра техники</w:t>
      </w:r>
      <w:r w:rsidR="00667F33">
        <w:rPr>
          <w:rFonts w:ascii="Times New Roman" w:hAnsi="Times New Roman" w:cs="Times New Roman"/>
          <w:sz w:val="24"/>
          <w:szCs w:val="24"/>
        </w:rPr>
        <w:t>.</w:t>
      </w:r>
      <w:r w:rsidR="00667F33" w:rsidRPr="00667F33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51270">
        <w:rPr>
          <w:rFonts w:ascii="Times New Roman" w:hAnsi="Times New Roman" w:cs="Times New Roman"/>
          <w:sz w:val="24"/>
          <w:szCs w:val="24"/>
        </w:rPr>
        <w:t>с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овершено </w:t>
      </w:r>
      <w:r w:rsidR="00667F33">
        <w:rPr>
          <w:rFonts w:ascii="Times New Roman" w:hAnsi="Times New Roman" w:cs="Times New Roman"/>
          <w:sz w:val="24"/>
          <w:szCs w:val="24"/>
        </w:rPr>
        <w:t>17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36063C">
        <w:rPr>
          <w:rFonts w:ascii="Times New Roman" w:hAnsi="Times New Roman" w:cs="Times New Roman"/>
          <w:sz w:val="24"/>
          <w:szCs w:val="24"/>
        </w:rPr>
        <w:t>ых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6C4423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667F33">
        <w:rPr>
          <w:rFonts w:ascii="Times New Roman" w:hAnsi="Times New Roman" w:cs="Times New Roman"/>
          <w:sz w:val="24"/>
          <w:szCs w:val="24"/>
        </w:rPr>
        <w:t>9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667F33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36063C">
        <w:rPr>
          <w:rFonts w:ascii="Times New Roman" w:hAnsi="Times New Roman" w:cs="Times New Roman"/>
          <w:sz w:val="24"/>
          <w:szCs w:val="24"/>
        </w:rPr>
        <w:t>, проведен</w:t>
      </w:r>
      <w:r w:rsidR="006252C8">
        <w:rPr>
          <w:rFonts w:ascii="Times New Roman" w:hAnsi="Times New Roman" w:cs="Times New Roman"/>
          <w:sz w:val="24"/>
          <w:szCs w:val="24"/>
        </w:rPr>
        <w:t>о</w:t>
      </w:r>
      <w:r w:rsidR="0036063C">
        <w:rPr>
          <w:rFonts w:ascii="Times New Roman" w:hAnsi="Times New Roman" w:cs="Times New Roman"/>
          <w:sz w:val="24"/>
          <w:szCs w:val="24"/>
        </w:rPr>
        <w:t xml:space="preserve"> </w:t>
      </w:r>
      <w:r w:rsidR="006C4423">
        <w:rPr>
          <w:rFonts w:ascii="Times New Roman" w:hAnsi="Times New Roman" w:cs="Times New Roman"/>
          <w:sz w:val="24"/>
          <w:szCs w:val="24"/>
        </w:rPr>
        <w:t>5</w:t>
      </w:r>
      <w:r w:rsidR="0036063C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2A4FFE">
        <w:rPr>
          <w:rFonts w:ascii="Times New Roman" w:hAnsi="Times New Roman" w:cs="Times New Roman"/>
          <w:sz w:val="24"/>
          <w:szCs w:val="24"/>
        </w:rPr>
        <w:t>х</w:t>
      </w:r>
      <w:r w:rsidR="0036063C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C4423">
        <w:rPr>
          <w:rFonts w:ascii="Times New Roman" w:hAnsi="Times New Roman" w:cs="Times New Roman"/>
          <w:sz w:val="24"/>
          <w:szCs w:val="24"/>
        </w:rPr>
        <w:t>ов</w:t>
      </w:r>
      <w:r w:rsidR="0036063C">
        <w:rPr>
          <w:rFonts w:ascii="Times New Roman" w:hAnsi="Times New Roman" w:cs="Times New Roman"/>
          <w:sz w:val="24"/>
          <w:szCs w:val="24"/>
        </w:rPr>
        <w:t>.</w:t>
      </w:r>
    </w:p>
    <w:sectPr w:rsidR="00D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D1"/>
    <w:multiLevelType w:val="hybridMultilevel"/>
    <w:tmpl w:val="4F0CD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3608B"/>
    <w:rsid w:val="00052EC5"/>
    <w:rsid w:val="00053CD1"/>
    <w:rsid w:val="000967F1"/>
    <w:rsid w:val="000E19CB"/>
    <w:rsid w:val="00113BCD"/>
    <w:rsid w:val="001216C1"/>
    <w:rsid w:val="0017725D"/>
    <w:rsid w:val="00254ADF"/>
    <w:rsid w:val="00271D0F"/>
    <w:rsid w:val="002A4FFE"/>
    <w:rsid w:val="002B67DD"/>
    <w:rsid w:val="002B6DA0"/>
    <w:rsid w:val="003078CC"/>
    <w:rsid w:val="0036063C"/>
    <w:rsid w:val="00371F09"/>
    <w:rsid w:val="0039785A"/>
    <w:rsid w:val="003F373E"/>
    <w:rsid w:val="00466D55"/>
    <w:rsid w:val="004B018B"/>
    <w:rsid w:val="00503308"/>
    <w:rsid w:val="00505FE0"/>
    <w:rsid w:val="0054619A"/>
    <w:rsid w:val="005C5BED"/>
    <w:rsid w:val="005D3884"/>
    <w:rsid w:val="005F33A4"/>
    <w:rsid w:val="006252C8"/>
    <w:rsid w:val="00641863"/>
    <w:rsid w:val="00667F33"/>
    <w:rsid w:val="006B2B6F"/>
    <w:rsid w:val="006C4423"/>
    <w:rsid w:val="00700A02"/>
    <w:rsid w:val="00704D59"/>
    <w:rsid w:val="007A0B48"/>
    <w:rsid w:val="00826FBA"/>
    <w:rsid w:val="00851270"/>
    <w:rsid w:val="00872CBE"/>
    <w:rsid w:val="008C4807"/>
    <w:rsid w:val="008E3E47"/>
    <w:rsid w:val="00922F56"/>
    <w:rsid w:val="0093593C"/>
    <w:rsid w:val="00985FE3"/>
    <w:rsid w:val="00996266"/>
    <w:rsid w:val="009F4E60"/>
    <w:rsid w:val="00A86F91"/>
    <w:rsid w:val="00B43B06"/>
    <w:rsid w:val="00B668C3"/>
    <w:rsid w:val="00B713CB"/>
    <w:rsid w:val="00BA0997"/>
    <w:rsid w:val="00C02397"/>
    <w:rsid w:val="00C2603D"/>
    <w:rsid w:val="00CB34CC"/>
    <w:rsid w:val="00CB5D32"/>
    <w:rsid w:val="00CD0389"/>
    <w:rsid w:val="00CD337F"/>
    <w:rsid w:val="00D2308E"/>
    <w:rsid w:val="00D35F82"/>
    <w:rsid w:val="00D41AD9"/>
    <w:rsid w:val="00D93AB2"/>
    <w:rsid w:val="00E0144A"/>
    <w:rsid w:val="00E637BB"/>
    <w:rsid w:val="00EA3703"/>
    <w:rsid w:val="00EB79BA"/>
    <w:rsid w:val="00EC0749"/>
    <w:rsid w:val="00EE3051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2</cp:revision>
  <cp:lastPrinted>2020-10-06T08:03:00Z</cp:lastPrinted>
  <dcterms:created xsi:type="dcterms:W3CDTF">2020-10-26T12:23:00Z</dcterms:created>
  <dcterms:modified xsi:type="dcterms:W3CDTF">2020-10-26T12:23:00Z</dcterms:modified>
</cp:coreProperties>
</file>