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DB" w:rsidRDefault="005521DB">
      <w:pPr>
        <w:pStyle w:val="ConsPlusTitle"/>
        <w:jc w:val="center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5521DB" w:rsidRDefault="005521DB">
      <w:pPr>
        <w:pStyle w:val="ConsPlusTitle"/>
        <w:jc w:val="center"/>
      </w:pPr>
      <w:r>
        <w:t>НЕНЕЦКОГО АВТОНОМНОГО ОКРУГА</w:t>
      </w:r>
    </w:p>
    <w:p w:rsidR="005521DB" w:rsidRDefault="005521DB">
      <w:pPr>
        <w:pStyle w:val="ConsPlusTitle"/>
        <w:jc w:val="center"/>
      </w:pPr>
    </w:p>
    <w:p w:rsidR="005521DB" w:rsidRDefault="005521DB">
      <w:pPr>
        <w:pStyle w:val="ConsPlusTitle"/>
        <w:jc w:val="center"/>
      </w:pPr>
      <w:r>
        <w:t>ПРИКАЗ</w:t>
      </w:r>
    </w:p>
    <w:p w:rsidR="005521DB" w:rsidRDefault="005521DB">
      <w:pPr>
        <w:pStyle w:val="ConsPlusTitle"/>
        <w:jc w:val="center"/>
      </w:pPr>
      <w:r>
        <w:t>от 12 декабря 2018 г. N 60</w:t>
      </w:r>
    </w:p>
    <w:p w:rsidR="005521DB" w:rsidRDefault="005521DB">
      <w:pPr>
        <w:pStyle w:val="ConsPlusTitle"/>
        <w:jc w:val="center"/>
      </w:pPr>
    </w:p>
    <w:p w:rsidR="005521DB" w:rsidRDefault="005521DB">
      <w:pPr>
        <w:pStyle w:val="ConsPlusTitle"/>
        <w:jc w:val="center"/>
      </w:pPr>
      <w:r>
        <w:t>О РОЗНИЧНЫХ ЦЕНАХ НА ТВЕРДОЕ ТОПЛИВО, РЕАЛИЗУЕМОЕ</w:t>
      </w:r>
    </w:p>
    <w:p w:rsidR="005521DB" w:rsidRDefault="005521DB">
      <w:pPr>
        <w:pStyle w:val="ConsPlusTitle"/>
        <w:jc w:val="center"/>
      </w:pPr>
      <w:r>
        <w:t>НАСЕЛЕНИЮ НЕНЕЦКОГО АВТОНОМНОГО ОКРУГА</w:t>
      </w:r>
    </w:p>
    <w:p w:rsidR="005521DB" w:rsidRDefault="005521DB">
      <w:pPr>
        <w:pStyle w:val="ConsPlusNormal"/>
        <w:jc w:val="both"/>
      </w:pPr>
    </w:p>
    <w:p w:rsidR="005521DB" w:rsidRDefault="005521DB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07.03.1995 N 239 "О мерах по упорядочению государственного регулирования цен (тарифов)",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5521DB" w:rsidRDefault="005521DB">
      <w:pPr>
        <w:pStyle w:val="ConsPlusNormal"/>
        <w:spacing w:before="220"/>
        <w:ind w:firstLine="540"/>
        <w:jc w:val="both"/>
      </w:pPr>
      <w:bookmarkStart w:id="1" w:name="P11"/>
      <w:bookmarkEnd w:id="1"/>
      <w:r>
        <w:t>1. Установить розничные цены на уголь, реализуемый населению Ненецкого автономного округа, в следующих размерах: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с 01.01.2019 по 30.06.2019 - 2 525,84 рубля за 1 тонну;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с 01.07.2019 по 31.12.2019 - 2 586,46 рубля за 1 тонну.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2. Установить розничные цены на дрова, реализуемые населению Ненецкого автономного округа, в следующих размерах: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с 01.01.2019 по 30.06.2019 - 1 478,19 рубля за 1 кубический метр;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с 01.07.2019 по 31.12.2019 - 1 513,67 рубля за 1 кубический метр.</w:t>
      </w:r>
    </w:p>
    <w:p w:rsidR="005521DB" w:rsidRDefault="005521DB">
      <w:pPr>
        <w:pStyle w:val="ConsPlusNormal"/>
        <w:spacing w:before="220"/>
        <w:ind w:firstLine="540"/>
        <w:jc w:val="both"/>
      </w:pPr>
      <w:bookmarkStart w:id="2" w:name="P17"/>
      <w:bookmarkEnd w:id="2"/>
      <w:r>
        <w:t>3. Установить розничные цены на топливные брикеты, реализуемые населению Ненецкого автономного округа, в следующих размерах: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с 01.01.2019 по 30.06.2019 - 3,82 рубля за 1 килограмм;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с 01.07.2019 по 31.12.2019 - 3,91 рубля за 1 килограмм.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4. Цены, указанные в пунктах 1 - 3 настоящего приказа, установлены с учетом налога на добавленную стоимость.</w:t>
      </w:r>
    </w:p>
    <w:p w:rsidR="005521DB" w:rsidRDefault="005521DB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2019 года.</w:t>
      </w:r>
    </w:p>
    <w:p w:rsidR="005521DB" w:rsidRDefault="005521DB">
      <w:pPr>
        <w:pStyle w:val="ConsPlusNormal"/>
        <w:jc w:val="both"/>
      </w:pPr>
    </w:p>
    <w:p w:rsidR="005521DB" w:rsidRDefault="005521DB">
      <w:pPr>
        <w:pStyle w:val="ConsPlusNormal"/>
        <w:jc w:val="right"/>
      </w:pPr>
      <w:r>
        <w:t>Начальник Управления</w:t>
      </w:r>
    </w:p>
    <w:p w:rsidR="005521DB" w:rsidRDefault="005521DB">
      <w:pPr>
        <w:pStyle w:val="ConsPlusNormal"/>
        <w:jc w:val="right"/>
      </w:pPr>
      <w:r>
        <w:t>С.А.АНДРИЯНОВ</w:t>
      </w:r>
    </w:p>
    <w:p w:rsidR="005521DB" w:rsidRDefault="005521DB">
      <w:pPr>
        <w:pStyle w:val="ConsPlusNormal"/>
        <w:jc w:val="both"/>
      </w:pPr>
    </w:p>
    <w:p w:rsidR="005521DB" w:rsidRDefault="005521DB">
      <w:pPr>
        <w:pStyle w:val="ConsPlusNormal"/>
        <w:jc w:val="both"/>
      </w:pPr>
    </w:p>
    <w:p w:rsidR="005521DB" w:rsidRDefault="00552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80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B"/>
    <w:rsid w:val="00092B2E"/>
    <w:rsid w:val="005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2020-06-25T11:49:00Z</dcterms:created>
  <dcterms:modified xsi:type="dcterms:W3CDTF">2020-06-25T11:49:00Z</dcterms:modified>
</cp:coreProperties>
</file>