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F6" w:rsidRDefault="005550F6">
      <w:pPr>
        <w:pStyle w:val="ConsPlusNormal"/>
        <w:jc w:val="right"/>
        <w:outlineLvl w:val="0"/>
      </w:pPr>
      <w:r>
        <w:t>Утвержден</w:t>
      </w:r>
    </w:p>
    <w:p w:rsidR="005550F6" w:rsidRDefault="005550F6">
      <w:pPr>
        <w:pStyle w:val="ConsPlusNormal"/>
        <w:jc w:val="right"/>
      </w:pPr>
      <w:r>
        <w:t>Приказом Минрегиона России</w:t>
      </w:r>
    </w:p>
    <w:p w:rsidR="005550F6" w:rsidRDefault="005550F6">
      <w:pPr>
        <w:pStyle w:val="ConsPlusNormal"/>
        <w:jc w:val="right"/>
      </w:pPr>
      <w:r>
        <w:t>от 29 декабря 2011 г. N 635/5</w:t>
      </w:r>
    </w:p>
    <w:p w:rsidR="005550F6" w:rsidRDefault="005550F6">
      <w:pPr>
        <w:pStyle w:val="ConsPlusNormal"/>
        <w:ind w:firstLine="540"/>
        <w:jc w:val="both"/>
      </w:pPr>
    </w:p>
    <w:p w:rsidR="005550F6" w:rsidRDefault="005550F6">
      <w:pPr>
        <w:pStyle w:val="ConsPlusTitle"/>
        <w:jc w:val="center"/>
      </w:pPr>
      <w:r>
        <w:t>СВОД ПРАВИЛ</w:t>
      </w:r>
    </w:p>
    <w:p w:rsidR="005550F6" w:rsidRDefault="005550F6">
      <w:pPr>
        <w:pStyle w:val="ConsPlusTitle"/>
        <w:jc w:val="center"/>
      </w:pPr>
    </w:p>
    <w:p w:rsidR="005550F6" w:rsidRDefault="005550F6">
      <w:pPr>
        <w:pStyle w:val="ConsPlusTitle"/>
        <w:jc w:val="center"/>
      </w:pPr>
      <w:r>
        <w:t>КАМЕННЫЕ И АРМОКАМЕННЫЕ КОНСТРУКЦИИ</w:t>
      </w:r>
    </w:p>
    <w:p w:rsidR="005550F6" w:rsidRDefault="005550F6">
      <w:pPr>
        <w:pStyle w:val="ConsPlusTitle"/>
        <w:jc w:val="center"/>
      </w:pPr>
    </w:p>
    <w:p w:rsidR="005550F6" w:rsidRDefault="005550F6">
      <w:pPr>
        <w:pStyle w:val="ConsPlusTitle"/>
        <w:jc w:val="center"/>
      </w:pPr>
      <w:r>
        <w:t>АКТУАЛИЗИРОВАННАЯ РЕДАКЦИЯ СНиП II-22-81*</w:t>
      </w:r>
    </w:p>
    <w:p w:rsidR="005550F6" w:rsidRDefault="005550F6">
      <w:pPr>
        <w:pStyle w:val="ConsPlusTitle"/>
        <w:jc w:val="center"/>
      </w:pPr>
    </w:p>
    <w:p w:rsidR="005550F6" w:rsidRPr="005550F6" w:rsidRDefault="005550F6">
      <w:pPr>
        <w:pStyle w:val="ConsPlusTitle"/>
        <w:jc w:val="center"/>
        <w:rPr>
          <w:lang w:val="en-US"/>
        </w:rPr>
      </w:pPr>
      <w:r w:rsidRPr="005550F6">
        <w:rPr>
          <w:lang w:val="en-US"/>
        </w:rPr>
        <w:t>Masonry and reinforced masonry structures</w:t>
      </w:r>
    </w:p>
    <w:p w:rsidR="005550F6" w:rsidRPr="005550F6" w:rsidRDefault="005550F6">
      <w:pPr>
        <w:pStyle w:val="ConsPlusTitle"/>
        <w:jc w:val="center"/>
        <w:rPr>
          <w:lang w:val="en-US"/>
        </w:rPr>
      </w:pPr>
    </w:p>
    <w:p w:rsidR="005550F6" w:rsidRPr="005550F6" w:rsidRDefault="005550F6">
      <w:pPr>
        <w:pStyle w:val="ConsPlusTitle"/>
        <w:jc w:val="center"/>
        <w:rPr>
          <w:lang w:val="en-US"/>
        </w:rPr>
      </w:pPr>
      <w:bookmarkStart w:id="0" w:name="_GoBack"/>
      <w:r>
        <w:t>СП</w:t>
      </w:r>
      <w:r w:rsidRPr="005550F6">
        <w:rPr>
          <w:lang w:val="en-US"/>
        </w:rPr>
        <w:t xml:space="preserve"> 15.13330.2012</w:t>
      </w:r>
      <w:bookmarkEnd w:id="0"/>
    </w:p>
    <w:p w:rsidR="005550F6" w:rsidRPr="005550F6" w:rsidRDefault="005550F6">
      <w:pPr>
        <w:spacing w:after="1"/>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center"/>
            </w:pPr>
            <w:r>
              <w:rPr>
                <w:color w:val="392C69"/>
              </w:rPr>
              <w:t>Список изменяющих документов</w:t>
            </w:r>
          </w:p>
          <w:p w:rsidR="005550F6" w:rsidRDefault="005550F6">
            <w:pPr>
              <w:pStyle w:val="ConsPlusNormal"/>
              <w:jc w:val="center"/>
            </w:pPr>
            <w:r>
              <w:rPr>
                <w:color w:val="392C69"/>
              </w:rPr>
              <w:t>(в ред. Изменения N 2, утв. Приказом</w:t>
            </w:r>
          </w:p>
          <w:p w:rsidR="005550F6" w:rsidRDefault="005550F6">
            <w:pPr>
              <w:pStyle w:val="ConsPlusNormal"/>
              <w:jc w:val="center"/>
            </w:pPr>
            <w:r>
              <w:rPr>
                <w:color w:val="392C69"/>
              </w:rPr>
              <w:t>Минстроя России от 18.08.2016 N 576/пр,</w:t>
            </w:r>
          </w:p>
          <w:p w:rsidR="005550F6" w:rsidRDefault="005550F6">
            <w:pPr>
              <w:pStyle w:val="ConsPlusNormal"/>
              <w:jc w:val="center"/>
            </w:pPr>
            <w:r>
              <w:rPr>
                <w:color w:val="392C69"/>
              </w:rPr>
              <w:t>Изменения N 1, утв. Приказом</w:t>
            </w:r>
          </w:p>
          <w:p w:rsidR="005550F6" w:rsidRDefault="005550F6">
            <w:pPr>
              <w:pStyle w:val="ConsPlusNormal"/>
              <w:jc w:val="center"/>
            </w:pPr>
            <w:r>
              <w:rPr>
                <w:color w:val="392C69"/>
              </w:rPr>
              <w:t>Минстроя России от 18.11.2016 N 821/пр,</w:t>
            </w:r>
          </w:p>
          <w:p w:rsidR="005550F6" w:rsidRDefault="005550F6">
            <w:pPr>
              <w:pStyle w:val="ConsPlusNormal"/>
              <w:jc w:val="center"/>
            </w:pPr>
            <w:r>
              <w:rPr>
                <w:color w:val="392C69"/>
              </w:rPr>
              <w:t>Изменения N 3, утв. Приказом</w:t>
            </w:r>
          </w:p>
          <w:p w:rsidR="005550F6" w:rsidRDefault="005550F6">
            <w:pPr>
              <w:pStyle w:val="ConsPlusNormal"/>
              <w:jc w:val="center"/>
            </w:pPr>
            <w:r>
              <w:rPr>
                <w:color w:val="392C69"/>
              </w:rPr>
              <w:t>Минстроя России от 28.01.2019 N 50/пр)</w:t>
            </w:r>
          </w:p>
        </w:tc>
      </w:tr>
    </w:tbl>
    <w:p w:rsidR="005550F6" w:rsidRDefault="005550F6">
      <w:pPr>
        <w:pStyle w:val="ConsPlusNormal"/>
        <w:jc w:val="center"/>
      </w:pPr>
    </w:p>
    <w:p w:rsidR="005550F6" w:rsidRDefault="005550F6">
      <w:pPr>
        <w:pStyle w:val="ConsPlusNormal"/>
        <w:jc w:val="right"/>
      </w:pPr>
      <w:r>
        <w:t>ОКС 91.080.30</w:t>
      </w:r>
    </w:p>
    <w:p w:rsidR="005550F6" w:rsidRDefault="005550F6">
      <w:pPr>
        <w:pStyle w:val="ConsPlusNormal"/>
        <w:jc w:val="right"/>
      </w:pPr>
    </w:p>
    <w:p w:rsidR="005550F6" w:rsidRDefault="005550F6">
      <w:pPr>
        <w:pStyle w:val="ConsPlusNormal"/>
        <w:jc w:val="right"/>
      </w:pPr>
      <w:r>
        <w:t>Дата введения</w:t>
      </w:r>
    </w:p>
    <w:p w:rsidR="005550F6" w:rsidRDefault="005550F6">
      <w:pPr>
        <w:pStyle w:val="ConsPlusNormal"/>
        <w:jc w:val="right"/>
      </w:pPr>
      <w:r>
        <w:t>1 января 2013 года</w:t>
      </w:r>
    </w:p>
    <w:p w:rsidR="005550F6" w:rsidRDefault="005550F6">
      <w:pPr>
        <w:pStyle w:val="ConsPlusNormal"/>
        <w:ind w:firstLine="540"/>
        <w:jc w:val="both"/>
      </w:pPr>
    </w:p>
    <w:p w:rsidR="005550F6" w:rsidRDefault="005550F6">
      <w:pPr>
        <w:pStyle w:val="ConsPlusTitle"/>
        <w:jc w:val="center"/>
        <w:outlineLvl w:val="1"/>
      </w:pPr>
      <w:r>
        <w:t>Предисловие</w:t>
      </w:r>
    </w:p>
    <w:p w:rsidR="005550F6" w:rsidRDefault="005550F6">
      <w:pPr>
        <w:pStyle w:val="ConsPlusNormal"/>
        <w:ind w:firstLine="540"/>
        <w:jc w:val="both"/>
      </w:pPr>
    </w:p>
    <w:p w:rsidR="005550F6" w:rsidRDefault="005550F6">
      <w:pPr>
        <w:pStyle w:val="ConsPlusNormal"/>
        <w:ind w:firstLine="540"/>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5550F6" w:rsidRDefault="005550F6">
      <w:pPr>
        <w:pStyle w:val="ConsPlusNormal"/>
        <w:ind w:firstLine="540"/>
        <w:jc w:val="both"/>
      </w:pPr>
    </w:p>
    <w:p w:rsidR="005550F6" w:rsidRDefault="005550F6">
      <w:pPr>
        <w:pStyle w:val="ConsPlusTitle"/>
        <w:jc w:val="center"/>
        <w:outlineLvl w:val="1"/>
      </w:pPr>
      <w:r>
        <w:t>Сведения о своде правил</w:t>
      </w:r>
    </w:p>
    <w:p w:rsidR="005550F6" w:rsidRDefault="005550F6">
      <w:pPr>
        <w:pStyle w:val="ConsPlusNormal"/>
        <w:ind w:firstLine="540"/>
        <w:jc w:val="both"/>
      </w:pPr>
    </w:p>
    <w:p w:rsidR="005550F6" w:rsidRDefault="005550F6">
      <w:pPr>
        <w:pStyle w:val="ConsPlusNormal"/>
        <w:ind w:firstLine="540"/>
        <w:jc w:val="both"/>
      </w:pPr>
      <w:r>
        <w:t>1 ИСПОЛНИТЕЛИ - Центральный научно-исследовательский институт строительных конструкций им. В.А. Кучеренко (ЦНИИСК им. В.А. Кучеренко) - институт ОАО "НИЦ "Строительство"</w:t>
      </w:r>
    </w:p>
    <w:p w:rsidR="005550F6" w:rsidRDefault="005550F6">
      <w:pPr>
        <w:pStyle w:val="ConsPlusNormal"/>
        <w:spacing w:before="220"/>
        <w:ind w:firstLine="540"/>
        <w:jc w:val="both"/>
      </w:pPr>
      <w:r>
        <w:t>2 ВНЕСЕН Техническим комитетом по стандартизации ТК 465 "Строительство"</w:t>
      </w:r>
    </w:p>
    <w:p w:rsidR="005550F6" w:rsidRDefault="005550F6">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5550F6" w:rsidRDefault="005550F6">
      <w:pPr>
        <w:pStyle w:val="ConsPlusNormal"/>
        <w:spacing w:before="220"/>
        <w:ind w:firstLine="540"/>
        <w:jc w:val="both"/>
      </w:pPr>
      <w:r>
        <w:t>4 УТВЕРЖДЕН Приказом Министерства регионального развития Российской Федерации (Минрегион России) от 29 декабря 2011 г. N 635/5 и введен в действие с 1 января 2013 г.</w:t>
      </w:r>
    </w:p>
    <w:p w:rsidR="005550F6" w:rsidRDefault="005550F6">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15.13330.2010 "СНиП II-22-81*. Каменные и армокаменные конструкции"</w:t>
      </w:r>
    </w:p>
    <w:p w:rsidR="005550F6" w:rsidRDefault="005550F6">
      <w:pPr>
        <w:pStyle w:val="ConsPlusNormal"/>
        <w:spacing w:before="220"/>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w:t>
      </w:r>
      <w:r>
        <w:rPr>
          <w:i/>
        </w:rPr>
        <w:lastRenderedPageBreak/>
        <w:t>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5550F6" w:rsidRDefault="005550F6">
      <w:pPr>
        <w:pStyle w:val="ConsPlusNormal"/>
        <w:ind w:firstLine="540"/>
        <w:jc w:val="both"/>
      </w:pPr>
    </w:p>
    <w:p w:rsidR="005550F6" w:rsidRDefault="005550F6">
      <w:pPr>
        <w:pStyle w:val="ConsPlusTitle"/>
        <w:jc w:val="center"/>
        <w:outlineLvl w:val="1"/>
      </w:pPr>
      <w:r>
        <w:t>Введение</w:t>
      </w:r>
    </w:p>
    <w:p w:rsidR="005550F6" w:rsidRDefault="00555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КонсультантПлюс: примечание.</w:t>
            </w:r>
          </w:p>
          <w:p w:rsidR="005550F6" w:rsidRDefault="005550F6">
            <w:pPr>
              <w:pStyle w:val="ConsPlusNormal"/>
              <w:jc w:val="both"/>
            </w:pPr>
            <w:r>
              <w:rPr>
                <w:color w:val="392C69"/>
              </w:rPr>
              <w:t>В официальном тексте документа, видимо, допущена опечатка: Федеральный закон N 123-ФЗ принят 22.07.2008, а не от 22.06.2008.</w:t>
            </w:r>
          </w:p>
        </w:tc>
      </w:tr>
    </w:tbl>
    <w:p w:rsidR="005550F6" w:rsidRDefault="005550F6">
      <w:pPr>
        <w:pStyle w:val="ConsPlusNormal"/>
        <w:spacing w:before="280"/>
        <w:ind w:firstLine="540"/>
        <w:jc w:val="both"/>
      </w:pPr>
      <w:r>
        <w:t>Настоящий свод правил составлен с учетом требований Федеральных законов от 27 декабря 2002 г. N 184-ФЗ "О техническом регулировании", от 22 июня 2008 г. N 123-ФЗ "Технический регламент о требованиях пожарной безопасности", от 30 декабря 2009 г. N 384-ФЗ "Технический регламент о безопасности зданий и сооружений".</w:t>
      </w:r>
    </w:p>
    <w:p w:rsidR="005550F6" w:rsidRDefault="005550F6">
      <w:pPr>
        <w:pStyle w:val="ConsPlusNormal"/>
        <w:spacing w:before="220"/>
        <w:ind w:firstLine="540"/>
        <w:jc w:val="both"/>
      </w:pPr>
      <w:r>
        <w:t xml:space="preserve">Актуализация выполнена авторским коллективом ЦНИИСК им. В.А. Кучеренко - институтом ОАО "НИЦ "Строительство": кандидаты техн. наук </w:t>
      </w:r>
      <w:r>
        <w:rPr>
          <w:i/>
        </w:rPr>
        <w:t>А.В. Грановский, М.К. Ищук</w:t>
      </w:r>
      <w:r>
        <w:t xml:space="preserve"> (руководители работ), </w:t>
      </w:r>
      <w:r>
        <w:rPr>
          <w:i/>
        </w:rPr>
        <w:t>В.М. Бобряшов, Н.Н. Кручинин, М.О. Павлова, С.И. Чигрин</w:t>
      </w:r>
      <w:r>
        <w:t xml:space="preserve">; инженеры: </w:t>
      </w:r>
      <w:r>
        <w:rPr>
          <w:i/>
        </w:rPr>
        <w:t>А.М. Горбунов, В.А. Захаров, С.А. Минаков, А.А. Фролов</w:t>
      </w:r>
      <w:r>
        <w:t xml:space="preserve"> (ЦНИИСК им. В.А. Кучеренко); кандидаты техн. наук </w:t>
      </w:r>
      <w:r>
        <w:rPr>
          <w:i/>
        </w:rPr>
        <w:t>А.И. Бедов</w:t>
      </w:r>
      <w:r>
        <w:t xml:space="preserve"> (МГСУ), </w:t>
      </w:r>
      <w:r>
        <w:rPr>
          <w:i/>
        </w:rPr>
        <w:t>А.Л. Алтухов</w:t>
      </w:r>
      <w:r>
        <w:t xml:space="preserve"> (МОСГРАЖДАНПРОЕКТ). Общая редакция - канд. техн. наук </w:t>
      </w:r>
      <w:r>
        <w:rPr>
          <w:i/>
        </w:rPr>
        <w:t>О.И. Пономарева</w:t>
      </w:r>
      <w:r>
        <w:t xml:space="preserve"> (ЦНИИСК им. В.А. Кучеренко).</w:t>
      </w:r>
    </w:p>
    <w:p w:rsidR="005550F6" w:rsidRDefault="005550F6">
      <w:pPr>
        <w:pStyle w:val="ConsPlusNormal"/>
        <w:spacing w:before="220"/>
        <w:ind w:firstLine="540"/>
        <w:jc w:val="both"/>
      </w:pPr>
      <w:r>
        <w:t xml:space="preserve">Изменение N 1 к своду правил СП 15.13330.2012 разработано авторским коллективом ЦНИИСК им. В.А. Кучеренко АО "НИЦ "Строительство" (канд. техн. наук </w:t>
      </w:r>
      <w:r>
        <w:rPr>
          <w:i/>
        </w:rPr>
        <w:t>М.К. Ищук</w:t>
      </w:r>
      <w:r>
        <w:t xml:space="preserve"> - руководитель работы, канд. техн. наук </w:t>
      </w:r>
      <w:r>
        <w:rPr>
          <w:i/>
        </w:rPr>
        <w:t>А.В. Грановский</w:t>
      </w:r>
      <w:r>
        <w:t xml:space="preserve">, канд. техн. наук </w:t>
      </w:r>
      <w:r>
        <w:rPr>
          <w:i/>
        </w:rPr>
        <w:t>О.К. Гогуа</w:t>
      </w:r>
      <w:r>
        <w:t xml:space="preserve">, инж. </w:t>
      </w:r>
      <w:r>
        <w:rPr>
          <w:i/>
        </w:rPr>
        <w:t>Е.М. Ищук</w:t>
      </w:r>
      <w:r>
        <w:t xml:space="preserve">, инж. </w:t>
      </w:r>
      <w:r>
        <w:rPr>
          <w:i/>
        </w:rPr>
        <w:t>И.Г. Фролова</w:t>
      </w:r>
      <w:r>
        <w:t xml:space="preserve">) при участии ЦНИИЭПжилища (канд. техн. наук </w:t>
      </w:r>
      <w:r>
        <w:rPr>
          <w:i/>
        </w:rPr>
        <w:t>Э.И. Киреева</w:t>
      </w:r>
      <w:r>
        <w:t>), МГСУ (</w:t>
      </w:r>
      <w:r>
        <w:rPr>
          <w:i/>
        </w:rPr>
        <w:t>А.И. Бедов, Д.А. Алехина, Д.Ш. Файзова</w:t>
      </w:r>
      <w:r>
        <w:t>).</w:t>
      </w:r>
    </w:p>
    <w:p w:rsidR="005550F6" w:rsidRDefault="005550F6">
      <w:pPr>
        <w:pStyle w:val="ConsPlusNormal"/>
        <w:jc w:val="both"/>
      </w:pPr>
      <w:r>
        <w:t>(абзац введен Изменением N 1, утв. Приказом Минстроя России от 18.11.2016 N 821/пр)</w:t>
      </w:r>
    </w:p>
    <w:p w:rsidR="005550F6" w:rsidRDefault="005550F6">
      <w:pPr>
        <w:pStyle w:val="ConsPlusNormal"/>
        <w:spacing w:before="220"/>
        <w:ind w:firstLine="540"/>
        <w:jc w:val="both"/>
      </w:pPr>
      <w:r>
        <w:t xml:space="preserve">Изменение N 3 к СП 15.13330.2012 разработано авторским коллективом АО "НИЦ "Строительство" - ЦНИИСК им. В.А. Кучеренко: канд. техн. наук </w:t>
      </w:r>
      <w:r>
        <w:rPr>
          <w:i/>
        </w:rPr>
        <w:t>М.К. Ищук</w:t>
      </w:r>
      <w:r>
        <w:t xml:space="preserve"> - руководитель работы, канд. техн. наук </w:t>
      </w:r>
      <w:r>
        <w:rPr>
          <w:i/>
        </w:rPr>
        <w:t>А.В. Грановский</w:t>
      </w:r>
      <w:r>
        <w:t xml:space="preserve">, канд. техн. наук </w:t>
      </w:r>
      <w:r>
        <w:rPr>
          <w:i/>
        </w:rPr>
        <w:t>О.К. Гогуа</w:t>
      </w:r>
      <w:r>
        <w:t xml:space="preserve">, канд. техн. наук </w:t>
      </w:r>
      <w:r>
        <w:rPr>
          <w:i/>
        </w:rPr>
        <w:t>О.И Пономарев</w:t>
      </w:r>
      <w:r>
        <w:t xml:space="preserve">, </w:t>
      </w:r>
      <w:r>
        <w:rPr>
          <w:i/>
        </w:rPr>
        <w:t>Е.М. Ищук</w:t>
      </w:r>
      <w:r>
        <w:t xml:space="preserve">, </w:t>
      </w:r>
      <w:r>
        <w:rPr>
          <w:i/>
        </w:rPr>
        <w:t>И.Г Фролова</w:t>
      </w:r>
      <w:r>
        <w:t xml:space="preserve">, </w:t>
      </w:r>
      <w:r>
        <w:rPr>
          <w:i/>
        </w:rPr>
        <w:t>В.А. Черемных</w:t>
      </w:r>
      <w:r>
        <w:t xml:space="preserve">, </w:t>
      </w:r>
      <w:r>
        <w:rPr>
          <w:i/>
        </w:rPr>
        <w:t>Х.А. Айзятуллин</w:t>
      </w:r>
      <w:r>
        <w:t xml:space="preserve">, при участии ГП МО "Институт "Мосгражданпроект" - </w:t>
      </w:r>
      <w:r>
        <w:rPr>
          <w:i/>
        </w:rPr>
        <w:t>А.Л. Алтухов</w:t>
      </w:r>
      <w:r>
        <w:t xml:space="preserve">; НИУ МГСУ - канд. техн. наук </w:t>
      </w:r>
      <w:r>
        <w:rPr>
          <w:i/>
        </w:rPr>
        <w:t>А.И. Бедов</w:t>
      </w:r>
      <w:r>
        <w:t>.</w:t>
      </w:r>
    </w:p>
    <w:p w:rsidR="005550F6" w:rsidRDefault="005550F6">
      <w:pPr>
        <w:pStyle w:val="ConsPlusNormal"/>
        <w:jc w:val="both"/>
      </w:pPr>
      <w:r>
        <w:t>(абзац введен Изменением N 3, утв. Приказом Минстроя России от 28.01.2019 N 50/пр)</w:t>
      </w:r>
    </w:p>
    <w:p w:rsidR="005550F6" w:rsidRDefault="00555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Применение на обязательной основе раздела 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550F6" w:rsidRDefault="005550F6">
      <w:pPr>
        <w:pStyle w:val="ConsPlusTitle"/>
        <w:spacing w:before="280"/>
        <w:jc w:val="center"/>
        <w:outlineLvl w:val="1"/>
      </w:pPr>
      <w:r>
        <w:t>1. Область применения</w:t>
      </w:r>
    </w:p>
    <w:p w:rsidR="005550F6" w:rsidRDefault="005550F6">
      <w:pPr>
        <w:pStyle w:val="ConsPlusNormal"/>
        <w:ind w:firstLine="540"/>
        <w:jc w:val="both"/>
      </w:pPr>
    </w:p>
    <w:p w:rsidR="005550F6" w:rsidRDefault="005550F6">
      <w:pPr>
        <w:pStyle w:val="ConsPlusNormal"/>
        <w:ind w:firstLine="540"/>
        <w:jc w:val="both"/>
      </w:pPr>
      <w:r>
        <w:t>Настоящий свод правил распространяется на проектирование каменных и армокаменных конструкций новых и реконструируемых зданий и сооружений различного назначения, эксплуатируемых в климатических условиях России.</w:t>
      </w:r>
    </w:p>
    <w:p w:rsidR="005550F6" w:rsidRDefault="005550F6">
      <w:pPr>
        <w:pStyle w:val="ConsPlusNormal"/>
        <w:spacing w:before="220"/>
        <w:ind w:firstLine="540"/>
        <w:jc w:val="both"/>
      </w:pPr>
      <w:r>
        <w:t>Нормы устанавливают требования к проектированию каменных и армокаменных конструкций, возводимых с применением керамического и силикатного кирпича, керамических, силикатных, бетонных блоков и природных камней.</w:t>
      </w:r>
    </w:p>
    <w:p w:rsidR="005550F6" w:rsidRDefault="005550F6">
      <w:pPr>
        <w:pStyle w:val="ConsPlusNormal"/>
        <w:spacing w:before="220"/>
        <w:ind w:firstLine="540"/>
        <w:jc w:val="both"/>
      </w:pPr>
      <w:r>
        <w:lastRenderedPageBreak/>
        <w:t>Требования настоящих норм не распространяются на проектирование зданий и сооружений, подверженных динамическим нагрузкам, возводимых на подрабатываемых территориях, вечномерзлых грунтах, в сейсмоопасных районах, а также мостов, труб и тоннелей, гидротехнических сооружений, тепловых агрегатов.</w:t>
      </w:r>
    </w:p>
    <w:p w:rsidR="005550F6" w:rsidRDefault="005550F6">
      <w:pPr>
        <w:pStyle w:val="ConsPlusNormal"/>
        <w:ind w:firstLine="540"/>
        <w:jc w:val="both"/>
      </w:pPr>
    </w:p>
    <w:p w:rsidR="005550F6" w:rsidRDefault="005550F6">
      <w:pPr>
        <w:pStyle w:val="ConsPlusTitle"/>
        <w:jc w:val="center"/>
        <w:outlineLvl w:val="1"/>
      </w:pPr>
      <w:bookmarkStart w:id="1" w:name="P58"/>
      <w:bookmarkEnd w:id="1"/>
      <w:r>
        <w:t>2. Нормативные ссылки</w:t>
      </w:r>
    </w:p>
    <w:p w:rsidR="005550F6" w:rsidRDefault="005550F6">
      <w:pPr>
        <w:pStyle w:val="ConsPlusNormal"/>
        <w:ind w:firstLine="540"/>
        <w:jc w:val="both"/>
      </w:pPr>
    </w:p>
    <w:p w:rsidR="005550F6" w:rsidRDefault="005550F6">
      <w:pPr>
        <w:pStyle w:val="ConsPlusNormal"/>
        <w:ind w:firstLine="540"/>
        <w:jc w:val="both"/>
      </w:pPr>
      <w:r>
        <w:t>Нормативные документы, на которые в тексте настоящих норм имеются ссылки, приведены в Приложении А.</w:t>
      </w:r>
    </w:p>
    <w:p w:rsidR="005550F6" w:rsidRDefault="005550F6">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5550F6" w:rsidRDefault="005550F6">
      <w:pPr>
        <w:pStyle w:val="ConsPlusNormal"/>
        <w:ind w:firstLine="540"/>
        <w:jc w:val="both"/>
      </w:pPr>
    </w:p>
    <w:p w:rsidR="005550F6" w:rsidRDefault="005550F6">
      <w:pPr>
        <w:pStyle w:val="ConsPlusTitle"/>
        <w:jc w:val="center"/>
        <w:outlineLvl w:val="1"/>
      </w:pPr>
      <w:r>
        <w:t>3. Термины и определения</w:t>
      </w:r>
    </w:p>
    <w:p w:rsidR="005550F6" w:rsidRDefault="005550F6">
      <w:pPr>
        <w:pStyle w:val="ConsPlusNormal"/>
        <w:ind w:firstLine="540"/>
        <w:jc w:val="both"/>
      </w:pPr>
    </w:p>
    <w:p w:rsidR="005550F6" w:rsidRDefault="005550F6">
      <w:pPr>
        <w:pStyle w:val="ConsPlusNormal"/>
        <w:ind w:firstLine="540"/>
        <w:jc w:val="both"/>
      </w:pPr>
      <w:r>
        <w:t>В настоящем своде правил приняты термины и определения, приведенные в Приложении Б.</w:t>
      </w:r>
    </w:p>
    <w:p w:rsidR="005550F6" w:rsidRDefault="005550F6">
      <w:pPr>
        <w:pStyle w:val="ConsPlusNormal"/>
        <w:ind w:firstLine="540"/>
        <w:jc w:val="both"/>
      </w:pPr>
    </w:p>
    <w:p w:rsidR="005550F6" w:rsidRDefault="005550F6">
      <w:pPr>
        <w:pStyle w:val="ConsPlusTitle"/>
        <w:jc w:val="center"/>
        <w:outlineLvl w:val="1"/>
      </w:pPr>
      <w:r>
        <w:t>4. Общие положения</w:t>
      </w:r>
    </w:p>
    <w:p w:rsidR="005550F6" w:rsidRDefault="005550F6">
      <w:pPr>
        <w:pStyle w:val="ConsPlusNormal"/>
        <w:ind w:firstLine="540"/>
        <w:jc w:val="both"/>
      </w:pPr>
    </w:p>
    <w:p w:rsidR="005550F6" w:rsidRDefault="005550F6">
      <w:pPr>
        <w:pStyle w:val="ConsPlusNormal"/>
        <w:ind w:firstLine="540"/>
        <w:jc w:val="both"/>
      </w:pPr>
      <w:r>
        <w:t>4.1 При проектировании каменных и армокаменных конструкций следует применять конструктивные решения, изделия и материалы, обеспечивающие требуемую несущую способность, долговечность, пожаробезопасность, теплотехнические характеристики конструкций и температурно-влажностный режим (ГОСТ 4.206, ГОСТ 4.210, ГОСТ 4.219).</w:t>
      </w:r>
    </w:p>
    <w:p w:rsidR="005550F6" w:rsidRDefault="005550F6">
      <w:pPr>
        <w:pStyle w:val="ConsPlusNormal"/>
        <w:spacing w:before="220"/>
        <w:ind w:firstLine="540"/>
        <w:jc w:val="both"/>
      </w:pPr>
      <w:r>
        <w:t>4.2 При проектировании зданий и сооружений следует предусматривать мероприятия, обеспечивающие возможность возведения их в зимних условиях.</w:t>
      </w:r>
    </w:p>
    <w:p w:rsidR="005550F6" w:rsidRDefault="005550F6">
      <w:pPr>
        <w:pStyle w:val="ConsPlusNormal"/>
        <w:spacing w:before="220"/>
        <w:ind w:firstLine="540"/>
        <w:jc w:val="both"/>
      </w:pPr>
      <w:r>
        <w:t>4.3 Проектируемые каменные и армокаменные конструкции должны удовлетворять требованиям по безопасности, эксплуатационной пригодности и иметь такие начальные характеристики, чтобы при различных расчетных воздействиях не происходило деформаций и других повреждений, затрудняющих нормальную эксплуатацию зданий.</w:t>
      </w:r>
    </w:p>
    <w:p w:rsidR="005550F6" w:rsidRDefault="005550F6">
      <w:pPr>
        <w:pStyle w:val="ConsPlusNormal"/>
        <w:spacing w:before="220"/>
        <w:ind w:firstLine="540"/>
        <w:jc w:val="both"/>
      </w:pPr>
      <w:r>
        <w:t>Безопасность, эксплуатационная пригодность, долговечность, энергоэффективность каменных и армокаменных конструкций и другие требования, установленные заданием на проектирование, должны обеспечиваться выполнением требований к кирпичу, камню, блокам, тяжелым и легким растворам, клеевым растворам, клеям, арматуре, конструктивным решениям, а также требований по эксплуатации.</w:t>
      </w:r>
    </w:p>
    <w:p w:rsidR="005550F6" w:rsidRDefault="005550F6">
      <w:pPr>
        <w:pStyle w:val="ConsPlusNormal"/>
        <w:spacing w:before="220"/>
        <w:ind w:firstLine="540"/>
        <w:jc w:val="both"/>
      </w:pPr>
      <w:r>
        <w:t>Нормативные и расчетные значения нагрузок и воздействий, предельные деформации, расчетные значения температуры наружного воздуха и относительной влажности помещения, защита конструкций от воздействий агрессивных сред и др. устанавливаются соответствующими нормативными документами (СП 20.13330, СП 28.13330, СП 22.13330, СП 131.13330).</w:t>
      </w:r>
    </w:p>
    <w:p w:rsidR="005550F6" w:rsidRDefault="005550F6">
      <w:pPr>
        <w:pStyle w:val="ConsPlusNormal"/>
        <w:jc w:val="both"/>
      </w:pPr>
      <w:r>
        <w:t>(п. 4.3 в ред. Изменения N 2, утв. Приказом Минстроя России от 18.08.2016 N 576/пр)</w:t>
      </w:r>
    </w:p>
    <w:p w:rsidR="005550F6" w:rsidRDefault="00555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 xml:space="preserve">Применение на обязательной основе пункта 4.4 обеспечивает соблюдение требований Федерального закона от 30.12.2009 N 384-ФЗ "Технический регламент о безопасности зданий и </w:t>
            </w:r>
            <w:r>
              <w:rPr>
                <w:color w:val="392C69"/>
              </w:rPr>
              <w:lastRenderedPageBreak/>
              <w:t>сооружений" (Постановление Правительства РФ от 26.12.2014 N 1521).</w:t>
            </w:r>
          </w:p>
        </w:tc>
      </w:tr>
    </w:tbl>
    <w:p w:rsidR="005550F6" w:rsidRDefault="005550F6">
      <w:pPr>
        <w:pStyle w:val="ConsPlusNormal"/>
        <w:spacing w:before="280"/>
        <w:ind w:firstLine="540"/>
        <w:jc w:val="both"/>
      </w:pPr>
      <w:r>
        <w:lastRenderedPageBreak/>
        <w:t>4.4 Конструктивное исполнение строительных элементов не должно являться причиной скрытого распространения горения по зданию, сооружению, строению.</w:t>
      </w:r>
    </w:p>
    <w:p w:rsidR="005550F6" w:rsidRDefault="005550F6">
      <w:pPr>
        <w:pStyle w:val="ConsPlusNormal"/>
        <w:spacing w:before="220"/>
        <w:ind w:firstLine="540"/>
        <w:jc w:val="both"/>
      </w:pPr>
      <w:r>
        <w:t>При использовании в качестве внутреннего слоя горючего утеплителя предел огнестойкости и класс конструктивной пожарной опасности строительных конструкций должны быть определены в условиях стандартных огневых испытаний или расчетно-аналитическим методом.</w:t>
      </w:r>
    </w:p>
    <w:p w:rsidR="005550F6" w:rsidRDefault="005550F6">
      <w:pPr>
        <w:pStyle w:val="ConsPlusNormal"/>
        <w:spacing w:before="220"/>
        <w:ind w:firstLine="540"/>
        <w:jc w:val="both"/>
      </w:pPr>
      <w:r>
        <w:t>Методики проведения огневых испытаний и расчетно-аналитические методы определения пределов огнестойкости и класса конструктивной пожарной опасности строительных конструкций устанавливаются нормативными документами по пожарной безопасности.</w:t>
      </w:r>
    </w:p>
    <w:p w:rsidR="005550F6" w:rsidRDefault="005550F6">
      <w:pPr>
        <w:pStyle w:val="ConsPlusNormal"/>
        <w:spacing w:before="220"/>
        <w:ind w:firstLine="540"/>
        <w:jc w:val="both"/>
      </w:pPr>
      <w:r>
        <w:t>4.5 Применение настоящего документа обеспечивает выполнение требований Технического регламента "О безопасности зданий и сооружений".</w:t>
      </w:r>
    </w:p>
    <w:p w:rsidR="005550F6" w:rsidRDefault="005550F6">
      <w:pPr>
        <w:pStyle w:val="ConsPlusNormal"/>
        <w:ind w:firstLine="540"/>
        <w:jc w:val="both"/>
      </w:pPr>
    </w:p>
    <w:p w:rsidR="005550F6" w:rsidRDefault="005550F6">
      <w:pPr>
        <w:pStyle w:val="ConsPlusTitle"/>
        <w:jc w:val="center"/>
        <w:outlineLvl w:val="1"/>
      </w:pPr>
      <w:r>
        <w:t>5. Материалы</w:t>
      </w:r>
    </w:p>
    <w:p w:rsidR="005550F6" w:rsidRDefault="005550F6">
      <w:pPr>
        <w:pStyle w:val="ConsPlusNormal"/>
        <w:ind w:firstLine="540"/>
        <w:jc w:val="both"/>
      </w:pPr>
    </w:p>
    <w:p w:rsidR="005550F6" w:rsidRDefault="005550F6">
      <w:pPr>
        <w:pStyle w:val="ConsPlusNormal"/>
        <w:ind w:firstLine="540"/>
        <w:jc w:val="both"/>
      </w:pPr>
      <w:r>
        <w:t>5.1 Кирпич, камни и растворы для каменных и армокаменных конструкций, а также бетоны для изготовления камней и крупных блоков должны удовлетворять требованиям соответствующих стандартов: ГОСТ 28013; ГОСТ 4.233; ГОСТ 530; ГОСТ 379; ГОСТ 4001; ГОСТ 6133; ГОСТ 9479; ГОСТ 31189; ГОСТ 31357; ГОСТ 4.210; ГОСТ 4.219; ГОСТ 25485; ГОСТ Р 51263; ГОСТ 8462; ГОСТ 5802; ГОСТ 13579; ГОСТ 24211; ГОСТ 30459 и применяться следующих марок или классов:</w:t>
      </w:r>
    </w:p>
    <w:p w:rsidR="005550F6" w:rsidRDefault="005550F6">
      <w:pPr>
        <w:pStyle w:val="ConsPlusNormal"/>
        <w:jc w:val="both"/>
      </w:pPr>
      <w:r>
        <w:t>(в ред. Изменения N 2, утв. Приказом Минстроя России от 18.08.2016 N 576/пр)</w:t>
      </w:r>
    </w:p>
    <w:p w:rsidR="005550F6" w:rsidRDefault="005550F6">
      <w:pPr>
        <w:pStyle w:val="ConsPlusNormal"/>
        <w:spacing w:before="220"/>
        <w:ind w:firstLine="540"/>
        <w:jc w:val="both"/>
      </w:pPr>
      <w:r>
        <w:t>а) камни - по среднему пределу прочности на сжатие (кирпич - сжатие с учетом его среднего значения предела прочности при изгибе): М7, М10, М15, М25, М35, М50, М75 - камни малой прочности - легкие бетонные и природные камни, керамические, в том числе крупноформатные; М100, М125, М150, М200 - кирпич и камни средней прочности, в том числе крупноформатные, керамические, бетонные и природные; М250, М300, М400, М500, М600, М800 и М1000 - кирпич и камни высокой прочности, в том числе клинкерные природные и бетонные;</w:t>
      </w:r>
    </w:p>
    <w:p w:rsidR="005550F6" w:rsidRDefault="005550F6">
      <w:pPr>
        <w:pStyle w:val="ConsPlusNormal"/>
        <w:spacing w:before="220"/>
        <w:ind w:firstLine="540"/>
        <w:jc w:val="both"/>
      </w:pPr>
      <w:r>
        <w:t>б) бетоны классов по прочности на сжатие:</w:t>
      </w:r>
    </w:p>
    <w:p w:rsidR="005550F6" w:rsidRDefault="005550F6">
      <w:pPr>
        <w:pStyle w:val="ConsPlusNormal"/>
        <w:spacing w:before="220"/>
        <w:ind w:firstLine="540"/>
        <w:jc w:val="both"/>
      </w:pPr>
      <w:r>
        <w:t>тяжелые - В3,5; В5; В7,5; В12,5; В15; В20; В22,5; В25; В30;</w:t>
      </w:r>
    </w:p>
    <w:p w:rsidR="005550F6" w:rsidRDefault="005550F6">
      <w:pPr>
        <w:pStyle w:val="ConsPlusNormal"/>
        <w:spacing w:before="220"/>
        <w:ind w:firstLine="540"/>
        <w:jc w:val="both"/>
      </w:pPr>
      <w:r>
        <w:t>на пористых заполнителях - В2; В2,5; В3,5; В5; В7,5; В12,5; В15; В20; В25; В30;</w:t>
      </w:r>
    </w:p>
    <w:p w:rsidR="005550F6" w:rsidRDefault="005550F6">
      <w:pPr>
        <w:pStyle w:val="ConsPlusNormal"/>
        <w:spacing w:before="220"/>
        <w:ind w:firstLine="540"/>
        <w:jc w:val="both"/>
      </w:pPr>
      <w:r>
        <w:t>ячеистые - В1; В2; В2,5; В3,5; В5; В7,5; В12,5;</w:t>
      </w:r>
    </w:p>
    <w:p w:rsidR="005550F6" w:rsidRDefault="005550F6">
      <w:pPr>
        <w:pStyle w:val="ConsPlusNormal"/>
        <w:spacing w:before="220"/>
        <w:ind w:firstLine="540"/>
        <w:jc w:val="both"/>
      </w:pPr>
      <w:r>
        <w:t>полистиролбетон - В1,0; В1,5; В2,0; В2,5; В3,5;</w:t>
      </w:r>
    </w:p>
    <w:p w:rsidR="005550F6" w:rsidRDefault="005550F6">
      <w:pPr>
        <w:pStyle w:val="ConsPlusNormal"/>
        <w:spacing w:before="220"/>
        <w:ind w:firstLine="540"/>
        <w:jc w:val="both"/>
      </w:pPr>
      <w:r>
        <w:t>крупнопористые - В1; В2; В2,5; В3,5; В5; В7,5;</w:t>
      </w:r>
    </w:p>
    <w:p w:rsidR="005550F6" w:rsidRDefault="005550F6">
      <w:pPr>
        <w:pStyle w:val="ConsPlusNormal"/>
        <w:spacing w:before="220"/>
        <w:ind w:firstLine="540"/>
        <w:jc w:val="both"/>
      </w:pPr>
      <w:r>
        <w:t>поризованные - В2,5; В3,5; В5; В7,5;</w:t>
      </w:r>
    </w:p>
    <w:p w:rsidR="005550F6" w:rsidRDefault="005550F6">
      <w:pPr>
        <w:pStyle w:val="ConsPlusNormal"/>
        <w:spacing w:before="220"/>
        <w:ind w:firstLine="540"/>
        <w:jc w:val="both"/>
      </w:pPr>
      <w:r>
        <w:t>силикатные - В12,5; В15; В20; В25; В30.</w:t>
      </w:r>
    </w:p>
    <w:p w:rsidR="005550F6" w:rsidRDefault="005550F6">
      <w:pPr>
        <w:pStyle w:val="ConsPlusNormal"/>
        <w:spacing w:before="220"/>
        <w:ind w:firstLine="540"/>
        <w:jc w:val="both"/>
      </w:pPr>
      <w:r>
        <w:t>Допускается применение в качестве утеплителей бетонов, предел прочности которых на сжатие 0,5 МПа и более; а для вкладышей и плит не менее 1,0 МПа;</w:t>
      </w:r>
    </w:p>
    <w:p w:rsidR="005550F6" w:rsidRDefault="005550F6">
      <w:pPr>
        <w:pStyle w:val="ConsPlusNormal"/>
        <w:spacing w:before="220"/>
        <w:ind w:firstLine="540"/>
        <w:jc w:val="both"/>
      </w:pPr>
      <w:r>
        <w:t>в) растворы по среднему пределу прочности на сжатие - 0,4 МПа, и по маркам по прочности на сжатие - М4, М10, М25, М50, М75, М100, М150, М200;</w:t>
      </w:r>
    </w:p>
    <w:p w:rsidR="005550F6" w:rsidRDefault="005550F6">
      <w:pPr>
        <w:pStyle w:val="ConsPlusNormal"/>
        <w:spacing w:before="220"/>
        <w:ind w:firstLine="540"/>
        <w:jc w:val="both"/>
      </w:pPr>
      <w:r>
        <w:t>г) каменные материалы по морозостойкости - F10, F15, F25, F35, F50, F75, F100, F150, F200, F300.</w:t>
      </w:r>
    </w:p>
    <w:p w:rsidR="005550F6" w:rsidRDefault="005550F6">
      <w:pPr>
        <w:pStyle w:val="ConsPlusNormal"/>
        <w:spacing w:before="220"/>
        <w:ind w:firstLine="540"/>
        <w:jc w:val="both"/>
      </w:pPr>
      <w:r>
        <w:lastRenderedPageBreak/>
        <w:t>Для бетонов марки по морозостойкости те же, кроме F10.</w:t>
      </w:r>
    </w:p>
    <w:p w:rsidR="005550F6" w:rsidRDefault="005550F6">
      <w:pPr>
        <w:pStyle w:val="ConsPlusNormal"/>
        <w:spacing w:before="220"/>
        <w:ind w:firstLine="540"/>
        <w:jc w:val="both"/>
      </w:pPr>
      <w:r>
        <w:t>5.2 Проектные марки по морозостойкости каменных материалов для наружной части стен (на толщину 12 см) и для фундаментов (на всю толщину), возводимых во всех строительно-климатических зонах, в зависимости от предполагаемого срока службы конструкций, но не менее 100, 50 и 25 лет, приведены в 5.3 и таблице 1.</w:t>
      </w:r>
    </w:p>
    <w:p w:rsidR="005550F6" w:rsidRDefault="005550F6">
      <w:pPr>
        <w:pStyle w:val="ConsPlusNormal"/>
        <w:spacing w:before="220"/>
        <w:ind w:firstLine="540"/>
        <w:jc w:val="both"/>
      </w:pPr>
      <w:r>
        <w:t>Примечание - Проектные марки по морозостойкости устанавливают только для материалов, из которых возводится верхняя часть фундаментов (до половины расчетной глубины промерзания грунта, определяемой в соответствии с СП 22.13330).</w:t>
      </w:r>
    </w:p>
    <w:p w:rsidR="005550F6" w:rsidRDefault="005550F6">
      <w:pPr>
        <w:pStyle w:val="ConsPlusNormal"/>
        <w:ind w:firstLine="540"/>
        <w:jc w:val="both"/>
      </w:pPr>
    </w:p>
    <w:p w:rsidR="005550F6" w:rsidRDefault="005550F6">
      <w:pPr>
        <w:pStyle w:val="ConsPlusNormal"/>
        <w:jc w:val="right"/>
      </w:pPr>
      <w:bookmarkStart w:id="2" w:name="P101"/>
      <w:bookmarkEnd w:id="2"/>
      <w:r>
        <w:t>Таблица 1</w:t>
      </w:r>
    </w:p>
    <w:p w:rsidR="005550F6" w:rsidRDefault="005550F6">
      <w:pPr>
        <w:pStyle w:val="ConsPlusNormal"/>
        <w:jc w:val="center"/>
      </w:pPr>
      <w:r>
        <w:t>(таблица 1 в ред. Изменения N 3, утв. Приказом</w:t>
      </w:r>
    </w:p>
    <w:p w:rsidR="005550F6" w:rsidRDefault="005550F6">
      <w:pPr>
        <w:pStyle w:val="ConsPlusNormal"/>
        <w:jc w:val="center"/>
      </w:pPr>
      <w:r>
        <w:t>Минстроя России от 28.01.2019 N 50/пр)</w:t>
      </w:r>
    </w:p>
    <w:p w:rsidR="005550F6" w:rsidRDefault="00555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0"/>
        <w:gridCol w:w="1080"/>
        <w:gridCol w:w="1080"/>
        <w:gridCol w:w="1080"/>
      </w:tblGrid>
      <w:tr w:rsidR="005550F6">
        <w:tc>
          <w:tcPr>
            <w:tcW w:w="5820" w:type="dxa"/>
            <w:vMerge w:val="restart"/>
            <w:tcBorders>
              <w:top w:val="single" w:sz="4" w:space="0" w:color="auto"/>
              <w:bottom w:val="single" w:sz="4" w:space="0" w:color="auto"/>
            </w:tcBorders>
            <w:vAlign w:val="center"/>
          </w:tcPr>
          <w:p w:rsidR="005550F6" w:rsidRDefault="005550F6">
            <w:pPr>
              <w:pStyle w:val="ConsPlusNormal"/>
              <w:jc w:val="center"/>
            </w:pPr>
            <w:r>
              <w:t>Вид конструкций</w:t>
            </w:r>
          </w:p>
        </w:tc>
        <w:tc>
          <w:tcPr>
            <w:tcW w:w="3240" w:type="dxa"/>
            <w:gridSpan w:val="3"/>
            <w:tcBorders>
              <w:top w:val="single" w:sz="4" w:space="0" w:color="auto"/>
              <w:bottom w:val="single" w:sz="4" w:space="0" w:color="auto"/>
            </w:tcBorders>
            <w:vAlign w:val="center"/>
          </w:tcPr>
          <w:p w:rsidR="005550F6" w:rsidRDefault="005550F6">
            <w:pPr>
              <w:pStyle w:val="ConsPlusNormal"/>
              <w:jc w:val="center"/>
            </w:pPr>
            <w:r>
              <w:t>Значения морозостойкости F кладочных материалов при предполагаемом сроке службы конструкций, лет</w:t>
            </w:r>
          </w:p>
        </w:tc>
      </w:tr>
      <w:tr w:rsidR="005550F6">
        <w:tc>
          <w:tcPr>
            <w:tcW w:w="5820" w:type="dxa"/>
            <w:vMerge/>
            <w:tcBorders>
              <w:top w:val="single" w:sz="4" w:space="0" w:color="auto"/>
              <w:bottom w:val="single" w:sz="4" w:space="0" w:color="auto"/>
            </w:tcBorders>
          </w:tcPr>
          <w:p w:rsidR="005550F6" w:rsidRDefault="005550F6"/>
        </w:tc>
        <w:tc>
          <w:tcPr>
            <w:tcW w:w="1080" w:type="dxa"/>
            <w:tcBorders>
              <w:top w:val="single" w:sz="4" w:space="0" w:color="auto"/>
              <w:bottom w:val="single" w:sz="4" w:space="0" w:color="auto"/>
            </w:tcBorders>
            <w:vAlign w:val="center"/>
          </w:tcPr>
          <w:p w:rsidR="005550F6" w:rsidRDefault="005550F6">
            <w:pPr>
              <w:pStyle w:val="ConsPlusNormal"/>
              <w:jc w:val="center"/>
            </w:pPr>
            <w:r>
              <w:t>100</w:t>
            </w:r>
          </w:p>
        </w:tc>
        <w:tc>
          <w:tcPr>
            <w:tcW w:w="1080" w:type="dxa"/>
            <w:tcBorders>
              <w:top w:val="single" w:sz="4" w:space="0" w:color="auto"/>
              <w:bottom w:val="single" w:sz="4" w:space="0" w:color="auto"/>
            </w:tcBorders>
            <w:vAlign w:val="center"/>
          </w:tcPr>
          <w:p w:rsidR="005550F6" w:rsidRDefault="005550F6">
            <w:pPr>
              <w:pStyle w:val="ConsPlusNormal"/>
              <w:jc w:val="center"/>
            </w:pPr>
            <w:r>
              <w:t>50</w:t>
            </w:r>
          </w:p>
        </w:tc>
        <w:tc>
          <w:tcPr>
            <w:tcW w:w="1080" w:type="dxa"/>
            <w:tcBorders>
              <w:top w:val="single" w:sz="4" w:space="0" w:color="auto"/>
              <w:bottom w:val="single" w:sz="4" w:space="0" w:color="auto"/>
            </w:tcBorders>
            <w:vAlign w:val="center"/>
          </w:tcPr>
          <w:p w:rsidR="005550F6" w:rsidRDefault="005550F6">
            <w:pPr>
              <w:pStyle w:val="ConsPlusNormal"/>
              <w:jc w:val="center"/>
            </w:pPr>
            <w:r>
              <w:t>25</w:t>
            </w:r>
          </w:p>
        </w:tc>
      </w:tr>
      <w:tr w:rsidR="005550F6">
        <w:tblPrEx>
          <w:tblBorders>
            <w:insideH w:val="none" w:sz="0" w:space="0" w:color="auto"/>
          </w:tblBorders>
        </w:tblPrEx>
        <w:tc>
          <w:tcPr>
            <w:tcW w:w="5820" w:type="dxa"/>
            <w:tcBorders>
              <w:top w:val="single" w:sz="4" w:space="0" w:color="auto"/>
              <w:bottom w:val="nil"/>
            </w:tcBorders>
          </w:tcPr>
          <w:p w:rsidR="005550F6" w:rsidRDefault="005550F6">
            <w:pPr>
              <w:pStyle w:val="ConsPlusNormal"/>
              <w:ind w:firstLine="283"/>
            </w:pPr>
            <w:bookmarkStart w:id="3" w:name="P110"/>
            <w:bookmarkEnd w:id="3"/>
            <w:r>
              <w:t>1 Лицевой слой кладки наружных однослойных стен в зданиях с влажностным режимом помещений:</w:t>
            </w:r>
          </w:p>
        </w:tc>
        <w:tc>
          <w:tcPr>
            <w:tcW w:w="1080" w:type="dxa"/>
            <w:tcBorders>
              <w:top w:val="single" w:sz="4" w:space="0" w:color="auto"/>
              <w:bottom w:val="nil"/>
            </w:tcBorders>
          </w:tcPr>
          <w:p w:rsidR="005550F6" w:rsidRDefault="005550F6">
            <w:pPr>
              <w:pStyle w:val="ConsPlusNormal"/>
            </w:pPr>
          </w:p>
        </w:tc>
        <w:tc>
          <w:tcPr>
            <w:tcW w:w="1080" w:type="dxa"/>
            <w:tcBorders>
              <w:top w:val="single" w:sz="4" w:space="0" w:color="auto"/>
              <w:bottom w:val="nil"/>
            </w:tcBorders>
          </w:tcPr>
          <w:p w:rsidR="005550F6" w:rsidRDefault="005550F6">
            <w:pPr>
              <w:pStyle w:val="ConsPlusNormal"/>
            </w:pPr>
          </w:p>
        </w:tc>
        <w:tc>
          <w:tcPr>
            <w:tcW w:w="1080" w:type="dxa"/>
            <w:tcBorders>
              <w:top w:val="single" w:sz="4" w:space="0" w:color="auto"/>
              <w:bottom w:val="nil"/>
            </w:tcBorders>
          </w:tcPr>
          <w:p w:rsidR="005550F6" w:rsidRDefault="005550F6">
            <w:pPr>
              <w:pStyle w:val="ConsPlusNormal"/>
            </w:pP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r>
              <w:t>а) сухим и нормальным</w:t>
            </w:r>
          </w:p>
        </w:tc>
        <w:tc>
          <w:tcPr>
            <w:tcW w:w="1080" w:type="dxa"/>
            <w:tcBorders>
              <w:top w:val="nil"/>
              <w:bottom w:val="nil"/>
            </w:tcBorders>
            <w:vAlign w:val="bottom"/>
          </w:tcPr>
          <w:p w:rsidR="005550F6" w:rsidRDefault="005550F6">
            <w:pPr>
              <w:pStyle w:val="ConsPlusNormal"/>
              <w:jc w:val="center"/>
            </w:pPr>
            <w:r>
              <w:t>25</w:t>
            </w:r>
          </w:p>
        </w:tc>
        <w:tc>
          <w:tcPr>
            <w:tcW w:w="1080" w:type="dxa"/>
            <w:tcBorders>
              <w:top w:val="nil"/>
              <w:bottom w:val="nil"/>
            </w:tcBorders>
            <w:vAlign w:val="bottom"/>
          </w:tcPr>
          <w:p w:rsidR="005550F6" w:rsidRDefault="005550F6">
            <w:pPr>
              <w:pStyle w:val="ConsPlusNormal"/>
              <w:jc w:val="center"/>
            </w:pPr>
            <w:r>
              <w:t>25</w:t>
            </w:r>
          </w:p>
        </w:tc>
        <w:tc>
          <w:tcPr>
            <w:tcW w:w="1080" w:type="dxa"/>
            <w:tcBorders>
              <w:top w:val="nil"/>
              <w:bottom w:val="nil"/>
            </w:tcBorders>
            <w:vAlign w:val="bottom"/>
          </w:tcPr>
          <w:p w:rsidR="005550F6" w:rsidRDefault="005550F6">
            <w:pPr>
              <w:pStyle w:val="ConsPlusNormal"/>
              <w:jc w:val="center"/>
            </w:pPr>
            <w:r>
              <w:t>15</w:t>
            </w: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r>
              <w:t>б) влажным</w:t>
            </w:r>
          </w:p>
        </w:tc>
        <w:tc>
          <w:tcPr>
            <w:tcW w:w="1080" w:type="dxa"/>
            <w:tcBorders>
              <w:top w:val="nil"/>
              <w:bottom w:val="nil"/>
            </w:tcBorders>
            <w:vAlign w:val="bottom"/>
          </w:tcPr>
          <w:p w:rsidR="005550F6" w:rsidRDefault="005550F6">
            <w:pPr>
              <w:pStyle w:val="ConsPlusNormal"/>
              <w:jc w:val="center"/>
            </w:pPr>
            <w:r>
              <w:t>35</w:t>
            </w:r>
          </w:p>
        </w:tc>
        <w:tc>
          <w:tcPr>
            <w:tcW w:w="1080" w:type="dxa"/>
            <w:tcBorders>
              <w:top w:val="nil"/>
              <w:bottom w:val="nil"/>
            </w:tcBorders>
            <w:vAlign w:val="bottom"/>
          </w:tcPr>
          <w:p w:rsidR="005550F6" w:rsidRDefault="005550F6">
            <w:pPr>
              <w:pStyle w:val="ConsPlusNormal"/>
              <w:jc w:val="center"/>
            </w:pPr>
            <w:r>
              <w:t>25</w:t>
            </w:r>
          </w:p>
        </w:tc>
        <w:tc>
          <w:tcPr>
            <w:tcW w:w="1080" w:type="dxa"/>
            <w:tcBorders>
              <w:top w:val="nil"/>
              <w:bottom w:val="nil"/>
            </w:tcBorders>
            <w:vAlign w:val="bottom"/>
          </w:tcPr>
          <w:p w:rsidR="005550F6" w:rsidRDefault="005550F6">
            <w:pPr>
              <w:pStyle w:val="ConsPlusNormal"/>
              <w:jc w:val="center"/>
            </w:pPr>
            <w:r>
              <w:t>15</w:t>
            </w:r>
          </w:p>
        </w:tc>
      </w:tr>
      <w:tr w:rsidR="005550F6">
        <w:tblPrEx>
          <w:tblBorders>
            <w:insideH w:val="none" w:sz="0" w:space="0" w:color="auto"/>
          </w:tblBorders>
        </w:tblPrEx>
        <w:tc>
          <w:tcPr>
            <w:tcW w:w="5820" w:type="dxa"/>
            <w:tcBorders>
              <w:top w:val="nil"/>
              <w:bottom w:val="single" w:sz="4" w:space="0" w:color="auto"/>
            </w:tcBorders>
          </w:tcPr>
          <w:p w:rsidR="005550F6" w:rsidRDefault="005550F6">
            <w:pPr>
              <w:pStyle w:val="ConsPlusNormal"/>
              <w:ind w:firstLine="283"/>
            </w:pPr>
            <w:r>
              <w:t>в) мокрым</w:t>
            </w:r>
          </w:p>
        </w:tc>
        <w:tc>
          <w:tcPr>
            <w:tcW w:w="1080" w:type="dxa"/>
            <w:tcBorders>
              <w:top w:val="nil"/>
              <w:bottom w:val="single" w:sz="4" w:space="0" w:color="auto"/>
            </w:tcBorders>
            <w:vAlign w:val="bottom"/>
          </w:tcPr>
          <w:p w:rsidR="005550F6" w:rsidRDefault="005550F6">
            <w:pPr>
              <w:pStyle w:val="ConsPlusNormal"/>
              <w:jc w:val="center"/>
            </w:pPr>
            <w:r>
              <w:t>50</w:t>
            </w:r>
          </w:p>
        </w:tc>
        <w:tc>
          <w:tcPr>
            <w:tcW w:w="1080" w:type="dxa"/>
            <w:tcBorders>
              <w:top w:val="nil"/>
              <w:bottom w:val="single" w:sz="4" w:space="0" w:color="auto"/>
            </w:tcBorders>
            <w:vAlign w:val="bottom"/>
          </w:tcPr>
          <w:p w:rsidR="005550F6" w:rsidRDefault="005550F6">
            <w:pPr>
              <w:pStyle w:val="ConsPlusNormal"/>
              <w:jc w:val="center"/>
            </w:pPr>
            <w:r>
              <w:t>35</w:t>
            </w:r>
          </w:p>
        </w:tc>
        <w:tc>
          <w:tcPr>
            <w:tcW w:w="1080" w:type="dxa"/>
            <w:tcBorders>
              <w:top w:val="nil"/>
              <w:bottom w:val="single" w:sz="4" w:space="0" w:color="auto"/>
            </w:tcBorders>
            <w:vAlign w:val="bottom"/>
          </w:tcPr>
          <w:p w:rsidR="005550F6" w:rsidRDefault="005550F6">
            <w:pPr>
              <w:pStyle w:val="ConsPlusNormal"/>
              <w:jc w:val="center"/>
            </w:pPr>
            <w:r>
              <w:t>25</w:t>
            </w:r>
          </w:p>
        </w:tc>
      </w:tr>
      <w:tr w:rsidR="005550F6">
        <w:tblPrEx>
          <w:tblBorders>
            <w:insideH w:val="none" w:sz="0" w:space="0" w:color="auto"/>
          </w:tblBorders>
        </w:tblPrEx>
        <w:tc>
          <w:tcPr>
            <w:tcW w:w="5820" w:type="dxa"/>
            <w:tcBorders>
              <w:top w:val="single" w:sz="4" w:space="0" w:color="auto"/>
              <w:bottom w:val="nil"/>
            </w:tcBorders>
          </w:tcPr>
          <w:p w:rsidR="005550F6" w:rsidRDefault="005550F6">
            <w:pPr>
              <w:pStyle w:val="ConsPlusNormal"/>
              <w:ind w:firstLine="283"/>
            </w:pPr>
            <w:bookmarkStart w:id="4" w:name="P126"/>
            <w:bookmarkEnd w:id="4"/>
            <w:r>
              <w:t>2 Лицевой слой кладки двухслойных стен при плотности кладки внутреннего слоя 1400 кг/м</w:t>
            </w:r>
            <w:r>
              <w:rPr>
                <w:vertAlign w:val="superscript"/>
              </w:rPr>
              <w:t>3</w:t>
            </w:r>
            <w:r>
              <w:t xml:space="preserve"> и более в зданиях с влажностным режимом помещений:</w:t>
            </w:r>
          </w:p>
        </w:tc>
        <w:tc>
          <w:tcPr>
            <w:tcW w:w="1080" w:type="dxa"/>
            <w:tcBorders>
              <w:top w:val="single" w:sz="4" w:space="0" w:color="auto"/>
              <w:bottom w:val="nil"/>
            </w:tcBorders>
          </w:tcPr>
          <w:p w:rsidR="005550F6" w:rsidRDefault="005550F6">
            <w:pPr>
              <w:pStyle w:val="ConsPlusNormal"/>
            </w:pPr>
          </w:p>
        </w:tc>
        <w:tc>
          <w:tcPr>
            <w:tcW w:w="1080" w:type="dxa"/>
            <w:tcBorders>
              <w:top w:val="single" w:sz="4" w:space="0" w:color="auto"/>
              <w:bottom w:val="nil"/>
            </w:tcBorders>
          </w:tcPr>
          <w:p w:rsidR="005550F6" w:rsidRDefault="005550F6">
            <w:pPr>
              <w:pStyle w:val="ConsPlusNormal"/>
            </w:pPr>
          </w:p>
        </w:tc>
        <w:tc>
          <w:tcPr>
            <w:tcW w:w="1080" w:type="dxa"/>
            <w:tcBorders>
              <w:top w:val="single" w:sz="4" w:space="0" w:color="auto"/>
              <w:bottom w:val="nil"/>
            </w:tcBorders>
          </w:tcPr>
          <w:p w:rsidR="005550F6" w:rsidRDefault="005550F6">
            <w:pPr>
              <w:pStyle w:val="ConsPlusNormal"/>
            </w:pP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r>
              <w:t>а) сухим и нормальным</w:t>
            </w:r>
          </w:p>
        </w:tc>
        <w:tc>
          <w:tcPr>
            <w:tcW w:w="1080" w:type="dxa"/>
            <w:tcBorders>
              <w:top w:val="nil"/>
              <w:bottom w:val="nil"/>
            </w:tcBorders>
            <w:vAlign w:val="bottom"/>
          </w:tcPr>
          <w:p w:rsidR="005550F6" w:rsidRDefault="005550F6">
            <w:pPr>
              <w:pStyle w:val="ConsPlusNormal"/>
              <w:jc w:val="center"/>
            </w:pPr>
            <w:r>
              <w:t>25</w:t>
            </w:r>
          </w:p>
        </w:tc>
        <w:tc>
          <w:tcPr>
            <w:tcW w:w="1080" w:type="dxa"/>
            <w:tcBorders>
              <w:top w:val="nil"/>
              <w:bottom w:val="nil"/>
            </w:tcBorders>
            <w:vAlign w:val="bottom"/>
          </w:tcPr>
          <w:p w:rsidR="005550F6" w:rsidRDefault="005550F6">
            <w:pPr>
              <w:pStyle w:val="ConsPlusNormal"/>
              <w:jc w:val="center"/>
            </w:pPr>
            <w:r>
              <w:t>25</w:t>
            </w:r>
          </w:p>
        </w:tc>
        <w:tc>
          <w:tcPr>
            <w:tcW w:w="1080" w:type="dxa"/>
            <w:tcBorders>
              <w:top w:val="nil"/>
              <w:bottom w:val="nil"/>
            </w:tcBorders>
            <w:vAlign w:val="bottom"/>
          </w:tcPr>
          <w:p w:rsidR="005550F6" w:rsidRDefault="005550F6">
            <w:pPr>
              <w:pStyle w:val="ConsPlusNormal"/>
              <w:jc w:val="center"/>
            </w:pPr>
            <w:r>
              <w:t>15</w:t>
            </w: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r>
              <w:t>б) влажным</w:t>
            </w:r>
          </w:p>
        </w:tc>
        <w:tc>
          <w:tcPr>
            <w:tcW w:w="1080" w:type="dxa"/>
            <w:tcBorders>
              <w:top w:val="nil"/>
              <w:bottom w:val="nil"/>
            </w:tcBorders>
            <w:vAlign w:val="bottom"/>
          </w:tcPr>
          <w:p w:rsidR="005550F6" w:rsidRDefault="005550F6">
            <w:pPr>
              <w:pStyle w:val="ConsPlusNormal"/>
              <w:jc w:val="center"/>
            </w:pPr>
            <w:r>
              <w:t>35</w:t>
            </w:r>
          </w:p>
        </w:tc>
        <w:tc>
          <w:tcPr>
            <w:tcW w:w="1080" w:type="dxa"/>
            <w:tcBorders>
              <w:top w:val="nil"/>
              <w:bottom w:val="nil"/>
            </w:tcBorders>
            <w:vAlign w:val="bottom"/>
          </w:tcPr>
          <w:p w:rsidR="005550F6" w:rsidRDefault="005550F6">
            <w:pPr>
              <w:pStyle w:val="ConsPlusNormal"/>
              <w:jc w:val="center"/>
            </w:pPr>
            <w:r>
              <w:t>25</w:t>
            </w:r>
          </w:p>
        </w:tc>
        <w:tc>
          <w:tcPr>
            <w:tcW w:w="1080" w:type="dxa"/>
            <w:tcBorders>
              <w:top w:val="nil"/>
              <w:bottom w:val="nil"/>
            </w:tcBorders>
            <w:vAlign w:val="bottom"/>
          </w:tcPr>
          <w:p w:rsidR="005550F6" w:rsidRDefault="005550F6">
            <w:pPr>
              <w:pStyle w:val="ConsPlusNormal"/>
              <w:jc w:val="center"/>
            </w:pPr>
            <w:r>
              <w:t>15</w:t>
            </w: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r>
              <w:t>в) мокрым</w:t>
            </w:r>
          </w:p>
        </w:tc>
        <w:tc>
          <w:tcPr>
            <w:tcW w:w="1080" w:type="dxa"/>
            <w:tcBorders>
              <w:top w:val="nil"/>
              <w:bottom w:val="nil"/>
            </w:tcBorders>
            <w:vAlign w:val="bottom"/>
          </w:tcPr>
          <w:p w:rsidR="005550F6" w:rsidRDefault="005550F6">
            <w:pPr>
              <w:pStyle w:val="ConsPlusNormal"/>
              <w:jc w:val="center"/>
            </w:pPr>
            <w:r>
              <w:t>50</w:t>
            </w:r>
          </w:p>
        </w:tc>
        <w:tc>
          <w:tcPr>
            <w:tcW w:w="1080" w:type="dxa"/>
            <w:tcBorders>
              <w:top w:val="nil"/>
              <w:bottom w:val="nil"/>
            </w:tcBorders>
            <w:vAlign w:val="bottom"/>
          </w:tcPr>
          <w:p w:rsidR="005550F6" w:rsidRDefault="005550F6">
            <w:pPr>
              <w:pStyle w:val="ConsPlusNormal"/>
              <w:jc w:val="center"/>
            </w:pPr>
            <w:r>
              <w:t>35</w:t>
            </w:r>
          </w:p>
        </w:tc>
        <w:tc>
          <w:tcPr>
            <w:tcW w:w="1080" w:type="dxa"/>
            <w:tcBorders>
              <w:top w:val="nil"/>
              <w:bottom w:val="nil"/>
            </w:tcBorders>
            <w:vAlign w:val="bottom"/>
          </w:tcPr>
          <w:p w:rsidR="005550F6" w:rsidRDefault="005550F6">
            <w:pPr>
              <w:pStyle w:val="ConsPlusNormal"/>
              <w:jc w:val="center"/>
            </w:pPr>
            <w:r>
              <w:t>25</w:t>
            </w: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bookmarkStart w:id="5" w:name="P142"/>
            <w:bookmarkEnd w:id="5"/>
            <w:r>
              <w:t>3 Лицевой слой кладки двухслойных стен при плотности кладки внутреннего слоя менее 1400 кг/м</w:t>
            </w:r>
            <w:r>
              <w:rPr>
                <w:vertAlign w:val="superscript"/>
              </w:rPr>
              <w:t>3</w:t>
            </w:r>
          </w:p>
        </w:tc>
        <w:tc>
          <w:tcPr>
            <w:tcW w:w="1080" w:type="dxa"/>
            <w:tcBorders>
              <w:top w:val="nil"/>
              <w:bottom w:val="nil"/>
            </w:tcBorders>
            <w:vAlign w:val="bottom"/>
          </w:tcPr>
          <w:p w:rsidR="005550F6" w:rsidRDefault="005550F6">
            <w:pPr>
              <w:pStyle w:val="ConsPlusNormal"/>
              <w:jc w:val="center"/>
            </w:pPr>
            <w:r>
              <w:t>35</w:t>
            </w:r>
          </w:p>
        </w:tc>
        <w:tc>
          <w:tcPr>
            <w:tcW w:w="1080" w:type="dxa"/>
            <w:tcBorders>
              <w:top w:val="nil"/>
              <w:bottom w:val="nil"/>
            </w:tcBorders>
            <w:vAlign w:val="bottom"/>
          </w:tcPr>
          <w:p w:rsidR="005550F6" w:rsidRDefault="005550F6">
            <w:pPr>
              <w:pStyle w:val="ConsPlusNormal"/>
              <w:jc w:val="center"/>
            </w:pPr>
            <w:r>
              <w:t>25</w:t>
            </w:r>
          </w:p>
        </w:tc>
        <w:tc>
          <w:tcPr>
            <w:tcW w:w="1080" w:type="dxa"/>
            <w:tcBorders>
              <w:top w:val="nil"/>
              <w:bottom w:val="nil"/>
            </w:tcBorders>
            <w:vAlign w:val="bottom"/>
          </w:tcPr>
          <w:p w:rsidR="005550F6" w:rsidRDefault="005550F6">
            <w:pPr>
              <w:pStyle w:val="ConsPlusNormal"/>
              <w:jc w:val="center"/>
            </w:pPr>
            <w:r>
              <w:t>15</w:t>
            </w: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r>
              <w:t>4 Внутренний слой кладки двухслойных стен при плотности кладки внутреннего слоя менее 1400 кг/м</w:t>
            </w:r>
            <w:r>
              <w:rPr>
                <w:vertAlign w:val="superscript"/>
              </w:rPr>
              <w:t>3</w:t>
            </w:r>
            <w:r>
              <w:t xml:space="preserve"> и толщине лицевого слоя 120 мм и менее</w:t>
            </w:r>
          </w:p>
        </w:tc>
        <w:tc>
          <w:tcPr>
            <w:tcW w:w="1080" w:type="dxa"/>
            <w:tcBorders>
              <w:top w:val="nil"/>
              <w:bottom w:val="nil"/>
            </w:tcBorders>
            <w:vAlign w:val="bottom"/>
          </w:tcPr>
          <w:p w:rsidR="005550F6" w:rsidRDefault="005550F6">
            <w:pPr>
              <w:pStyle w:val="ConsPlusNormal"/>
              <w:jc w:val="center"/>
            </w:pPr>
            <w:r>
              <w:t>25</w:t>
            </w:r>
          </w:p>
        </w:tc>
        <w:tc>
          <w:tcPr>
            <w:tcW w:w="1080" w:type="dxa"/>
            <w:tcBorders>
              <w:top w:val="nil"/>
              <w:bottom w:val="nil"/>
            </w:tcBorders>
            <w:vAlign w:val="bottom"/>
          </w:tcPr>
          <w:p w:rsidR="005550F6" w:rsidRDefault="005550F6">
            <w:pPr>
              <w:pStyle w:val="ConsPlusNormal"/>
              <w:jc w:val="center"/>
            </w:pPr>
            <w:r>
              <w:t>25</w:t>
            </w:r>
          </w:p>
        </w:tc>
        <w:tc>
          <w:tcPr>
            <w:tcW w:w="1080" w:type="dxa"/>
            <w:tcBorders>
              <w:top w:val="nil"/>
              <w:bottom w:val="nil"/>
            </w:tcBorders>
            <w:vAlign w:val="bottom"/>
          </w:tcPr>
          <w:p w:rsidR="005550F6" w:rsidRDefault="005550F6">
            <w:pPr>
              <w:pStyle w:val="ConsPlusNormal"/>
              <w:jc w:val="center"/>
            </w:pPr>
            <w:r>
              <w:t>15</w:t>
            </w: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bookmarkStart w:id="6" w:name="P150"/>
            <w:bookmarkEnd w:id="6"/>
            <w:r>
              <w:t>5 Наружные трехслойные стены с эффективным утеплителем:</w:t>
            </w:r>
          </w:p>
        </w:tc>
        <w:tc>
          <w:tcPr>
            <w:tcW w:w="1080" w:type="dxa"/>
            <w:tcBorders>
              <w:top w:val="nil"/>
              <w:bottom w:val="nil"/>
            </w:tcBorders>
            <w:vAlign w:val="bottom"/>
          </w:tcPr>
          <w:p w:rsidR="005550F6" w:rsidRDefault="005550F6">
            <w:pPr>
              <w:pStyle w:val="ConsPlusNormal"/>
            </w:pPr>
          </w:p>
        </w:tc>
        <w:tc>
          <w:tcPr>
            <w:tcW w:w="1080" w:type="dxa"/>
            <w:tcBorders>
              <w:top w:val="nil"/>
              <w:bottom w:val="nil"/>
            </w:tcBorders>
            <w:vAlign w:val="bottom"/>
          </w:tcPr>
          <w:p w:rsidR="005550F6" w:rsidRDefault="005550F6">
            <w:pPr>
              <w:pStyle w:val="ConsPlusNormal"/>
            </w:pPr>
          </w:p>
        </w:tc>
        <w:tc>
          <w:tcPr>
            <w:tcW w:w="1080" w:type="dxa"/>
            <w:tcBorders>
              <w:top w:val="nil"/>
              <w:bottom w:val="nil"/>
            </w:tcBorders>
            <w:vAlign w:val="bottom"/>
          </w:tcPr>
          <w:p w:rsidR="005550F6" w:rsidRDefault="005550F6">
            <w:pPr>
              <w:pStyle w:val="ConsPlusNormal"/>
            </w:pP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r>
              <w:t>а) лицевой слой кладки толщиной 120 мм</w:t>
            </w:r>
          </w:p>
        </w:tc>
        <w:tc>
          <w:tcPr>
            <w:tcW w:w="1080" w:type="dxa"/>
            <w:tcBorders>
              <w:top w:val="nil"/>
              <w:bottom w:val="nil"/>
            </w:tcBorders>
            <w:vAlign w:val="bottom"/>
          </w:tcPr>
          <w:p w:rsidR="005550F6" w:rsidRDefault="005550F6">
            <w:pPr>
              <w:pStyle w:val="ConsPlusNormal"/>
              <w:jc w:val="center"/>
            </w:pPr>
            <w:r>
              <w:t>50</w:t>
            </w:r>
          </w:p>
        </w:tc>
        <w:tc>
          <w:tcPr>
            <w:tcW w:w="1080" w:type="dxa"/>
            <w:tcBorders>
              <w:top w:val="nil"/>
              <w:bottom w:val="nil"/>
            </w:tcBorders>
            <w:vAlign w:val="bottom"/>
          </w:tcPr>
          <w:p w:rsidR="005550F6" w:rsidRDefault="005550F6">
            <w:pPr>
              <w:pStyle w:val="ConsPlusNormal"/>
              <w:jc w:val="center"/>
            </w:pPr>
            <w:r>
              <w:t>35</w:t>
            </w:r>
          </w:p>
        </w:tc>
        <w:tc>
          <w:tcPr>
            <w:tcW w:w="1080" w:type="dxa"/>
            <w:tcBorders>
              <w:top w:val="nil"/>
              <w:bottom w:val="nil"/>
            </w:tcBorders>
            <w:vAlign w:val="bottom"/>
          </w:tcPr>
          <w:p w:rsidR="005550F6" w:rsidRDefault="005550F6">
            <w:pPr>
              <w:pStyle w:val="ConsPlusNormal"/>
              <w:jc w:val="center"/>
            </w:pPr>
            <w:r>
              <w:t>15</w:t>
            </w:r>
          </w:p>
        </w:tc>
      </w:tr>
      <w:tr w:rsidR="005550F6">
        <w:tblPrEx>
          <w:tblBorders>
            <w:insideH w:val="none" w:sz="0" w:space="0" w:color="auto"/>
          </w:tblBorders>
        </w:tblPrEx>
        <w:tc>
          <w:tcPr>
            <w:tcW w:w="5820" w:type="dxa"/>
            <w:tcBorders>
              <w:top w:val="nil"/>
              <w:bottom w:val="single" w:sz="4" w:space="0" w:color="auto"/>
            </w:tcBorders>
          </w:tcPr>
          <w:p w:rsidR="005550F6" w:rsidRDefault="005550F6">
            <w:pPr>
              <w:pStyle w:val="ConsPlusNormal"/>
              <w:ind w:firstLine="283"/>
            </w:pPr>
            <w:r>
              <w:t>б) лицевой слой кладки толщиной 250 мм и более</w:t>
            </w:r>
          </w:p>
        </w:tc>
        <w:tc>
          <w:tcPr>
            <w:tcW w:w="1080" w:type="dxa"/>
            <w:tcBorders>
              <w:top w:val="nil"/>
              <w:bottom w:val="single" w:sz="4" w:space="0" w:color="auto"/>
            </w:tcBorders>
            <w:vAlign w:val="bottom"/>
          </w:tcPr>
          <w:p w:rsidR="005550F6" w:rsidRDefault="005550F6">
            <w:pPr>
              <w:pStyle w:val="ConsPlusNormal"/>
              <w:jc w:val="center"/>
            </w:pPr>
            <w:r>
              <w:t>35</w:t>
            </w:r>
          </w:p>
        </w:tc>
        <w:tc>
          <w:tcPr>
            <w:tcW w:w="1080" w:type="dxa"/>
            <w:tcBorders>
              <w:top w:val="nil"/>
              <w:bottom w:val="single" w:sz="4" w:space="0" w:color="auto"/>
            </w:tcBorders>
            <w:vAlign w:val="bottom"/>
          </w:tcPr>
          <w:p w:rsidR="005550F6" w:rsidRDefault="005550F6">
            <w:pPr>
              <w:pStyle w:val="ConsPlusNormal"/>
              <w:jc w:val="center"/>
            </w:pPr>
            <w:r>
              <w:t>25</w:t>
            </w:r>
          </w:p>
        </w:tc>
        <w:tc>
          <w:tcPr>
            <w:tcW w:w="1080" w:type="dxa"/>
            <w:tcBorders>
              <w:top w:val="nil"/>
              <w:bottom w:val="single" w:sz="4" w:space="0" w:color="auto"/>
            </w:tcBorders>
            <w:vAlign w:val="bottom"/>
          </w:tcPr>
          <w:p w:rsidR="005550F6" w:rsidRDefault="005550F6">
            <w:pPr>
              <w:pStyle w:val="ConsPlusNormal"/>
              <w:jc w:val="center"/>
            </w:pPr>
            <w:r>
              <w:t>15</w:t>
            </w:r>
          </w:p>
        </w:tc>
      </w:tr>
      <w:tr w:rsidR="005550F6">
        <w:tblPrEx>
          <w:tblBorders>
            <w:insideH w:val="none" w:sz="0" w:space="0" w:color="auto"/>
          </w:tblBorders>
        </w:tblPrEx>
        <w:tc>
          <w:tcPr>
            <w:tcW w:w="5820" w:type="dxa"/>
            <w:tcBorders>
              <w:top w:val="single" w:sz="4" w:space="0" w:color="auto"/>
              <w:bottom w:val="nil"/>
            </w:tcBorders>
          </w:tcPr>
          <w:p w:rsidR="005550F6" w:rsidRDefault="005550F6">
            <w:pPr>
              <w:pStyle w:val="ConsPlusNormal"/>
              <w:ind w:firstLine="283"/>
            </w:pPr>
            <w:r>
              <w:t>6 Фундаменты, цоколи и подземные части стен:</w:t>
            </w:r>
          </w:p>
        </w:tc>
        <w:tc>
          <w:tcPr>
            <w:tcW w:w="1080" w:type="dxa"/>
            <w:tcBorders>
              <w:top w:val="single" w:sz="4" w:space="0" w:color="auto"/>
              <w:bottom w:val="nil"/>
            </w:tcBorders>
            <w:vAlign w:val="bottom"/>
          </w:tcPr>
          <w:p w:rsidR="005550F6" w:rsidRDefault="005550F6">
            <w:pPr>
              <w:pStyle w:val="ConsPlusNormal"/>
            </w:pPr>
          </w:p>
        </w:tc>
        <w:tc>
          <w:tcPr>
            <w:tcW w:w="1080" w:type="dxa"/>
            <w:tcBorders>
              <w:top w:val="single" w:sz="4" w:space="0" w:color="auto"/>
              <w:bottom w:val="nil"/>
            </w:tcBorders>
            <w:vAlign w:val="bottom"/>
          </w:tcPr>
          <w:p w:rsidR="005550F6" w:rsidRDefault="005550F6">
            <w:pPr>
              <w:pStyle w:val="ConsPlusNormal"/>
            </w:pPr>
          </w:p>
        </w:tc>
        <w:tc>
          <w:tcPr>
            <w:tcW w:w="1080" w:type="dxa"/>
            <w:tcBorders>
              <w:top w:val="single" w:sz="4" w:space="0" w:color="auto"/>
              <w:bottom w:val="nil"/>
            </w:tcBorders>
            <w:vAlign w:val="bottom"/>
          </w:tcPr>
          <w:p w:rsidR="005550F6" w:rsidRDefault="005550F6">
            <w:pPr>
              <w:pStyle w:val="ConsPlusNormal"/>
            </w:pPr>
          </w:p>
        </w:tc>
      </w:tr>
      <w:tr w:rsidR="005550F6">
        <w:tblPrEx>
          <w:tblBorders>
            <w:insideH w:val="none" w:sz="0" w:space="0" w:color="auto"/>
          </w:tblBorders>
        </w:tblPrEx>
        <w:tc>
          <w:tcPr>
            <w:tcW w:w="5820" w:type="dxa"/>
            <w:tcBorders>
              <w:top w:val="nil"/>
              <w:bottom w:val="nil"/>
            </w:tcBorders>
          </w:tcPr>
          <w:p w:rsidR="005550F6" w:rsidRDefault="005550F6">
            <w:pPr>
              <w:pStyle w:val="ConsPlusNormal"/>
              <w:ind w:firstLine="283"/>
            </w:pPr>
            <w:r>
              <w:lastRenderedPageBreak/>
              <w:t>а) из бетонных блоков, кирпича керамического пластического формования полнотелого (в т.ч. клинкерного), силикатных блоков прочностью М200 и более</w:t>
            </w:r>
          </w:p>
        </w:tc>
        <w:tc>
          <w:tcPr>
            <w:tcW w:w="1080" w:type="dxa"/>
            <w:tcBorders>
              <w:top w:val="nil"/>
              <w:bottom w:val="nil"/>
            </w:tcBorders>
            <w:vAlign w:val="bottom"/>
          </w:tcPr>
          <w:p w:rsidR="005550F6" w:rsidRDefault="005550F6">
            <w:pPr>
              <w:pStyle w:val="ConsPlusNormal"/>
              <w:jc w:val="center"/>
            </w:pPr>
            <w:r>
              <w:t>100</w:t>
            </w:r>
          </w:p>
        </w:tc>
        <w:tc>
          <w:tcPr>
            <w:tcW w:w="1080" w:type="dxa"/>
            <w:tcBorders>
              <w:top w:val="nil"/>
              <w:bottom w:val="nil"/>
            </w:tcBorders>
            <w:vAlign w:val="bottom"/>
          </w:tcPr>
          <w:p w:rsidR="005550F6" w:rsidRDefault="005550F6">
            <w:pPr>
              <w:pStyle w:val="ConsPlusNormal"/>
              <w:jc w:val="center"/>
            </w:pPr>
            <w:r>
              <w:t>50</w:t>
            </w:r>
          </w:p>
        </w:tc>
        <w:tc>
          <w:tcPr>
            <w:tcW w:w="1080" w:type="dxa"/>
            <w:tcBorders>
              <w:top w:val="nil"/>
              <w:bottom w:val="nil"/>
            </w:tcBorders>
            <w:vAlign w:val="bottom"/>
          </w:tcPr>
          <w:p w:rsidR="005550F6" w:rsidRDefault="005550F6">
            <w:pPr>
              <w:pStyle w:val="ConsPlusNormal"/>
              <w:jc w:val="center"/>
            </w:pPr>
            <w:r>
              <w:t>25</w:t>
            </w:r>
          </w:p>
        </w:tc>
      </w:tr>
      <w:tr w:rsidR="005550F6">
        <w:tblPrEx>
          <w:tblBorders>
            <w:insideH w:val="none" w:sz="0" w:space="0" w:color="auto"/>
          </w:tblBorders>
        </w:tblPrEx>
        <w:tc>
          <w:tcPr>
            <w:tcW w:w="5820" w:type="dxa"/>
            <w:tcBorders>
              <w:top w:val="nil"/>
              <w:bottom w:val="single" w:sz="4" w:space="0" w:color="auto"/>
            </w:tcBorders>
          </w:tcPr>
          <w:p w:rsidR="005550F6" w:rsidRDefault="005550F6">
            <w:pPr>
              <w:pStyle w:val="ConsPlusNormal"/>
              <w:ind w:firstLine="283"/>
            </w:pPr>
            <w:r>
              <w:t>б) из природного камня</w:t>
            </w:r>
          </w:p>
        </w:tc>
        <w:tc>
          <w:tcPr>
            <w:tcW w:w="1080" w:type="dxa"/>
            <w:tcBorders>
              <w:top w:val="nil"/>
              <w:bottom w:val="single" w:sz="4" w:space="0" w:color="auto"/>
            </w:tcBorders>
            <w:vAlign w:val="bottom"/>
          </w:tcPr>
          <w:p w:rsidR="005550F6" w:rsidRDefault="005550F6">
            <w:pPr>
              <w:pStyle w:val="ConsPlusNormal"/>
              <w:jc w:val="center"/>
            </w:pPr>
            <w:r>
              <w:t>35</w:t>
            </w:r>
          </w:p>
        </w:tc>
        <w:tc>
          <w:tcPr>
            <w:tcW w:w="1080" w:type="dxa"/>
            <w:tcBorders>
              <w:top w:val="nil"/>
              <w:bottom w:val="single" w:sz="4" w:space="0" w:color="auto"/>
            </w:tcBorders>
            <w:vAlign w:val="bottom"/>
          </w:tcPr>
          <w:p w:rsidR="005550F6" w:rsidRDefault="005550F6">
            <w:pPr>
              <w:pStyle w:val="ConsPlusNormal"/>
              <w:jc w:val="center"/>
            </w:pPr>
            <w:r>
              <w:t>25</w:t>
            </w:r>
          </w:p>
        </w:tc>
        <w:tc>
          <w:tcPr>
            <w:tcW w:w="1080" w:type="dxa"/>
            <w:tcBorders>
              <w:top w:val="nil"/>
              <w:bottom w:val="single" w:sz="4" w:space="0" w:color="auto"/>
            </w:tcBorders>
            <w:vAlign w:val="bottom"/>
          </w:tcPr>
          <w:p w:rsidR="005550F6" w:rsidRDefault="005550F6">
            <w:pPr>
              <w:pStyle w:val="ConsPlusNormal"/>
              <w:jc w:val="center"/>
            </w:pPr>
            <w:r>
              <w:t>25</w:t>
            </w:r>
          </w:p>
        </w:tc>
      </w:tr>
      <w:tr w:rsidR="005550F6">
        <w:tc>
          <w:tcPr>
            <w:tcW w:w="9060" w:type="dxa"/>
            <w:gridSpan w:val="4"/>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1 Марки по морозостойкости, приведенные в пунктах 1 и 2 настоящей таблицы, могут быть снижены для кладки из керамического кирпича пластического прессования на одну марку в следующих случаях:</w:t>
            </w:r>
          </w:p>
          <w:p w:rsidR="005550F6" w:rsidRDefault="005550F6">
            <w:pPr>
              <w:pStyle w:val="ConsPlusNormal"/>
              <w:ind w:firstLine="283"/>
              <w:jc w:val="both"/>
            </w:pPr>
            <w:r>
              <w:t>а) для наружных стен с влажным и мокрым режимами помещений, защищенных с внутренней стороны гидроизоляционными или пароизоляционными покрытиями;</w:t>
            </w:r>
          </w:p>
          <w:p w:rsidR="005550F6" w:rsidRDefault="005550F6">
            <w:pPr>
              <w:pStyle w:val="ConsPlusNormal"/>
              <w:ind w:firstLine="283"/>
              <w:jc w:val="both"/>
            </w:pPr>
            <w:r>
              <w:t>б) для фундаментов и подземных частей стен зданий с тротуарами или отмостками, возводимых в маловлажных грунтах, если уровень грунтовых вод ниже планировочной отметки земли на 3 м и более.</w:t>
            </w:r>
          </w:p>
          <w:p w:rsidR="005550F6" w:rsidRDefault="005550F6">
            <w:pPr>
              <w:pStyle w:val="ConsPlusNormal"/>
              <w:ind w:firstLine="283"/>
              <w:jc w:val="both"/>
            </w:pPr>
            <w:r>
              <w:t>2 В Северной строительно-климатической зоне марки по морозостойкости, приведенные в пунктах 1 и 2 настоящей таблицы, повышаются на одну марку, а приведенные в пунктах 3 и 5 - на две марки.</w:t>
            </w:r>
          </w:p>
          <w:p w:rsidR="005550F6" w:rsidRDefault="005550F6">
            <w:pPr>
              <w:pStyle w:val="ConsPlusNormal"/>
              <w:ind w:firstLine="283"/>
              <w:jc w:val="both"/>
            </w:pPr>
            <w:r>
              <w:t>3 Марку кладочного раствора по морозостойкости следует принимать по таблице Ж.2 СП 28.13330.2012 по графе для тяжелого бетона.</w:t>
            </w:r>
          </w:p>
          <w:p w:rsidR="005550F6" w:rsidRDefault="005550F6">
            <w:pPr>
              <w:pStyle w:val="ConsPlusNormal"/>
              <w:ind w:firstLine="283"/>
              <w:jc w:val="both"/>
            </w:pPr>
            <w:r>
              <w:t>4 По согласованию с заказчиком требования по испытанию на морозостойкость не предъявляются к природным каменным материалам, которые по опыту прошлого строительства показали достаточную морозостойкость в аналогичных условиях эксплуатации.</w:t>
            </w:r>
          </w:p>
          <w:p w:rsidR="005550F6" w:rsidRDefault="005550F6">
            <w:pPr>
              <w:pStyle w:val="ConsPlusNormal"/>
              <w:ind w:firstLine="283"/>
              <w:jc w:val="both"/>
            </w:pPr>
            <w:r>
              <w:t>5 При оценке долговечности кладки следует дополнительно руководствоваться ГОСТ 530.</w:t>
            </w:r>
          </w:p>
        </w:tc>
      </w:tr>
    </w:tbl>
    <w:p w:rsidR="005550F6" w:rsidRDefault="005550F6">
      <w:pPr>
        <w:pStyle w:val="ConsPlusNormal"/>
        <w:jc w:val="both"/>
      </w:pPr>
    </w:p>
    <w:p w:rsidR="005550F6" w:rsidRDefault="005550F6">
      <w:pPr>
        <w:pStyle w:val="ConsPlusNormal"/>
        <w:ind w:firstLine="540"/>
        <w:jc w:val="both"/>
      </w:pPr>
      <w:bookmarkStart w:id="7" w:name="P183"/>
      <w:bookmarkEnd w:id="7"/>
      <w:r>
        <w:t>5.3 Для побережий Северного Ледовитого и Тихого океанов шириной 100 км, не входящих в Северную строительно-климатическую зону, марки по морозостойкости материалов для наружной части стен (при сплошных стенах - на толщину 25 см) и для фундаментов (на всю ширину и высоту) должны быть на одну ступень выше указанных в таблице 1.</w:t>
      </w:r>
    </w:p>
    <w:p w:rsidR="005550F6" w:rsidRDefault="005550F6">
      <w:pPr>
        <w:pStyle w:val="ConsPlusNormal"/>
        <w:spacing w:before="220"/>
        <w:ind w:firstLine="540"/>
        <w:jc w:val="both"/>
      </w:pPr>
      <w:r>
        <w:t>Примечание - Определения границ Северной строительно-климатической зоны и ее подзон приведены в СП 131.13330.</w:t>
      </w:r>
    </w:p>
    <w:p w:rsidR="005550F6" w:rsidRDefault="005550F6">
      <w:pPr>
        <w:pStyle w:val="ConsPlusNormal"/>
        <w:ind w:firstLine="540"/>
        <w:jc w:val="both"/>
      </w:pPr>
    </w:p>
    <w:p w:rsidR="005550F6" w:rsidRDefault="005550F6">
      <w:pPr>
        <w:pStyle w:val="ConsPlusNormal"/>
        <w:ind w:firstLine="540"/>
        <w:jc w:val="both"/>
      </w:pPr>
      <w:r>
        <w:t>5.4 Для армирования каменных конструкций в соответствии с СП 63.13330 следует применять:</w:t>
      </w:r>
    </w:p>
    <w:p w:rsidR="005550F6" w:rsidRDefault="005550F6">
      <w:pPr>
        <w:pStyle w:val="ConsPlusNormal"/>
        <w:spacing w:before="220"/>
        <w:ind w:firstLine="540"/>
        <w:jc w:val="both"/>
      </w:pPr>
      <w:r>
        <w:t>для сетчатого армирования - арматуру классов А240 и В500;</w:t>
      </w:r>
    </w:p>
    <w:p w:rsidR="005550F6" w:rsidRDefault="005550F6">
      <w:pPr>
        <w:pStyle w:val="ConsPlusNormal"/>
        <w:spacing w:before="220"/>
        <w:ind w:firstLine="540"/>
        <w:jc w:val="both"/>
      </w:pPr>
      <w:r>
        <w:t>для продольной и поперечной арматуры, анкеров и связей - арматуру классов А240, А300, В500.</w:t>
      </w:r>
    </w:p>
    <w:p w:rsidR="005550F6" w:rsidRDefault="005550F6">
      <w:pPr>
        <w:pStyle w:val="ConsPlusNormal"/>
        <w:spacing w:before="220"/>
        <w:ind w:firstLine="540"/>
        <w:jc w:val="both"/>
      </w:pPr>
      <w:r>
        <w:t>Для закладных деталей и соединительных накладок следует применять сталь в соответствии с СП 16.13330.</w:t>
      </w:r>
    </w:p>
    <w:p w:rsidR="005550F6" w:rsidRDefault="00555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Применение на обязательной основе раздела 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550F6" w:rsidRDefault="005550F6">
      <w:pPr>
        <w:pStyle w:val="ConsPlusTitle"/>
        <w:spacing w:before="280"/>
        <w:jc w:val="center"/>
        <w:outlineLvl w:val="1"/>
      </w:pPr>
      <w:r>
        <w:t>6. Расчетные характеристики</w:t>
      </w:r>
    </w:p>
    <w:p w:rsidR="005550F6" w:rsidRDefault="005550F6">
      <w:pPr>
        <w:pStyle w:val="ConsPlusNormal"/>
        <w:jc w:val="center"/>
      </w:pPr>
    </w:p>
    <w:p w:rsidR="005550F6" w:rsidRDefault="005550F6">
      <w:pPr>
        <w:pStyle w:val="ConsPlusNormal"/>
        <w:jc w:val="center"/>
      </w:pPr>
      <w:r>
        <w:rPr>
          <w:b/>
        </w:rPr>
        <w:t>Расчетные сопротивления</w:t>
      </w:r>
    </w:p>
    <w:p w:rsidR="005550F6" w:rsidRDefault="005550F6">
      <w:pPr>
        <w:pStyle w:val="ConsPlusNormal"/>
        <w:ind w:firstLine="540"/>
        <w:jc w:val="both"/>
      </w:pPr>
    </w:p>
    <w:p w:rsidR="005550F6" w:rsidRDefault="005550F6">
      <w:pPr>
        <w:pStyle w:val="ConsPlusNormal"/>
        <w:ind w:firstLine="540"/>
        <w:jc w:val="both"/>
      </w:pPr>
      <w:bookmarkStart w:id="8" w:name="P196"/>
      <w:bookmarkEnd w:id="8"/>
      <w:r>
        <w:lastRenderedPageBreak/>
        <w:t xml:space="preserve">6.1 Расчетные сопротивления </w:t>
      </w:r>
      <w:r>
        <w:rPr>
          <w:i/>
        </w:rPr>
        <w:t>R</w:t>
      </w:r>
      <w:r>
        <w:t xml:space="preserve"> сжатию кладки на тяжелых растворах из кирпича всех видов и керамических камней со щелевидными вертикальными пустотами шириной до 12 мм, пустотностью до 27% при высоте ряда кладки 50 - 150 мм на тяжелых растворах приведены в таблице 2.</w:t>
      </w:r>
    </w:p>
    <w:p w:rsidR="005550F6" w:rsidRDefault="005550F6">
      <w:pPr>
        <w:pStyle w:val="ConsPlusNormal"/>
        <w:ind w:firstLine="540"/>
        <w:jc w:val="both"/>
      </w:pPr>
    </w:p>
    <w:p w:rsidR="005550F6" w:rsidRDefault="005550F6">
      <w:pPr>
        <w:pStyle w:val="ConsPlusNormal"/>
        <w:jc w:val="right"/>
      </w:pPr>
      <w:bookmarkStart w:id="9" w:name="P198"/>
      <w:bookmarkEnd w:id="9"/>
      <w:r>
        <w:t>Таблица 2</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68"/>
        <w:gridCol w:w="768"/>
        <w:gridCol w:w="768"/>
        <w:gridCol w:w="768"/>
        <w:gridCol w:w="768"/>
        <w:gridCol w:w="768"/>
        <w:gridCol w:w="768"/>
        <w:gridCol w:w="768"/>
        <w:gridCol w:w="771"/>
        <w:gridCol w:w="964"/>
      </w:tblGrid>
      <w:tr w:rsidR="005550F6">
        <w:tc>
          <w:tcPr>
            <w:tcW w:w="1191" w:type="dxa"/>
            <w:vMerge w:val="restart"/>
            <w:tcBorders>
              <w:top w:val="single" w:sz="4" w:space="0" w:color="auto"/>
              <w:bottom w:val="single" w:sz="4" w:space="0" w:color="auto"/>
            </w:tcBorders>
            <w:vAlign w:val="center"/>
          </w:tcPr>
          <w:p w:rsidR="005550F6" w:rsidRDefault="005550F6">
            <w:pPr>
              <w:pStyle w:val="ConsPlusNormal"/>
              <w:jc w:val="center"/>
            </w:pPr>
            <w:r>
              <w:t>Марка кирпича или камня</w:t>
            </w:r>
          </w:p>
        </w:tc>
        <w:tc>
          <w:tcPr>
            <w:tcW w:w="7879" w:type="dxa"/>
            <w:gridSpan w:val="10"/>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кладки из кирпича всех видов и керамических камней со щелевидными вертикальными пустотами шириной до 12 мм при высоте ряда кладки 50 - 150 мм на тяжелых растворах</w:t>
            </w:r>
          </w:p>
        </w:tc>
      </w:tr>
      <w:tr w:rsidR="005550F6">
        <w:tc>
          <w:tcPr>
            <w:tcW w:w="1191" w:type="dxa"/>
            <w:vMerge/>
            <w:tcBorders>
              <w:top w:val="single" w:sz="4" w:space="0" w:color="auto"/>
              <w:bottom w:val="single" w:sz="4" w:space="0" w:color="auto"/>
            </w:tcBorders>
          </w:tcPr>
          <w:p w:rsidR="005550F6" w:rsidRDefault="005550F6"/>
        </w:tc>
        <w:tc>
          <w:tcPr>
            <w:tcW w:w="6144" w:type="dxa"/>
            <w:gridSpan w:val="8"/>
            <w:tcBorders>
              <w:top w:val="single" w:sz="4" w:space="0" w:color="auto"/>
              <w:bottom w:val="single" w:sz="4" w:space="0" w:color="auto"/>
            </w:tcBorders>
            <w:vAlign w:val="center"/>
          </w:tcPr>
          <w:p w:rsidR="005550F6" w:rsidRDefault="005550F6">
            <w:pPr>
              <w:pStyle w:val="ConsPlusNormal"/>
              <w:jc w:val="center"/>
            </w:pPr>
            <w:r>
              <w:t>при марке раствора</w:t>
            </w:r>
          </w:p>
        </w:tc>
        <w:tc>
          <w:tcPr>
            <w:tcW w:w="1735" w:type="dxa"/>
            <w:gridSpan w:val="2"/>
            <w:tcBorders>
              <w:top w:val="single" w:sz="4" w:space="0" w:color="auto"/>
              <w:bottom w:val="single" w:sz="4" w:space="0" w:color="auto"/>
            </w:tcBorders>
            <w:vAlign w:val="center"/>
          </w:tcPr>
          <w:p w:rsidR="005550F6" w:rsidRDefault="005550F6">
            <w:pPr>
              <w:pStyle w:val="ConsPlusNormal"/>
              <w:jc w:val="center"/>
            </w:pPr>
            <w:r>
              <w:t>при прочности раствора</w:t>
            </w:r>
          </w:p>
        </w:tc>
      </w:tr>
      <w:tr w:rsidR="005550F6">
        <w:tc>
          <w:tcPr>
            <w:tcW w:w="1191" w:type="dxa"/>
            <w:vMerge/>
            <w:tcBorders>
              <w:top w:val="single" w:sz="4" w:space="0" w:color="auto"/>
              <w:bottom w:val="single" w:sz="4" w:space="0" w:color="auto"/>
            </w:tcBorders>
          </w:tcPr>
          <w:p w:rsidR="005550F6" w:rsidRDefault="005550F6"/>
        </w:tc>
        <w:tc>
          <w:tcPr>
            <w:tcW w:w="768" w:type="dxa"/>
            <w:tcBorders>
              <w:top w:val="single" w:sz="4" w:space="0" w:color="auto"/>
              <w:bottom w:val="single" w:sz="4" w:space="0" w:color="auto"/>
            </w:tcBorders>
            <w:vAlign w:val="center"/>
          </w:tcPr>
          <w:p w:rsidR="005550F6" w:rsidRDefault="005550F6">
            <w:pPr>
              <w:pStyle w:val="ConsPlusNormal"/>
              <w:jc w:val="center"/>
            </w:pPr>
            <w:r>
              <w:t>200</w:t>
            </w:r>
          </w:p>
        </w:tc>
        <w:tc>
          <w:tcPr>
            <w:tcW w:w="768" w:type="dxa"/>
            <w:tcBorders>
              <w:top w:val="single" w:sz="4" w:space="0" w:color="auto"/>
              <w:bottom w:val="single" w:sz="4" w:space="0" w:color="auto"/>
            </w:tcBorders>
            <w:vAlign w:val="center"/>
          </w:tcPr>
          <w:p w:rsidR="005550F6" w:rsidRDefault="005550F6">
            <w:pPr>
              <w:pStyle w:val="ConsPlusNormal"/>
              <w:jc w:val="center"/>
            </w:pPr>
            <w:r>
              <w:t>150</w:t>
            </w:r>
          </w:p>
        </w:tc>
        <w:tc>
          <w:tcPr>
            <w:tcW w:w="768" w:type="dxa"/>
            <w:tcBorders>
              <w:top w:val="single" w:sz="4" w:space="0" w:color="auto"/>
              <w:bottom w:val="single" w:sz="4" w:space="0" w:color="auto"/>
            </w:tcBorders>
            <w:vAlign w:val="center"/>
          </w:tcPr>
          <w:p w:rsidR="005550F6" w:rsidRDefault="005550F6">
            <w:pPr>
              <w:pStyle w:val="ConsPlusNormal"/>
              <w:jc w:val="center"/>
            </w:pPr>
            <w:r>
              <w:t>100</w:t>
            </w:r>
          </w:p>
        </w:tc>
        <w:tc>
          <w:tcPr>
            <w:tcW w:w="768" w:type="dxa"/>
            <w:tcBorders>
              <w:top w:val="single" w:sz="4" w:space="0" w:color="auto"/>
              <w:bottom w:val="single" w:sz="4" w:space="0" w:color="auto"/>
            </w:tcBorders>
            <w:vAlign w:val="center"/>
          </w:tcPr>
          <w:p w:rsidR="005550F6" w:rsidRDefault="005550F6">
            <w:pPr>
              <w:pStyle w:val="ConsPlusNormal"/>
              <w:jc w:val="center"/>
            </w:pPr>
            <w:r>
              <w:t>75</w:t>
            </w:r>
          </w:p>
        </w:tc>
        <w:tc>
          <w:tcPr>
            <w:tcW w:w="768" w:type="dxa"/>
            <w:tcBorders>
              <w:top w:val="single" w:sz="4" w:space="0" w:color="auto"/>
              <w:bottom w:val="single" w:sz="4" w:space="0" w:color="auto"/>
            </w:tcBorders>
            <w:vAlign w:val="center"/>
          </w:tcPr>
          <w:p w:rsidR="005550F6" w:rsidRDefault="005550F6">
            <w:pPr>
              <w:pStyle w:val="ConsPlusNormal"/>
              <w:jc w:val="center"/>
            </w:pPr>
            <w:r>
              <w:t>50</w:t>
            </w:r>
          </w:p>
        </w:tc>
        <w:tc>
          <w:tcPr>
            <w:tcW w:w="768" w:type="dxa"/>
            <w:tcBorders>
              <w:top w:val="single" w:sz="4" w:space="0" w:color="auto"/>
              <w:bottom w:val="single" w:sz="4" w:space="0" w:color="auto"/>
            </w:tcBorders>
            <w:vAlign w:val="center"/>
          </w:tcPr>
          <w:p w:rsidR="005550F6" w:rsidRDefault="005550F6">
            <w:pPr>
              <w:pStyle w:val="ConsPlusNormal"/>
              <w:jc w:val="center"/>
            </w:pPr>
            <w:r>
              <w:t>25</w:t>
            </w:r>
          </w:p>
        </w:tc>
        <w:tc>
          <w:tcPr>
            <w:tcW w:w="768" w:type="dxa"/>
            <w:tcBorders>
              <w:top w:val="single" w:sz="4" w:space="0" w:color="auto"/>
              <w:bottom w:val="single" w:sz="4" w:space="0" w:color="auto"/>
            </w:tcBorders>
            <w:vAlign w:val="center"/>
          </w:tcPr>
          <w:p w:rsidR="005550F6" w:rsidRDefault="005550F6">
            <w:pPr>
              <w:pStyle w:val="ConsPlusNormal"/>
              <w:jc w:val="center"/>
            </w:pPr>
            <w:r>
              <w:t>10</w:t>
            </w:r>
          </w:p>
        </w:tc>
        <w:tc>
          <w:tcPr>
            <w:tcW w:w="768" w:type="dxa"/>
            <w:tcBorders>
              <w:top w:val="single" w:sz="4" w:space="0" w:color="auto"/>
              <w:bottom w:val="single" w:sz="4" w:space="0" w:color="auto"/>
            </w:tcBorders>
            <w:vAlign w:val="center"/>
          </w:tcPr>
          <w:p w:rsidR="005550F6" w:rsidRDefault="005550F6">
            <w:pPr>
              <w:pStyle w:val="ConsPlusNormal"/>
              <w:jc w:val="center"/>
            </w:pPr>
            <w:r>
              <w:t>4</w:t>
            </w:r>
          </w:p>
        </w:tc>
        <w:tc>
          <w:tcPr>
            <w:tcW w:w="771" w:type="dxa"/>
            <w:tcBorders>
              <w:top w:val="single" w:sz="4" w:space="0" w:color="auto"/>
              <w:bottom w:val="single" w:sz="4" w:space="0" w:color="auto"/>
            </w:tcBorders>
            <w:vAlign w:val="center"/>
          </w:tcPr>
          <w:p w:rsidR="005550F6" w:rsidRDefault="005550F6">
            <w:pPr>
              <w:pStyle w:val="ConsPlusNormal"/>
              <w:jc w:val="center"/>
            </w:pPr>
            <w:r>
              <w:t>0,2</w:t>
            </w:r>
          </w:p>
        </w:tc>
        <w:tc>
          <w:tcPr>
            <w:tcW w:w="964" w:type="dxa"/>
            <w:tcBorders>
              <w:top w:val="single" w:sz="4" w:space="0" w:color="auto"/>
              <w:bottom w:val="single" w:sz="4" w:space="0" w:color="auto"/>
            </w:tcBorders>
            <w:vAlign w:val="center"/>
          </w:tcPr>
          <w:p w:rsidR="005550F6" w:rsidRDefault="005550F6">
            <w:pPr>
              <w:pStyle w:val="ConsPlusNormal"/>
              <w:jc w:val="center"/>
            </w:pPr>
            <w:r>
              <w:t>нулевой</w:t>
            </w:r>
          </w:p>
        </w:tc>
      </w:tr>
      <w:tr w:rsidR="005550F6">
        <w:tblPrEx>
          <w:tblBorders>
            <w:insideH w:val="none" w:sz="0" w:space="0" w:color="auto"/>
          </w:tblBorders>
        </w:tblPrEx>
        <w:tc>
          <w:tcPr>
            <w:tcW w:w="1191" w:type="dxa"/>
            <w:tcBorders>
              <w:top w:val="single" w:sz="4" w:space="0" w:color="auto"/>
              <w:bottom w:val="nil"/>
            </w:tcBorders>
            <w:vAlign w:val="center"/>
          </w:tcPr>
          <w:p w:rsidR="005550F6" w:rsidRDefault="005550F6">
            <w:pPr>
              <w:pStyle w:val="ConsPlusNormal"/>
              <w:jc w:val="center"/>
            </w:pPr>
            <w:r>
              <w:t>300</w:t>
            </w:r>
          </w:p>
        </w:tc>
        <w:tc>
          <w:tcPr>
            <w:tcW w:w="768" w:type="dxa"/>
            <w:tcBorders>
              <w:top w:val="single" w:sz="4" w:space="0" w:color="auto"/>
              <w:bottom w:val="nil"/>
            </w:tcBorders>
            <w:vAlign w:val="center"/>
          </w:tcPr>
          <w:p w:rsidR="005550F6" w:rsidRDefault="005550F6">
            <w:pPr>
              <w:pStyle w:val="ConsPlusNormal"/>
              <w:jc w:val="center"/>
            </w:pPr>
            <w:r>
              <w:t>3,9</w:t>
            </w:r>
          </w:p>
        </w:tc>
        <w:tc>
          <w:tcPr>
            <w:tcW w:w="768" w:type="dxa"/>
            <w:tcBorders>
              <w:top w:val="single" w:sz="4" w:space="0" w:color="auto"/>
              <w:bottom w:val="nil"/>
            </w:tcBorders>
            <w:vAlign w:val="center"/>
          </w:tcPr>
          <w:p w:rsidR="005550F6" w:rsidRDefault="005550F6">
            <w:pPr>
              <w:pStyle w:val="ConsPlusNormal"/>
              <w:jc w:val="center"/>
            </w:pPr>
            <w:r>
              <w:t>3,6</w:t>
            </w:r>
          </w:p>
        </w:tc>
        <w:tc>
          <w:tcPr>
            <w:tcW w:w="768" w:type="dxa"/>
            <w:tcBorders>
              <w:top w:val="single" w:sz="4" w:space="0" w:color="auto"/>
              <w:bottom w:val="nil"/>
            </w:tcBorders>
            <w:vAlign w:val="center"/>
          </w:tcPr>
          <w:p w:rsidR="005550F6" w:rsidRDefault="005550F6">
            <w:pPr>
              <w:pStyle w:val="ConsPlusNormal"/>
              <w:jc w:val="center"/>
            </w:pPr>
            <w:r>
              <w:t>3,3</w:t>
            </w:r>
          </w:p>
        </w:tc>
        <w:tc>
          <w:tcPr>
            <w:tcW w:w="768" w:type="dxa"/>
            <w:tcBorders>
              <w:top w:val="single" w:sz="4" w:space="0" w:color="auto"/>
              <w:bottom w:val="nil"/>
            </w:tcBorders>
            <w:vAlign w:val="center"/>
          </w:tcPr>
          <w:p w:rsidR="005550F6" w:rsidRDefault="005550F6">
            <w:pPr>
              <w:pStyle w:val="ConsPlusNormal"/>
              <w:jc w:val="center"/>
            </w:pPr>
            <w:r>
              <w:t>3,0</w:t>
            </w:r>
          </w:p>
        </w:tc>
        <w:tc>
          <w:tcPr>
            <w:tcW w:w="768" w:type="dxa"/>
            <w:tcBorders>
              <w:top w:val="single" w:sz="4" w:space="0" w:color="auto"/>
              <w:bottom w:val="nil"/>
            </w:tcBorders>
            <w:vAlign w:val="center"/>
          </w:tcPr>
          <w:p w:rsidR="005550F6" w:rsidRDefault="005550F6">
            <w:pPr>
              <w:pStyle w:val="ConsPlusNormal"/>
              <w:jc w:val="center"/>
            </w:pPr>
            <w:r>
              <w:t>2,8</w:t>
            </w:r>
          </w:p>
        </w:tc>
        <w:tc>
          <w:tcPr>
            <w:tcW w:w="768" w:type="dxa"/>
            <w:tcBorders>
              <w:top w:val="single" w:sz="4" w:space="0" w:color="auto"/>
              <w:bottom w:val="nil"/>
            </w:tcBorders>
            <w:vAlign w:val="center"/>
          </w:tcPr>
          <w:p w:rsidR="005550F6" w:rsidRDefault="005550F6">
            <w:pPr>
              <w:pStyle w:val="ConsPlusNormal"/>
              <w:jc w:val="center"/>
            </w:pPr>
            <w:r>
              <w:t>2,5</w:t>
            </w:r>
          </w:p>
        </w:tc>
        <w:tc>
          <w:tcPr>
            <w:tcW w:w="768" w:type="dxa"/>
            <w:tcBorders>
              <w:top w:val="single" w:sz="4" w:space="0" w:color="auto"/>
              <w:bottom w:val="nil"/>
            </w:tcBorders>
            <w:vAlign w:val="center"/>
          </w:tcPr>
          <w:p w:rsidR="005550F6" w:rsidRDefault="005550F6">
            <w:pPr>
              <w:pStyle w:val="ConsPlusNormal"/>
              <w:jc w:val="center"/>
            </w:pPr>
            <w:r>
              <w:t>2,2</w:t>
            </w:r>
          </w:p>
        </w:tc>
        <w:tc>
          <w:tcPr>
            <w:tcW w:w="768" w:type="dxa"/>
            <w:tcBorders>
              <w:top w:val="single" w:sz="4" w:space="0" w:color="auto"/>
              <w:bottom w:val="nil"/>
            </w:tcBorders>
            <w:vAlign w:val="center"/>
          </w:tcPr>
          <w:p w:rsidR="005550F6" w:rsidRDefault="005550F6">
            <w:pPr>
              <w:pStyle w:val="ConsPlusNormal"/>
              <w:jc w:val="center"/>
            </w:pPr>
            <w:r>
              <w:t>1,8</w:t>
            </w:r>
          </w:p>
        </w:tc>
        <w:tc>
          <w:tcPr>
            <w:tcW w:w="771" w:type="dxa"/>
            <w:tcBorders>
              <w:top w:val="single" w:sz="4" w:space="0" w:color="auto"/>
              <w:bottom w:val="nil"/>
            </w:tcBorders>
            <w:vAlign w:val="center"/>
          </w:tcPr>
          <w:p w:rsidR="005550F6" w:rsidRDefault="005550F6">
            <w:pPr>
              <w:pStyle w:val="ConsPlusNormal"/>
              <w:jc w:val="center"/>
            </w:pPr>
            <w:r>
              <w:t>1,7</w:t>
            </w:r>
          </w:p>
        </w:tc>
        <w:tc>
          <w:tcPr>
            <w:tcW w:w="964" w:type="dxa"/>
            <w:tcBorders>
              <w:top w:val="single" w:sz="4" w:space="0" w:color="auto"/>
              <w:bottom w:val="nil"/>
            </w:tcBorders>
            <w:vAlign w:val="center"/>
          </w:tcPr>
          <w:p w:rsidR="005550F6" w:rsidRDefault="005550F6">
            <w:pPr>
              <w:pStyle w:val="ConsPlusNormal"/>
              <w:jc w:val="center"/>
            </w:pPr>
            <w:r>
              <w:t>1,5</w:t>
            </w:r>
          </w:p>
        </w:tc>
      </w:tr>
      <w:tr w:rsidR="005550F6">
        <w:tblPrEx>
          <w:tblBorders>
            <w:insideH w:val="none" w:sz="0" w:space="0" w:color="auto"/>
          </w:tblBorders>
        </w:tblPrEx>
        <w:tc>
          <w:tcPr>
            <w:tcW w:w="1191" w:type="dxa"/>
            <w:tcBorders>
              <w:top w:val="nil"/>
              <w:bottom w:val="nil"/>
            </w:tcBorders>
            <w:vAlign w:val="center"/>
          </w:tcPr>
          <w:p w:rsidR="005550F6" w:rsidRDefault="005550F6">
            <w:pPr>
              <w:pStyle w:val="ConsPlusNormal"/>
              <w:jc w:val="center"/>
            </w:pPr>
            <w:r>
              <w:t>250</w:t>
            </w:r>
          </w:p>
        </w:tc>
        <w:tc>
          <w:tcPr>
            <w:tcW w:w="768" w:type="dxa"/>
            <w:tcBorders>
              <w:top w:val="nil"/>
              <w:bottom w:val="nil"/>
            </w:tcBorders>
            <w:vAlign w:val="center"/>
          </w:tcPr>
          <w:p w:rsidR="005550F6" w:rsidRDefault="005550F6">
            <w:pPr>
              <w:pStyle w:val="ConsPlusNormal"/>
              <w:jc w:val="center"/>
            </w:pPr>
            <w:r>
              <w:t>3,6</w:t>
            </w:r>
          </w:p>
        </w:tc>
        <w:tc>
          <w:tcPr>
            <w:tcW w:w="768" w:type="dxa"/>
            <w:tcBorders>
              <w:top w:val="nil"/>
              <w:bottom w:val="nil"/>
            </w:tcBorders>
            <w:vAlign w:val="center"/>
          </w:tcPr>
          <w:p w:rsidR="005550F6" w:rsidRDefault="005550F6">
            <w:pPr>
              <w:pStyle w:val="ConsPlusNormal"/>
              <w:jc w:val="center"/>
            </w:pPr>
            <w:r>
              <w:t>3,3</w:t>
            </w:r>
          </w:p>
        </w:tc>
        <w:tc>
          <w:tcPr>
            <w:tcW w:w="768" w:type="dxa"/>
            <w:tcBorders>
              <w:top w:val="nil"/>
              <w:bottom w:val="nil"/>
            </w:tcBorders>
            <w:vAlign w:val="center"/>
          </w:tcPr>
          <w:p w:rsidR="005550F6" w:rsidRDefault="005550F6">
            <w:pPr>
              <w:pStyle w:val="ConsPlusNormal"/>
              <w:jc w:val="center"/>
            </w:pPr>
            <w:r>
              <w:t>3,0</w:t>
            </w:r>
          </w:p>
        </w:tc>
        <w:tc>
          <w:tcPr>
            <w:tcW w:w="768" w:type="dxa"/>
            <w:tcBorders>
              <w:top w:val="nil"/>
              <w:bottom w:val="nil"/>
            </w:tcBorders>
            <w:vAlign w:val="center"/>
          </w:tcPr>
          <w:p w:rsidR="005550F6" w:rsidRDefault="005550F6">
            <w:pPr>
              <w:pStyle w:val="ConsPlusNormal"/>
              <w:jc w:val="center"/>
            </w:pPr>
            <w:r>
              <w:t>2,8</w:t>
            </w:r>
          </w:p>
        </w:tc>
        <w:tc>
          <w:tcPr>
            <w:tcW w:w="768" w:type="dxa"/>
            <w:tcBorders>
              <w:top w:val="nil"/>
              <w:bottom w:val="nil"/>
            </w:tcBorders>
            <w:vAlign w:val="center"/>
          </w:tcPr>
          <w:p w:rsidR="005550F6" w:rsidRDefault="005550F6">
            <w:pPr>
              <w:pStyle w:val="ConsPlusNormal"/>
              <w:jc w:val="center"/>
            </w:pPr>
            <w:r>
              <w:t>2,5</w:t>
            </w:r>
          </w:p>
        </w:tc>
        <w:tc>
          <w:tcPr>
            <w:tcW w:w="768" w:type="dxa"/>
            <w:tcBorders>
              <w:top w:val="nil"/>
              <w:bottom w:val="nil"/>
            </w:tcBorders>
            <w:vAlign w:val="center"/>
          </w:tcPr>
          <w:p w:rsidR="005550F6" w:rsidRDefault="005550F6">
            <w:pPr>
              <w:pStyle w:val="ConsPlusNormal"/>
              <w:jc w:val="center"/>
            </w:pPr>
            <w:r>
              <w:t>2,2</w:t>
            </w:r>
          </w:p>
        </w:tc>
        <w:tc>
          <w:tcPr>
            <w:tcW w:w="768" w:type="dxa"/>
            <w:tcBorders>
              <w:top w:val="nil"/>
              <w:bottom w:val="nil"/>
            </w:tcBorders>
            <w:vAlign w:val="center"/>
          </w:tcPr>
          <w:p w:rsidR="005550F6" w:rsidRDefault="005550F6">
            <w:pPr>
              <w:pStyle w:val="ConsPlusNormal"/>
              <w:jc w:val="center"/>
            </w:pPr>
            <w:r>
              <w:t>1,9</w:t>
            </w:r>
          </w:p>
        </w:tc>
        <w:tc>
          <w:tcPr>
            <w:tcW w:w="768" w:type="dxa"/>
            <w:tcBorders>
              <w:top w:val="nil"/>
              <w:bottom w:val="nil"/>
            </w:tcBorders>
            <w:vAlign w:val="center"/>
          </w:tcPr>
          <w:p w:rsidR="005550F6" w:rsidRDefault="005550F6">
            <w:pPr>
              <w:pStyle w:val="ConsPlusNormal"/>
              <w:jc w:val="center"/>
            </w:pPr>
            <w:r>
              <w:t>1,6</w:t>
            </w:r>
          </w:p>
        </w:tc>
        <w:tc>
          <w:tcPr>
            <w:tcW w:w="771" w:type="dxa"/>
            <w:tcBorders>
              <w:top w:val="nil"/>
              <w:bottom w:val="nil"/>
            </w:tcBorders>
            <w:vAlign w:val="center"/>
          </w:tcPr>
          <w:p w:rsidR="005550F6" w:rsidRDefault="005550F6">
            <w:pPr>
              <w:pStyle w:val="ConsPlusNormal"/>
              <w:jc w:val="center"/>
            </w:pPr>
            <w:r>
              <w:t>1,5</w:t>
            </w:r>
          </w:p>
        </w:tc>
        <w:tc>
          <w:tcPr>
            <w:tcW w:w="964" w:type="dxa"/>
            <w:tcBorders>
              <w:top w:val="nil"/>
              <w:bottom w:val="nil"/>
            </w:tcBorders>
            <w:vAlign w:val="center"/>
          </w:tcPr>
          <w:p w:rsidR="005550F6" w:rsidRDefault="005550F6">
            <w:pPr>
              <w:pStyle w:val="ConsPlusNormal"/>
              <w:jc w:val="center"/>
            </w:pPr>
            <w:r>
              <w:t>1,3</w:t>
            </w:r>
          </w:p>
        </w:tc>
      </w:tr>
      <w:tr w:rsidR="005550F6">
        <w:tblPrEx>
          <w:tblBorders>
            <w:insideH w:val="none" w:sz="0" w:space="0" w:color="auto"/>
          </w:tblBorders>
        </w:tblPrEx>
        <w:tc>
          <w:tcPr>
            <w:tcW w:w="1191" w:type="dxa"/>
            <w:tcBorders>
              <w:top w:val="nil"/>
              <w:bottom w:val="nil"/>
            </w:tcBorders>
            <w:vAlign w:val="center"/>
          </w:tcPr>
          <w:p w:rsidR="005550F6" w:rsidRDefault="005550F6">
            <w:pPr>
              <w:pStyle w:val="ConsPlusNormal"/>
              <w:jc w:val="center"/>
            </w:pPr>
            <w:r>
              <w:t>200</w:t>
            </w:r>
          </w:p>
        </w:tc>
        <w:tc>
          <w:tcPr>
            <w:tcW w:w="768" w:type="dxa"/>
            <w:tcBorders>
              <w:top w:val="nil"/>
              <w:bottom w:val="nil"/>
            </w:tcBorders>
            <w:vAlign w:val="center"/>
          </w:tcPr>
          <w:p w:rsidR="005550F6" w:rsidRDefault="005550F6">
            <w:pPr>
              <w:pStyle w:val="ConsPlusNormal"/>
              <w:jc w:val="center"/>
            </w:pPr>
            <w:r>
              <w:t>3,2</w:t>
            </w:r>
          </w:p>
        </w:tc>
        <w:tc>
          <w:tcPr>
            <w:tcW w:w="768" w:type="dxa"/>
            <w:tcBorders>
              <w:top w:val="nil"/>
              <w:bottom w:val="nil"/>
            </w:tcBorders>
            <w:vAlign w:val="center"/>
          </w:tcPr>
          <w:p w:rsidR="005550F6" w:rsidRDefault="005550F6">
            <w:pPr>
              <w:pStyle w:val="ConsPlusNormal"/>
              <w:jc w:val="center"/>
            </w:pPr>
            <w:r>
              <w:t>3,0</w:t>
            </w:r>
          </w:p>
        </w:tc>
        <w:tc>
          <w:tcPr>
            <w:tcW w:w="768" w:type="dxa"/>
            <w:tcBorders>
              <w:top w:val="nil"/>
              <w:bottom w:val="nil"/>
            </w:tcBorders>
            <w:vAlign w:val="center"/>
          </w:tcPr>
          <w:p w:rsidR="005550F6" w:rsidRDefault="005550F6">
            <w:pPr>
              <w:pStyle w:val="ConsPlusNormal"/>
              <w:jc w:val="center"/>
            </w:pPr>
            <w:r>
              <w:t>2,7</w:t>
            </w:r>
          </w:p>
        </w:tc>
        <w:tc>
          <w:tcPr>
            <w:tcW w:w="768" w:type="dxa"/>
            <w:tcBorders>
              <w:top w:val="nil"/>
              <w:bottom w:val="nil"/>
            </w:tcBorders>
            <w:vAlign w:val="center"/>
          </w:tcPr>
          <w:p w:rsidR="005550F6" w:rsidRDefault="005550F6">
            <w:pPr>
              <w:pStyle w:val="ConsPlusNormal"/>
              <w:jc w:val="center"/>
            </w:pPr>
            <w:r>
              <w:t>2,5</w:t>
            </w:r>
          </w:p>
        </w:tc>
        <w:tc>
          <w:tcPr>
            <w:tcW w:w="768" w:type="dxa"/>
            <w:tcBorders>
              <w:top w:val="nil"/>
              <w:bottom w:val="nil"/>
            </w:tcBorders>
            <w:vAlign w:val="center"/>
          </w:tcPr>
          <w:p w:rsidR="005550F6" w:rsidRDefault="005550F6">
            <w:pPr>
              <w:pStyle w:val="ConsPlusNormal"/>
              <w:jc w:val="center"/>
            </w:pPr>
            <w:r>
              <w:t>2,2</w:t>
            </w:r>
          </w:p>
        </w:tc>
        <w:tc>
          <w:tcPr>
            <w:tcW w:w="768" w:type="dxa"/>
            <w:tcBorders>
              <w:top w:val="nil"/>
              <w:bottom w:val="nil"/>
            </w:tcBorders>
            <w:vAlign w:val="center"/>
          </w:tcPr>
          <w:p w:rsidR="005550F6" w:rsidRDefault="005550F6">
            <w:pPr>
              <w:pStyle w:val="ConsPlusNormal"/>
              <w:jc w:val="center"/>
            </w:pPr>
            <w:r>
              <w:t>1,8</w:t>
            </w:r>
          </w:p>
        </w:tc>
        <w:tc>
          <w:tcPr>
            <w:tcW w:w="768" w:type="dxa"/>
            <w:tcBorders>
              <w:top w:val="nil"/>
              <w:bottom w:val="nil"/>
            </w:tcBorders>
            <w:vAlign w:val="center"/>
          </w:tcPr>
          <w:p w:rsidR="005550F6" w:rsidRDefault="005550F6">
            <w:pPr>
              <w:pStyle w:val="ConsPlusNormal"/>
              <w:jc w:val="center"/>
            </w:pPr>
            <w:r>
              <w:t>1,6</w:t>
            </w:r>
          </w:p>
        </w:tc>
        <w:tc>
          <w:tcPr>
            <w:tcW w:w="768" w:type="dxa"/>
            <w:tcBorders>
              <w:top w:val="nil"/>
              <w:bottom w:val="nil"/>
            </w:tcBorders>
            <w:vAlign w:val="center"/>
          </w:tcPr>
          <w:p w:rsidR="005550F6" w:rsidRDefault="005550F6">
            <w:pPr>
              <w:pStyle w:val="ConsPlusNormal"/>
              <w:jc w:val="center"/>
            </w:pPr>
            <w:r>
              <w:t>1,4</w:t>
            </w:r>
          </w:p>
        </w:tc>
        <w:tc>
          <w:tcPr>
            <w:tcW w:w="771" w:type="dxa"/>
            <w:tcBorders>
              <w:top w:val="nil"/>
              <w:bottom w:val="nil"/>
            </w:tcBorders>
            <w:vAlign w:val="center"/>
          </w:tcPr>
          <w:p w:rsidR="005550F6" w:rsidRDefault="005550F6">
            <w:pPr>
              <w:pStyle w:val="ConsPlusNormal"/>
              <w:jc w:val="center"/>
            </w:pPr>
            <w:r>
              <w:t>1,3</w:t>
            </w:r>
          </w:p>
        </w:tc>
        <w:tc>
          <w:tcPr>
            <w:tcW w:w="964" w:type="dxa"/>
            <w:tcBorders>
              <w:top w:val="nil"/>
              <w:bottom w:val="nil"/>
            </w:tcBorders>
            <w:vAlign w:val="center"/>
          </w:tcPr>
          <w:p w:rsidR="005550F6" w:rsidRDefault="005550F6">
            <w:pPr>
              <w:pStyle w:val="ConsPlusNormal"/>
              <w:jc w:val="center"/>
            </w:pPr>
            <w:r>
              <w:t>1,0</w:t>
            </w:r>
          </w:p>
        </w:tc>
      </w:tr>
      <w:tr w:rsidR="005550F6">
        <w:tblPrEx>
          <w:tblBorders>
            <w:insideH w:val="none" w:sz="0" w:space="0" w:color="auto"/>
          </w:tblBorders>
        </w:tblPrEx>
        <w:tc>
          <w:tcPr>
            <w:tcW w:w="1191" w:type="dxa"/>
            <w:tcBorders>
              <w:top w:val="nil"/>
              <w:bottom w:val="nil"/>
            </w:tcBorders>
            <w:vAlign w:val="center"/>
          </w:tcPr>
          <w:p w:rsidR="005550F6" w:rsidRDefault="005550F6">
            <w:pPr>
              <w:pStyle w:val="ConsPlusNormal"/>
              <w:jc w:val="center"/>
            </w:pPr>
            <w:r>
              <w:t>150</w:t>
            </w:r>
          </w:p>
        </w:tc>
        <w:tc>
          <w:tcPr>
            <w:tcW w:w="768" w:type="dxa"/>
            <w:tcBorders>
              <w:top w:val="nil"/>
              <w:bottom w:val="nil"/>
            </w:tcBorders>
            <w:vAlign w:val="center"/>
          </w:tcPr>
          <w:p w:rsidR="005550F6" w:rsidRDefault="005550F6">
            <w:pPr>
              <w:pStyle w:val="ConsPlusNormal"/>
              <w:jc w:val="center"/>
            </w:pPr>
            <w:r>
              <w:t>2,6</w:t>
            </w:r>
          </w:p>
        </w:tc>
        <w:tc>
          <w:tcPr>
            <w:tcW w:w="768" w:type="dxa"/>
            <w:tcBorders>
              <w:top w:val="nil"/>
              <w:bottom w:val="nil"/>
            </w:tcBorders>
            <w:vAlign w:val="center"/>
          </w:tcPr>
          <w:p w:rsidR="005550F6" w:rsidRDefault="005550F6">
            <w:pPr>
              <w:pStyle w:val="ConsPlusNormal"/>
              <w:jc w:val="center"/>
            </w:pPr>
            <w:r>
              <w:t>2,4</w:t>
            </w:r>
          </w:p>
        </w:tc>
        <w:tc>
          <w:tcPr>
            <w:tcW w:w="768" w:type="dxa"/>
            <w:tcBorders>
              <w:top w:val="nil"/>
              <w:bottom w:val="nil"/>
            </w:tcBorders>
            <w:vAlign w:val="center"/>
          </w:tcPr>
          <w:p w:rsidR="005550F6" w:rsidRDefault="005550F6">
            <w:pPr>
              <w:pStyle w:val="ConsPlusNormal"/>
              <w:jc w:val="center"/>
            </w:pPr>
            <w:r>
              <w:t>2,2</w:t>
            </w:r>
          </w:p>
        </w:tc>
        <w:tc>
          <w:tcPr>
            <w:tcW w:w="768" w:type="dxa"/>
            <w:tcBorders>
              <w:top w:val="nil"/>
              <w:bottom w:val="nil"/>
            </w:tcBorders>
            <w:vAlign w:val="center"/>
          </w:tcPr>
          <w:p w:rsidR="005550F6" w:rsidRDefault="005550F6">
            <w:pPr>
              <w:pStyle w:val="ConsPlusNormal"/>
              <w:jc w:val="center"/>
            </w:pPr>
            <w:r>
              <w:t>2,0</w:t>
            </w:r>
          </w:p>
        </w:tc>
        <w:tc>
          <w:tcPr>
            <w:tcW w:w="768" w:type="dxa"/>
            <w:tcBorders>
              <w:top w:val="nil"/>
              <w:bottom w:val="nil"/>
            </w:tcBorders>
            <w:vAlign w:val="center"/>
          </w:tcPr>
          <w:p w:rsidR="005550F6" w:rsidRDefault="005550F6">
            <w:pPr>
              <w:pStyle w:val="ConsPlusNormal"/>
              <w:jc w:val="center"/>
            </w:pPr>
            <w:r>
              <w:t>1,8</w:t>
            </w:r>
          </w:p>
        </w:tc>
        <w:tc>
          <w:tcPr>
            <w:tcW w:w="768" w:type="dxa"/>
            <w:tcBorders>
              <w:top w:val="nil"/>
              <w:bottom w:val="nil"/>
            </w:tcBorders>
            <w:vAlign w:val="center"/>
          </w:tcPr>
          <w:p w:rsidR="005550F6" w:rsidRDefault="005550F6">
            <w:pPr>
              <w:pStyle w:val="ConsPlusNormal"/>
              <w:jc w:val="center"/>
            </w:pPr>
            <w:r>
              <w:t>1,5</w:t>
            </w:r>
          </w:p>
        </w:tc>
        <w:tc>
          <w:tcPr>
            <w:tcW w:w="768" w:type="dxa"/>
            <w:tcBorders>
              <w:top w:val="nil"/>
              <w:bottom w:val="nil"/>
            </w:tcBorders>
            <w:vAlign w:val="center"/>
          </w:tcPr>
          <w:p w:rsidR="005550F6" w:rsidRDefault="005550F6">
            <w:pPr>
              <w:pStyle w:val="ConsPlusNormal"/>
              <w:jc w:val="center"/>
            </w:pPr>
            <w:r>
              <w:t>1,3</w:t>
            </w:r>
          </w:p>
        </w:tc>
        <w:tc>
          <w:tcPr>
            <w:tcW w:w="768" w:type="dxa"/>
            <w:tcBorders>
              <w:top w:val="nil"/>
              <w:bottom w:val="nil"/>
            </w:tcBorders>
            <w:vAlign w:val="center"/>
          </w:tcPr>
          <w:p w:rsidR="005550F6" w:rsidRDefault="005550F6">
            <w:pPr>
              <w:pStyle w:val="ConsPlusNormal"/>
              <w:jc w:val="center"/>
            </w:pPr>
            <w:r>
              <w:t>1,2</w:t>
            </w:r>
          </w:p>
        </w:tc>
        <w:tc>
          <w:tcPr>
            <w:tcW w:w="771" w:type="dxa"/>
            <w:tcBorders>
              <w:top w:val="nil"/>
              <w:bottom w:val="nil"/>
            </w:tcBorders>
            <w:vAlign w:val="center"/>
          </w:tcPr>
          <w:p w:rsidR="005550F6" w:rsidRDefault="005550F6">
            <w:pPr>
              <w:pStyle w:val="ConsPlusNormal"/>
              <w:jc w:val="center"/>
            </w:pPr>
            <w:r>
              <w:t>1,0</w:t>
            </w:r>
          </w:p>
        </w:tc>
        <w:tc>
          <w:tcPr>
            <w:tcW w:w="964" w:type="dxa"/>
            <w:tcBorders>
              <w:top w:val="nil"/>
              <w:bottom w:val="nil"/>
            </w:tcBorders>
            <w:vAlign w:val="center"/>
          </w:tcPr>
          <w:p w:rsidR="005550F6" w:rsidRDefault="005550F6">
            <w:pPr>
              <w:pStyle w:val="ConsPlusNormal"/>
              <w:jc w:val="center"/>
            </w:pPr>
            <w:r>
              <w:t>0,8</w:t>
            </w:r>
          </w:p>
        </w:tc>
      </w:tr>
      <w:tr w:rsidR="005550F6">
        <w:tblPrEx>
          <w:tblBorders>
            <w:insideH w:val="none" w:sz="0" w:space="0" w:color="auto"/>
          </w:tblBorders>
        </w:tblPrEx>
        <w:tc>
          <w:tcPr>
            <w:tcW w:w="1191" w:type="dxa"/>
            <w:tcBorders>
              <w:top w:val="nil"/>
              <w:bottom w:val="nil"/>
            </w:tcBorders>
            <w:vAlign w:val="center"/>
          </w:tcPr>
          <w:p w:rsidR="005550F6" w:rsidRDefault="005550F6">
            <w:pPr>
              <w:pStyle w:val="ConsPlusNormal"/>
              <w:jc w:val="center"/>
            </w:pPr>
            <w:r>
              <w:t>125</w:t>
            </w:r>
          </w:p>
        </w:tc>
        <w:tc>
          <w:tcPr>
            <w:tcW w:w="768" w:type="dxa"/>
            <w:tcBorders>
              <w:top w:val="nil"/>
              <w:bottom w:val="nil"/>
            </w:tcBorders>
            <w:vAlign w:val="center"/>
          </w:tcPr>
          <w:p w:rsidR="005550F6" w:rsidRDefault="005550F6">
            <w:pPr>
              <w:pStyle w:val="ConsPlusNormal"/>
              <w:jc w:val="center"/>
            </w:pPr>
            <w:r>
              <w:t>-</w:t>
            </w:r>
          </w:p>
        </w:tc>
        <w:tc>
          <w:tcPr>
            <w:tcW w:w="768" w:type="dxa"/>
            <w:tcBorders>
              <w:top w:val="nil"/>
              <w:bottom w:val="nil"/>
            </w:tcBorders>
            <w:vAlign w:val="center"/>
          </w:tcPr>
          <w:p w:rsidR="005550F6" w:rsidRDefault="005550F6">
            <w:pPr>
              <w:pStyle w:val="ConsPlusNormal"/>
              <w:jc w:val="center"/>
            </w:pPr>
            <w:r>
              <w:t>2,2</w:t>
            </w:r>
          </w:p>
        </w:tc>
        <w:tc>
          <w:tcPr>
            <w:tcW w:w="768" w:type="dxa"/>
            <w:tcBorders>
              <w:top w:val="nil"/>
              <w:bottom w:val="nil"/>
            </w:tcBorders>
            <w:vAlign w:val="center"/>
          </w:tcPr>
          <w:p w:rsidR="005550F6" w:rsidRDefault="005550F6">
            <w:pPr>
              <w:pStyle w:val="ConsPlusNormal"/>
              <w:jc w:val="center"/>
            </w:pPr>
            <w:r>
              <w:t>2,0</w:t>
            </w:r>
          </w:p>
        </w:tc>
        <w:tc>
          <w:tcPr>
            <w:tcW w:w="768" w:type="dxa"/>
            <w:tcBorders>
              <w:top w:val="nil"/>
              <w:bottom w:val="nil"/>
            </w:tcBorders>
            <w:vAlign w:val="center"/>
          </w:tcPr>
          <w:p w:rsidR="005550F6" w:rsidRDefault="005550F6">
            <w:pPr>
              <w:pStyle w:val="ConsPlusNormal"/>
              <w:jc w:val="center"/>
            </w:pPr>
            <w:r>
              <w:t>1,9</w:t>
            </w:r>
          </w:p>
        </w:tc>
        <w:tc>
          <w:tcPr>
            <w:tcW w:w="768" w:type="dxa"/>
            <w:tcBorders>
              <w:top w:val="nil"/>
              <w:bottom w:val="nil"/>
            </w:tcBorders>
            <w:vAlign w:val="center"/>
          </w:tcPr>
          <w:p w:rsidR="005550F6" w:rsidRDefault="005550F6">
            <w:pPr>
              <w:pStyle w:val="ConsPlusNormal"/>
              <w:jc w:val="center"/>
            </w:pPr>
            <w:r>
              <w:t>1,7</w:t>
            </w:r>
          </w:p>
        </w:tc>
        <w:tc>
          <w:tcPr>
            <w:tcW w:w="768" w:type="dxa"/>
            <w:tcBorders>
              <w:top w:val="nil"/>
              <w:bottom w:val="nil"/>
            </w:tcBorders>
            <w:vAlign w:val="center"/>
          </w:tcPr>
          <w:p w:rsidR="005550F6" w:rsidRDefault="005550F6">
            <w:pPr>
              <w:pStyle w:val="ConsPlusNormal"/>
              <w:jc w:val="center"/>
            </w:pPr>
            <w:r>
              <w:t>1,4</w:t>
            </w:r>
          </w:p>
        </w:tc>
        <w:tc>
          <w:tcPr>
            <w:tcW w:w="768" w:type="dxa"/>
            <w:tcBorders>
              <w:top w:val="nil"/>
              <w:bottom w:val="nil"/>
            </w:tcBorders>
            <w:vAlign w:val="center"/>
          </w:tcPr>
          <w:p w:rsidR="005550F6" w:rsidRDefault="005550F6">
            <w:pPr>
              <w:pStyle w:val="ConsPlusNormal"/>
              <w:jc w:val="center"/>
            </w:pPr>
            <w:r>
              <w:t>1,2</w:t>
            </w:r>
          </w:p>
        </w:tc>
        <w:tc>
          <w:tcPr>
            <w:tcW w:w="768" w:type="dxa"/>
            <w:tcBorders>
              <w:top w:val="nil"/>
              <w:bottom w:val="nil"/>
            </w:tcBorders>
            <w:vAlign w:val="center"/>
          </w:tcPr>
          <w:p w:rsidR="005550F6" w:rsidRDefault="005550F6">
            <w:pPr>
              <w:pStyle w:val="ConsPlusNormal"/>
              <w:jc w:val="center"/>
            </w:pPr>
            <w:r>
              <w:t>1,1</w:t>
            </w:r>
          </w:p>
        </w:tc>
        <w:tc>
          <w:tcPr>
            <w:tcW w:w="771" w:type="dxa"/>
            <w:tcBorders>
              <w:top w:val="nil"/>
              <w:bottom w:val="nil"/>
            </w:tcBorders>
            <w:vAlign w:val="center"/>
          </w:tcPr>
          <w:p w:rsidR="005550F6" w:rsidRDefault="005550F6">
            <w:pPr>
              <w:pStyle w:val="ConsPlusNormal"/>
              <w:jc w:val="center"/>
            </w:pPr>
            <w:r>
              <w:t>0,9</w:t>
            </w:r>
          </w:p>
        </w:tc>
        <w:tc>
          <w:tcPr>
            <w:tcW w:w="964" w:type="dxa"/>
            <w:tcBorders>
              <w:top w:val="nil"/>
              <w:bottom w:val="nil"/>
            </w:tcBorders>
            <w:vAlign w:val="center"/>
          </w:tcPr>
          <w:p w:rsidR="005550F6" w:rsidRDefault="005550F6">
            <w:pPr>
              <w:pStyle w:val="ConsPlusNormal"/>
              <w:jc w:val="center"/>
            </w:pPr>
            <w:r>
              <w:t>0,7</w:t>
            </w:r>
          </w:p>
        </w:tc>
      </w:tr>
      <w:tr w:rsidR="005550F6">
        <w:tblPrEx>
          <w:tblBorders>
            <w:insideH w:val="none" w:sz="0" w:space="0" w:color="auto"/>
          </w:tblBorders>
        </w:tblPrEx>
        <w:tc>
          <w:tcPr>
            <w:tcW w:w="1191" w:type="dxa"/>
            <w:tcBorders>
              <w:top w:val="nil"/>
              <w:bottom w:val="nil"/>
            </w:tcBorders>
            <w:vAlign w:val="center"/>
          </w:tcPr>
          <w:p w:rsidR="005550F6" w:rsidRDefault="005550F6">
            <w:pPr>
              <w:pStyle w:val="ConsPlusNormal"/>
              <w:jc w:val="center"/>
            </w:pPr>
            <w:r>
              <w:t>100</w:t>
            </w:r>
          </w:p>
        </w:tc>
        <w:tc>
          <w:tcPr>
            <w:tcW w:w="768" w:type="dxa"/>
            <w:tcBorders>
              <w:top w:val="nil"/>
              <w:bottom w:val="nil"/>
            </w:tcBorders>
            <w:vAlign w:val="center"/>
          </w:tcPr>
          <w:p w:rsidR="005550F6" w:rsidRDefault="005550F6">
            <w:pPr>
              <w:pStyle w:val="ConsPlusNormal"/>
              <w:jc w:val="center"/>
            </w:pPr>
            <w:r>
              <w:t>-</w:t>
            </w:r>
          </w:p>
        </w:tc>
        <w:tc>
          <w:tcPr>
            <w:tcW w:w="768" w:type="dxa"/>
            <w:tcBorders>
              <w:top w:val="nil"/>
              <w:bottom w:val="nil"/>
            </w:tcBorders>
            <w:vAlign w:val="center"/>
          </w:tcPr>
          <w:p w:rsidR="005550F6" w:rsidRDefault="005550F6">
            <w:pPr>
              <w:pStyle w:val="ConsPlusNormal"/>
              <w:jc w:val="center"/>
            </w:pPr>
            <w:r>
              <w:t>2,0</w:t>
            </w:r>
          </w:p>
        </w:tc>
        <w:tc>
          <w:tcPr>
            <w:tcW w:w="768" w:type="dxa"/>
            <w:tcBorders>
              <w:top w:val="nil"/>
              <w:bottom w:val="nil"/>
            </w:tcBorders>
            <w:vAlign w:val="center"/>
          </w:tcPr>
          <w:p w:rsidR="005550F6" w:rsidRDefault="005550F6">
            <w:pPr>
              <w:pStyle w:val="ConsPlusNormal"/>
              <w:jc w:val="center"/>
            </w:pPr>
            <w:r>
              <w:t>1,8</w:t>
            </w:r>
          </w:p>
        </w:tc>
        <w:tc>
          <w:tcPr>
            <w:tcW w:w="768" w:type="dxa"/>
            <w:tcBorders>
              <w:top w:val="nil"/>
              <w:bottom w:val="nil"/>
            </w:tcBorders>
            <w:vAlign w:val="center"/>
          </w:tcPr>
          <w:p w:rsidR="005550F6" w:rsidRDefault="005550F6">
            <w:pPr>
              <w:pStyle w:val="ConsPlusNormal"/>
              <w:jc w:val="center"/>
            </w:pPr>
            <w:r>
              <w:t>1,7</w:t>
            </w:r>
          </w:p>
        </w:tc>
        <w:tc>
          <w:tcPr>
            <w:tcW w:w="768" w:type="dxa"/>
            <w:tcBorders>
              <w:top w:val="nil"/>
              <w:bottom w:val="nil"/>
            </w:tcBorders>
            <w:vAlign w:val="center"/>
          </w:tcPr>
          <w:p w:rsidR="005550F6" w:rsidRDefault="005550F6">
            <w:pPr>
              <w:pStyle w:val="ConsPlusNormal"/>
              <w:jc w:val="center"/>
            </w:pPr>
            <w:r>
              <w:t>1,5</w:t>
            </w:r>
          </w:p>
        </w:tc>
        <w:tc>
          <w:tcPr>
            <w:tcW w:w="768" w:type="dxa"/>
            <w:tcBorders>
              <w:top w:val="nil"/>
              <w:bottom w:val="nil"/>
            </w:tcBorders>
            <w:vAlign w:val="center"/>
          </w:tcPr>
          <w:p w:rsidR="005550F6" w:rsidRDefault="005550F6">
            <w:pPr>
              <w:pStyle w:val="ConsPlusNormal"/>
              <w:jc w:val="center"/>
            </w:pPr>
            <w:r>
              <w:t>1,3</w:t>
            </w:r>
          </w:p>
        </w:tc>
        <w:tc>
          <w:tcPr>
            <w:tcW w:w="768" w:type="dxa"/>
            <w:tcBorders>
              <w:top w:val="nil"/>
              <w:bottom w:val="nil"/>
            </w:tcBorders>
            <w:vAlign w:val="center"/>
          </w:tcPr>
          <w:p w:rsidR="005550F6" w:rsidRDefault="005550F6">
            <w:pPr>
              <w:pStyle w:val="ConsPlusNormal"/>
              <w:jc w:val="center"/>
            </w:pPr>
            <w:r>
              <w:t>1,0</w:t>
            </w:r>
          </w:p>
        </w:tc>
        <w:tc>
          <w:tcPr>
            <w:tcW w:w="768" w:type="dxa"/>
            <w:tcBorders>
              <w:top w:val="nil"/>
              <w:bottom w:val="nil"/>
            </w:tcBorders>
            <w:vAlign w:val="center"/>
          </w:tcPr>
          <w:p w:rsidR="005550F6" w:rsidRDefault="005550F6">
            <w:pPr>
              <w:pStyle w:val="ConsPlusNormal"/>
              <w:jc w:val="center"/>
            </w:pPr>
            <w:r>
              <w:t>0,9</w:t>
            </w:r>
          </w:p>
        </w:tc>
        <w:tc>
          <w:tcPr>
            <w:tcW w:w="771" w:type="dxa"/>
            <w:tcBorders>
              <w:top w:val="nil"/>
              <w:bottom w:val="nil"/>
            </w:tcBorders>
            <w:vAlign w:val="center"/>
          </w:tcPr>
          <w:p w:rsidR="005550F6" w:rsidRDefault="005550F6">
            <w:pPr>
              <w:pStyle w:val="ConsPlusNormal"/>
              <w:jc w:val="center"/>
            </w:pPr>
            <w:r>
              <w:t>0,8</w:t>
            </w:r>
          </w:p>
        </w:tc>
        <w:tc>
          <w:tcPr>
            <w:tcW w:w="964" w:type="dxa"/>
            <w:tcBorders>
              <w:top w:val="nil"/>
              <w:bottom w:val="nil"/>
            </w:tcBorders>
            <w:vAlign w:val="center"/>
          </w:tcPr>
          <w:p w:rsidR="005550F6" w:rsidRDefault="005550F6">
            <w:pPr>
              <w:pStyle w:val="ConsPlusNormal"/>
              <w:jc w:val="center"/>
            </w:pPr>
            <w:r>
              <w:t>0,6</w:t>
            </w:r>
          </w:p>
        </w:tc>
      </w:tr>
      <w:tr w:rsidR="005550F6">
        <w:tblPrEx>
          <w:tblBorders>
            <w:insideH w:val="none" w:sz="0" w:space="0" w:color="auto"/>
          </w:tblBorders>
        </w:tblPrEx>
        <w:tc>
          <w:tcPr>
            <w:tcW w:w="1191" w:type="dxa"/>
            <w:tcBorders>
              <w:top w:val="nil"/>
              <w:bottom w:val="nil"/>
            </w:tcBorders>
            <w:vAlign w:val="center"/>
          </w:tcPr>
          <w:p w:rsidR="005550F6" w:rsidRDefault="005550F6">
            <w:pPr>
              <w:pStyle w:val="ConsPlusNormal"/>
              <w:jc w:val="center"/>
            </w:pPr>
            <w:r>
              <w:t>75</w:t>
            </w:r>
          </w:p>
        </w:tc>
        <w:tc>
          <w:tcPr>
            <w:tcW w:w="768" w:type="dxa"/>
            <w:tcBorders>
              <w:top w:val="nil"/>
              <w:bottom w:val="nil"/>
            </w:tcBorders>
            <w:vAlign w:val="center"/>
          </w:tcPr>
          <w:p w:rsidR="005550F6" w:rsidRDefault="005550F6">
            <w:pPr>
              <w:pStyle w:val="ConsPlusNormal"/>
              <w:jc w:val="center"/>
            </w:pPr>
            <w:r>
              <w:t>-</w:t>
            </w:r>
          </w:p>
        </w:tc>
        <w:tc>
          <w:tcPr>
            <w:tcW w:w="768" w:type="dxa"/>
            <w:tcBorders>
              <w:top w:val="nil"/>
              <w:bottom w:val="nil"/>
            </w:tcBorders>
            <w:vAlign w:val="center"/>
          </w:tcPr>
          <w:p w:rsidR="005550F6" w:rsidRDefault="005550F6">
            <w:pPr>
              <w:pStyle w:val="ConsPlusNormal"/>
              <w:jc w:val="center"/>
            </w:pPr>
            <w:r>
              <w:t>-</w:t>
            </w:r>
          </w:p>
        </w:tc>
        <w:tc>
          <w:tcPr>
            <w:tcW w:w="768" w:type="dxa"/>
            <w:tcBorders>
              <w:top w:val="nil"/>
              <w:bottom w:val="nil"/>
            </w:tcBorders>
            <w:vAlign w:val="center"/>
          </w:tcPr>
          <w:p w:rsidR="005550F6" w:rsidRDefault="005550F6">
            <w:pPr>
              <w:pStyle w:val="ConsPlusNormal"/>
              <w:jc w:val="center"/>
            </w:pPr>
            <w:r>
              <w:t>1,5</w:t>
            </w:r>
          </w:p>
        </w:tc>
        <w:tc>
          <w:tcPr>
            <w:tcW w:w="768" w:type="dxa"/>
            <w:tcBorders>
              <w:top w:val="nil"/>
              <w:bottom w:val="nil"/>
            </w:tcBorders>
            <w:vAlign w:val="center"/>
          </w:tcPr>
          <w:p w:rsidR="005550F6" w:rsidRDefault="005550F6">
            <w:pPr>
              <w:pStyle w:val="ConsPlusNormal"/>
              <w:jc w:val="center"/>
            </w:pPr>
            <w:r>
              <w:t>1,4</w:t>
            </w:r>
          </w:p>
        </w:tc>
        <w:tc>
          <w:tcPr>
            <w:tcW w:w="768" w:type="dxa"/>
            <w:tcBorders>
              <w:top w:val="nil"/>
              <w:bottom w:val="nil"/>
            </w:tcBorders>
            <w:vAlign w:val="center"/>
          </w:tcPr>
          <w:p w:rsidR="005550F6" w:rsidRDefault="005550F6">
            <w:pPr>
              <w:pStyle w:val="ConsPlusNormal"/>
              <w:jc w:val="center"/>
            </w:pPr>
            <w:r>
              <w:t>1,3</w:t>
            </w:r>
          </w:p>
        </w:tc>
        <w:tc>
          <w:tcPr>
            <w:tcW w:w="768" w:type="dxa"/>
            <w:tcBorders>
              <w:top w:val="nil"/>
              <w:bottom w:val="nil"/>
            </w:tcBorders>
            <w:vAlign w:val="center"/>
          </w:tcPr>
          <w:p w:rsidR="005550F6" w:rsidRDefault="005550F6">
            <w:pPr>
              <w:pStyle w:val="ConsPlusNormal"/>
              <w:jc w:val="center"/>
            </w:pPr>
            <w:r>
              <w:t>1,1</w:t>
            </w:r>
          </w:p>
        </w:tc>
        <w:tc>
          <w:tcPr>
            <w:tcW w:w="768" w:type="dxa"/>
            <w:tcBorders>
              <w:top w:val="nil"/>
              <w:bottom w:val="nil"/>
            </w:tcBorders>
            <w:vAlign w:val="center"/>
          </w:tcPr>
          <w:p w:rsidR="005550F6" w:rsidRDefault="005550F6">
            <w:pPr>
              <w:pStyle w:val="ConsPlusNormal"/>
              <w:jc w:val="center"/>
            </w:pPr>
            <w:r>
              <w:t>0,9</w:t>
            </w:r>
          </w:p>
        </w:tc>
        <w:tc>
          <w:tcPr>
            <w:tcW w:w="768" w:type="dxa"/>
            <w:tcBorders>
              <w:top w:val="nil"/>
              <w:bottom w:val="nil"/>
            </w:tcBorders>
            <w:vAlign w:val="center"/>
          </w:tcPr>
          <w:p w:rsidR="005550F6" w:rsidRDefault="005550F6">
            <w:pPr>
              <w:pStyle w:val="ConsPlusNormal"/>
              <w:jc w:val="center"/>
            </w:pPr>
            <w:r>
              <w:t>0,7</w:t>
            </w:r>
          </w:p>
        </w:tc>
        <w:tc>
          <w:tcPr>
            <w:tcW w:w="771" w:type="dxa"/>
            <w:tcBorders>
              <w:top w:val="nil"/>
              <w:bottom w:val="nil"/>
            </w:tcBorders>
            <w:vAlign w:val="center"/>
          </w:tcPr>
          <w:p w:rsidR="005550F6" w:rsidRDefault="005550F6">
            <w:pPr>
              <w:pStyle w:val="ConsPlusNormal"/>
              <w:jc w:val="center"/>
            </w:pPr>
            <w:r>
              <w:t>0,6</w:t>
            </w:r>
          </w:p>
        </w:tc>
        <w:tc>
          <w:tcPr>
            <w:tcW w:w="964" w:type="dxa"/>
            <w:tcBorders>
              <w:top w:val="nil"/>
              <w:bottom w:val="nil"/>
            </w:tcBorders>
            <w:vAlign w:val="center"/>
          </w:tcPr>
          <w:p w:rsidR="005550F6" w:rsidRDefault="005550F6">
            <w:pPr>
              <w:pStyle w:val="ConsPlusNormal"/>
              <w:jc w:val="center"/>
            </w:pPr>
            <w:r>
              <w:t>0,5</w:t>
            </w:r>
          </w:p>
        </w:tc>
      </w:tr>
      <w:tr w:rsidR="005550F6">
        <w:tblPrEx>
          <w:tblBorders>
            <w:insideH w:val="none" w:sz="0" w:space="0" w:color="auto"/>
          </w:tblBorders>
        </w:tblPrEx>
        <w:tc>
          <w:tcPr>
            <w:tcW w:w="1191" w:type="dxa"/>
            <w:tcBorders>
              <w:top w:val="nil"/>
              <w:bottom w:val="nil"/>
            </w:tcBorders>
            <w:vAlign w:val="center"/>
          </w:tcPr>
          <w:p w:rsidR="005550F6" w:rsidRDefault="005550F6">
            <w:pPr>
              <w:pStyle w:val="ConsPlusNormal"/>
              <w:jc w:val="center"/>
            </w:pPr>
            <w:r>
              <w:t>50</w:t>
            </w:r>
          </w:p>
        </w:tc>
        <w:tc>
          <w:tcPr>
            <w:tcW w:w="768" w:type="dxa"/>
            <w:tcBorders>
              <w:top w:val="nil"/>
              <w:bottom w:val="nil"/>
            </w:tcBorders>
            <w:vAlign w:val="center"/>
          </w:tcPr>
          <w:p w:rsidR="005550F6" w:rsidRDefault="005550F6">
            <w:pPr>
              <w:pStyle w:val="ConsPlusNormal"/>
              <w:jc w:val="center"/>
            </w:pPr>
            <w:r>
              <w:t>-</w:t>
            </w:r>
          </w:p>
        </w:tc>
        <w:tc>
          <w:tcPr>
            <w:tcW w:w="768" w:type="dxa"/>
            <w:tcBorders>
              <w:top w:val="nil"/>
              <w:bottom w:val="nil"/>
            </w:tcBorders>
            <w:vAlign w:val="center"/>
          </w:tcPr>
          <w:p w:rsidR="005550F6" w:rsidRDefault="005550F6">
            <w:pPr>
              <w:pStyle w:val="ConsPlusNormal"/>
              <w:jc w:val="center"/>
            </w:pPr>
            <w:r>
              <w:t>-</w:t>
            </w:r>
          </w:p>
        </w:tc>
        <w:tc>
          <w:tcPr>
            <w:tcW w:w="768" w:type="dxa"/>
            <w:tcBorders>
              <w:top w:val="nil"/>
              <w:bottom w:val="nil"/>
            </w:tcBorders>
            <w:vAlign w:val="center"/>
          </w:tcPr>
          <w:p w:rsidR="005550F6" w:rsidRDefault="005550F6">
            <w:pPr>
              <w:pStyle w:val="ConsPlusNormal"/>
              <w:jc w:val="center"/>
            </w:pPr>
            <w:r>
              <w:t>-</w:t>
            </w:r>
          </w:p>
        </w:tc>
        <w:tc>
          <w:tcPr>
            <w:tcW w:w="768" w:type="dxa"/>
            <w:tcBorders>
              <w:top w:val="nil"/>
              <w:bottom w:val="nil"/>
            </w:tcBorders>
            <w:vAlign w:val="center"/>
          </w:tcPr>
          <w:p w:rsidR="005550F6" w:rsidRDefault="005550F6">
            <w:pPr>
              <w:pStyle w:val="ConsPlusNormal"/>
              <w:jc w:val="center"/>
            </w:pPr>
            <w:r>
              <w:t>1,1</w:t>
            </w:r>
          </w:p>
        </w:tc>
        <w:tc>
          <w:tcPr>
            <w:tcW w:w="768" w:type="dxa"/>
            <w:tcBorders>
              <w:top w:val="nil"/>
              <w:bottom w:val="nil"/>
            </w:tcBorders>
            <w:vAlign w:val="center"/>
          </w:tcPr>
          <w:p w:rsidR="005550F6" w:rsidRDefault="005550F6">
            <w:pPr>
              <w:pStyle w:val="ConsPlusNormal"/>
              <w:jc w:val="center"/>
            </w:pPr>
            <w:r>
              <w:t>1,0</w:t>
            </w:r>
          </w:p>
        </w:tc>
        <w:tc>
          <w:tcPr>
            <w:tcW w:w="768" w:type="dxa"/>
            <w:tcBorders>
              <w:top w:val="nil"/>
              <w:bottom w:val="nil"/>
            </w:tcBorders>
            <w:vAlign w:val="center"/>
          </w:tcPr>
          <w:p w:rsidR="005550F6" w:rsidRDefault="005550F6">
            <w:pPr>
              <w:pStyle w:val="ConsPlusNormal"/>
              <w:jc w:val="center"/>
            </w:pPr>
            <w:r>
              <w:t>0,9</w:t>
            </w:r>
          </w:p>
        </w:tc>
        <w:tc>
          <w:tcPr>
            <w:tcW w:w="768" w:type="dxa"/>
            <w:tcBorders>
              <w:top w:val="nil"/>
              <w:bottom w:val="nil"/>
            </w:tcBorders>
            <w:vAlign w:val="center"/>
          </w:tcPr>
          <w:p w:rsidR="005550F6" w:rsidRDefault="005550F6">
            <w:pPr>
              <w:pStyle w:val="ConsPlusNormal"/>
              <w:jc w:val="center"/>
            </w:pPr>
            <w:r>
              <w:t>0,7</w:t>
            </w:r>
          </w:p>
        </w:tc>
        <w:tc>
          <w:tcPr>
            <w:tcW w:w="768" w:type="dxa"/>
            <w:tcBorders>
              <w:top w:val="nil"/>
              <w:bottom w:val="nil"/>
            </w:tcBorders>
            <w:vAlign w:val="center"/>
          </w:tcPr>
          <w:p w:rsidR="005550F6" w:rsidRDefault="005550F6">
            <w:pPr>
              <w:pStyle w:val="ConsPlusNormal"/>
              <w:jc w:val="center"/>
            </w:pPr>
            <w:r>
              <w:t>0,6</w:t>
            </w:r>
          </w:p>
        </w:tc>
        <w:tc>
          <w:tcPr>
            <w:tcW w:w="771" w:type="dxa"/>
            <w:tcBorders>
              <w:top w:val="nil"/>
              <w:bottom w:val="nil"/>
            </w:tcBorders>
            <w:vAlign w:val="center"/>
          </w:tcPr>
          <w:p w:rsidR="005550F6" w:rsidRDefault="005550F6">
            <w:pPr>
              <w:pStyle w:val="ConsPlusNormal"/>
              <w:jc w:val="center"/>
            </w:pPr>
            <w:r>
              <w:t>0,5</w:t>
            </w:r>
          </w:p>
        </w:tc>
        <w:tc>
          <w:tcPr>
            <w:tcW w:w="964" w:type="dxa"/>
            <w:tcBorders>
              <w:top w:val="nil"/>
              <w:bottom w:val="nil"/>
            </w:tcBorders>
            <w:vAlign w:val="center"/>
          </w:tcPr>
          <w:p w:rsidR="005550F6" w:rsidRDefault="005550F6">
            <w:pPr>
              <w:pStyle w:val="ConsPlusNormal"/>
              <w:jc w:val="center"/>
            </w:pPr>
            <w:r>
              <w:t>0,35</w:t>
            </w:r>
          </w:p>
        </w:tc>
      </w:tr>
      <w:tr w:rsidR="005550F6">
        <w:tblPrEx>
          <w:tblBorders>
            <w:insideH w:val="none" w:sz="0" w:space="0" w:color="auto"/>
          </w:tblBorders>
        </w:tblPrEx>
        <w:tc>
          <w:tcPr>
            <w:tcW w:w="1191" w:type="dxa"/>
            <w:tcBorders>
              <w:top w:val="nil"/>
              <w:bottom w:val="single" w:sz="4" w:space="0" w:color="auto"/>
            </w:tcBorders>
            <w:vAlign w:val="center"/>
          </w:tcPr>
          <w:p w:rsidR="005550F6" w:rsidRDefault="005550F6">
            <w:pPr>
              <w:pStyle w:val="ConsPlusNormal"/>
              <w:jc w:val="center"/>
            </w:pPr>
            <w:r>
              <w:t>35</w:t>
            </w:r>
          </w:p>
        </w:tc>
        <w:tc>
          <w:tcPr>
            <w:tcW w:w="768" w:type="dxa"/>
            <w:tcBorders>
              <w:top w:val="nil"/>
              <w:bottom w:val="single" w:sz="4" w:space="0" w:color="auto"/>
            </w:tcBorders>
            <w:vAlign w:val="center"/>
          </w:tcPr>
          <w:p w:rsidR="005550F6" w:rsidRDefault="005550F6">
            <w:pPr>
              <w:pStyle w:val="ConsPlusNormal"/>
              <w:jc w:val="center"/>
            </w:pPr>
            <w:r>
              <w:t>-</w:t>
            </w:r>
          </w:p>
        </w:tc>
        <w:tc>
          <w:tcPr>
            <w:tcW w:w="768" w:type="dxa"/>
            <w:tcBorders>
              <w:top w:val="nil"/>
              <w:bottom w:val="single" w:sz="4" w:space="0" w:color="auto"/>
            </w:tcBorders>
            <w:vAlign w:val="center"/>
          </w:tcPr>
          <w:p w:rsidR="005550F6" w:rsidRDefault="005550F6">
            <w:pPr>
              <w:pStyle w:val="ConsPlusNormal"/>
              <w:jc w:val="center"/>
            </w:pPr>
            <w:r>
              <w:t>-</w:t>
            </w:r>
          </w:p>
        </w:tc>
        <w:tc>
          <w:tcPr>
            <w:tcW w:w="768" w:type="dxa"/>
            <w:tcBorders>
              <w:top w:val="nil"/>
              <w:bottom w:val="single" w:sz="4" w:space="0" w:color="auto"/>
            </w:tcBorders>
            <w:vAlign w:val="center"/>
          </w:tcPr>
          <w:p w:rsidR="005550F6" w:rsidRDefault="005550F6">
            <w:pPr>
              <w:pStyle w:val="ConsPlusNormal"/>
              <w:jc w:val="center"/>
            </w:pPr>
            <w:r>
              <w:t>-</w:t>
            </w:r>
          </w:p>
        </w:tc>
        <w:tc>
          <w:tcPr>
            <w:tcW w:w="768" w:type="dxa"/>
            <w:tcBorders>
              <w:top w:val="nil"/>
              <w:bottom w:val="single" w:sz="4" w:space="0" w:color="auto"/>
            </w:tcBorders>
            <w:vAlign w:val="center"/>
          </w:tcPr>
          <w:p w:rsidR="005550F6" w:rsidRDefault="005550F6">
            <w:pPr>
              <w:pStyle w:val="ConsPlusNormal"/>
              <w:jc w:val="center"/>
            </w:pPr>
            <w:r>
              <w:t>0,9</w:t>
            </w:r>
          </w:p>
        </w:tc>
        <w:tc>
          <w:tcPr>
            <w:tcW w:w="768" w:type="dxa"/>
            <w:tcBorders>
              <w:top w:val="nil"/>
              <w:bottom w:val="single" w:sz="4" w:space="0" w:color="auto"/>
            </w:tcBorders>
            <w:vAlign w:val="center"/>
          </w:tcPr>
          <w:p w:rsidR="005550F6" w:rsidRDefault="005550F6">
            <w:pPr>
              <w:pStyle w:val="ConsPlusNormal"/>
              <w:jc w:val="center"/>
            </w:pPr>
            <w:r>
              <w:t>0,8</w:t>
            </w:r>
          </w:p>
        </w:tc>
        <w:tc>
          <w:tcPr>
            <w:tcW w:w="768" w:type="dxa"/>
            <w:tcBorders>
              <w:top w:val="nil"/>
              <w:bottom w:val="single" w:sz="4" w:space="0" w:color="auto"/>
            </w:tcBorders>
            <w:vAlign w:val="center"/>
          </w:tcPr>
          <w:p w:rsidR="005550F6" w:rsidRDefault="005550F6">
            <w:pPr>
              <w:pStyle w:val="ConsPlusNormal"/>
              <w:jc w:val="center"/>
            </w:pPr>
            <w:r>
              <w:t>0,7</w:t>
            </w:r>
          </w:p>
        </w:tc>
        <w:tc>
          <w:tcPr>
            <w:tcW w:w="768" w:type="dxa"/>
            <w:tcBorders>
              <w:top w:val="nil"/>
              <w:bottom w:val="single" w:sz="4" w:space="0" w:color="auto"/>
            </w:tcBorders>
            <w:vAlign w:val="center"/>
          </w:tcPr>
          <w:p w:rsidR="005550F6" w:rsidRDefault="005550F6">
            <w:pPr>
              <w:pStyle w:val="ConsPlusNormal"/>
              <w:jc w:val="center"/>
            </w:pPr>
            <w:r>
              <w:t>0,6</w:t>
            </w:r>
          </w:p>
        </w:tc>
        <w:tc>
          <w:tcPr>
            <w:tcW w:w="768" w:type="dxa"/>
            <w:tcBorders>
              <w:top w:val="nil"/>
              <w:bottom w:val="single" w:sz="4" w:space="0" w:color="auto"/>
            </w:tcBorders>
            <w:vAlign w:val="center"/>
          </w:tcPr>
          <w:p w:rsidR="005550F6" w:rsidRDefault="005550F6">
            <w:pPr>
              <w:pStyle w:val="ConsPlusNormal"/>
              <w:jc w:val="center"/>
            </w:pPr>
            <w:r>
              <w:t>0,45</w:t>
            </w:r>
          </w:p>
        </w:tc>
        <w:tc>
          <w:tcPr>
            <w:tcW w:w="771" w:type="dxa"/>
            <w:tcBorders>
              <w:top w:val="nil"/>
              <w:bottom w:val="single" w:sz="4" w:space="0" w:color="auto"/>
            </w:tcBorders>
            <w:vAlign w:val="center"/>
          </w:tcPr>
          <w:p w:rsidR="005550F6" w:rsidRDefault="005550F6">
            <w:pPr>
              <w:pStyle w:val="ConsPlusNormal"/>
              <w:jc w:val="center"/>
            </w:pPr>
            <w:r>
              <w:t>0,4</w:t>
            </w:r>
          </w:p>
        </w:tc>
        <w:tc>
          <w:tcPr>
            <w:tcW w:w="964" w:type="dxa"/>
            <w:tcBorders>
              <w:top w:val="nil"/>
              <w:bottom w:val="single" w:sz="4" w:space="0" w:color="auto"/>
            </w:tcBorders>
            <w:vAlign w:val="center"/>
          </w:tcPr>
          <w:p w:rsidR="005550F6" w:rsidRDefault="005550F6">
            <w:pPr>
              <w:pStyle w:val="ConsPlusNormal"/>
              <w:jc w:val="center"/>
            </w:pPr>
            <w:r>
              <w:t>0,25</w:t>
            </w:r>
          </w:p>
        </w:tc>
      </w:tr>
      <w:tr w:rsidR="005550F6">
        <w:tc>
          <w:tcPr>
            <w:tcW w:w="9070" w:type="dxa"/>
            <w:gridSpan w:val="11"/>
            <w:tcBorders>
              <w:top w:val="single" w:sz="4" w:space="0" w:color="auto"/>
              <w:bottom w:val="single" w:sz="4" w:space="0" w:color="auto"/>
            </w:tcBorders>
          </w:tcPr>
          <w:p w:rsidR="005550F6" w:rsidRDefault="005550F6">
            <w:pPr>
              <w:pStyle w:val="ConsPlusNormal"/>
              <w:ind w:firstLine="283"/>
              <w:jc w:val="both"/>
            </w:pPr>
            <w:r>
              <w:t>Примечание - Расчетные сопротивления кладки на растворах марок от 4 до 50 следует уменьшать, применяя понижающие коэффициенты: 0,85 - для кладки на жестких цементных растворах (без добавок извести или глины), легких и известковых растворах в возрасте до 3 мес; 0,9 - для кладки на цементных растворах (без извести или глины) с органическими пластификаторами.</w:t>
            </w:r>
          </w:p>
          <w:p w:rsidR="005550F6" w:rsidRDefault="005550F6">
            <w:pPr>
              <w:pStyle w:val="ConsPlusNormal"/>
              <w:ind w:firstLine="283"/>
              <w:jc w:val="both"/>
            </w:pPr>
            <w:r>
              <w:t>Уменьшать расчетное сопротивление сжатию не требуется для кладки высшего качества - растворный шов выполняется под рамку с выравниванием и уплотнением раствора рейкой. В проекте указывается марка раствора для обычной кладки и для кладки повышенного качества.</w:t>
            </w:r>
          </w:p>
        </w:tc>
      </w:tr>
    </w:tbl>
    <w:p w:rsidR="005550F6" w:rsidRDefault="005550F6">
      <w:pPr>
        <w:pStyle w:val="ConsPlusNormal"/>
        <w:ind w:firstLine="540"/>
        <w:jc w:val="both"/>
      </w:pPr>
    </w:p>
    <w:p w:rsidR="005550F6" w:rsidRDefault="005550F6">
      <w:pPr>
        <w:pStyle w:val="ConsPlusNormal"/>
        <w:ind w:firstLine="540"/>
        <w:jc w:val="both"/>
      </w:pPr>
      <w:r>
        <w:t xml:space="preserve">Расчетные сопротивление сжатию </w:t>
      </w:r>
      <w:r>
        <w:rPr>
          <w:i/>
        </w:rPr>
        <w:t>R</w:t>
      </w:r>
      <w:r>
        <w:t xml:space="preserve"> кладки из пустотелого керамического кирпича с вертикальными прямоугольными пустотами шириной 12 - 16 мм и квадратными пустотами сечением 20 x 20 мм пустотностью до 48% при высоте ряда 77 - 100 мм определяется по экспериментальным данным. При отсутствии таких данных значение </w:t>
      </w:r>
      <w:r>
        <w:rPr>
          <w:i/>
        </w:rPr>
        <w:t>R</w:t>
      </w:r>
      <w:r>
        <w:t xml:space="preserve"> следует принимать по таблице 2 с понижающими коэффициентами:</w:t>
      </w:r>
    </w:p>
    <w:p w:rsidR="005550F6" w:rsidRDefault="005550F6">
      <w:pPr>
        <w:pStyle w:val="ConsPlusNormal"/>
        <w:jc w:val="both"/>
      </w:pPr>
      <w:r>
        <w:t>(в ред. Изменения N 2, утв. Приказом Минстроя России от 18.08.2016 N 576/пр)</w:t>
      </w:r>
    </w:p>
    <w:p w:rsidR="005550F6" w:rsidRDefault="005550F6">
      <w:pPr>
        <w:pStyle w:val="ConsPlusNormal"/>
        <w:spacing w:before="220"/>
        <w:ind w:firstLine="540"/>
        <w:jc w:val="both"/>
      </w:pPr>
      <w:r>
        <w:t>на растворе марки 100 и выше - 0,9;</w:t>
      </w:r>
    </w:p>
    <w:p w:rsidR="005550F6" w:rsidRDefault="005550F6">
      <w:pPr>
        <w:pStyle w:val="ConsPlusNormal"/>
        <w:spacing w:before="220"/>
        <w:ind w:firstLine="540"/>
        <w:jc w:val="both"/>
      </w:pPr>
      <w:r>
        <w:t>на растворе марок 75, 50 - 0,8;</w:t>
      </w:r>
    </w:p>
    <w:p w:rsidR="005550F6" w:rsidRDefault="005550F6">
      <w:pPr>
        <w:pStyle w:val="ConsPlusNormal"/>
        <w:spacing w:before="220"/>
        <w:ind w:firstLine="540"/>
        <w:jc w:val="both"/>
      </w:pPr>
      <w:r>
        <w:t>на растворе марок 25, 10 - 0,75;</w:t>
      </w:r>
    </w:p>
    <w:p w:rsidR="005550F6" w:rsidRDefault="005550F6">
      <w:pPr>
        <w:pStyle w:val="ConsPlusNormal"/>
        <w:spacing w:before="220"/>
        <w:ind w:firstLine="540"/>
        <w:jc w:val="both"/>
      </w:pPr>
      <w:r>
        <w:lastRenderedPageBreak/>
        <w:t>на растворах с нулевой прочностью и прочностью до 0,4 МПа (4 кгс/см</w:t>
      </w:r>
      <w:r>
        <w:rPr>
          <w:vertAlign w:val="superscript"/>
        </w:rPr>
        <w:t>2</w:t>
      </w:r>
      <w:r>
        <w:t>) - 0,65;</w:t>
      </w:r>
    </w:p>
    <w:p w:rsidR="005550F6" w:rsidRDefault="005550F6">
      <w:pPr>
        <w:pStyle w:val="ConsPlusNormal"/>
        <w:spacing w:before="220"/>
        <w:ind w:firstLine="540"/>
        <w:jc w:val="both"/>
      </w:pPr>
      <w:r>
        <w:t>при пустотности 39 - 48% значения понижающих коэффициентов следует умножать на 0,9.</w:t>
      </w:r>
    </w:p>
    <w:p w:rsidR="005550F6" w:rsidRDefault="005550F6">
      <w:pPr>
        <w:pStyle w:val="ConsPlusNormal"/>
        <w:spacing w:before="220"/>
        <w:ind w:firstLine="540"/>
        <w:jc w:val="both"/>
      </w:pPr>
      <w:r>
        <w:t>Расчетные сопротивления сжатию кладки из крупноформатных камней с вертикальным соединением "паз-гребень" (без заполнения раствором) из керамики шириной до 260 мм, пустотностью до 56% с вертикально расположенными пустотами шириной до 16 мм при высоте ряда кладки до 250 мм устанавливаются по экспериментальным данным. При отсутствии таких данных расчетные сопротивления следует принимать по таблице 2а.</w:t>
      </w:r>
    </w:p>
    <w:p w:rsidR="005550F6" w:rsidRDefault="005550F6">
      <w:pPr>
        <w:pStyle w:val="ConsPlusNormal"/>
        <w:jc w:val="both"/>
      </w:pPr>
      <w:r>
        <w:t>(в ред. Изменения N 2, утв. Приказом Минстроя России от 18.08.2016 N 576/пр)</w:t>
      </w:r>
    </w:p>
    <w:p w:rsidR="005550F6" w:rsidRDefault="005550F6">
      <w:pPr>
        <w:pStyle w:val="ConsPlusNormal"/>
        <w:spacing w:before="220"/>
        <w:ind w:firstLine="540"/>
        <w:jc w:val="both"/>
      </w:pPr>
      <w:r>
        <w:t xml:space="preserve">Расчетные сопротивления </w:t>
      </w:r>
      <w:r>
        <w:rPr>
          <w:i/>
        </w:rPr>
        <w:t>R</w:t>
      </w:r>
      <w:r>
        <w:t xml:space="preserve"> сжатию кладки из полистиролбетонных блоков на клею принимаются по экспериментальным данным.</w:t>
      </w:r>
    </w:p>
    <w:p w:rsidR="005550F6" w:rsidRDefault="005550F6">
      <w:pPr>
        <w:pStyle w:val="ConsPlusNormal"/>
        <w:ind w:firstLine="540"/>
        <w:jc w:val="both"/>
      </w:pPr>
    </w:p>
    <w:p w:rsidR="005550F6" w:rsidRDefault="005550F6">
      <w:pPr>
        <w:pStyle w:val="ConsPlusNormal"/>
        <w:jc w:val="right"/>
      </w:pPr>
      <w:r>
        <w:t>Таблица 2а</w:t>
      </w:r>
    </w:p>
    <w:p w:rsidR="005550F6" w:rsidRDefault="005550F6">
      <w:pPr>
        <w:pStyle w:val="ConsPlusNormal"/>
        <w:jc w:val="center"/>
      </w:pPr>
      <w:r>
        <w:t>(таблица 2а введена Изменением N 2, утв. Приказом</w:t>
      </w:r>
    </w:p>
    <w:p w:rsidR="005550F6" w:rsidRDefault="005550F6">
      <w:pPr>
        <w:pStyle w:val="ConsPlusNormal"/>
        <w:jc w:val="center"/>
      </w:pPr>
      <w:r>
        <w:t>Минстроя России от 18.08.2016 N 576/пр)</w:t>
      </w:r>
    </w:p>
    <w:p w:rsidR="005550F6" w:rsidRDefault="00555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87"/>
        <w:gridCol w:w="1587"/>
        <w:gridCol w:w="1587"/>
        <w:gridCol w:w="1644"/>
        <w:gridCol w:w="1644"/>
      </w:tblGrid>
      <w:tr w:rsidR="005550F6">
        <w:tc>
          <w:tcPr>
            <w:tcW w:w="1020" w:type="dxa"/>
            <w:vMerge w:val="restart"/>
            <w:tcBorders>
              <w:top w:val="single" w:sz="4" w:space="0" w:color="auto"/>
              <w:bottom w:val="single" w:sz="4" w:space="0" w:color="auto"/>
            </w:tcBorders>
            <w:vAlign w:val="center"/>
          </w:tcPr>
          <w:p w:rsidR="005550F6" w:rsidRDefault="005550F6">
            <w:pPr>
              <w:pStyle w:val="ConsPlusNormal"/>
              <w:jc w:val="center"/>
            </w:pPr>
            <w:r>
              <w:t>Марка камня</w:t>
            </w:r>
          </w:p>
        </w:tc>
        <w:tc>
          <w:tcPr>
            <w:tcW w:w="8049" w:type="dxa"/>
            <w:gridSpan w:val="5"/>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кладки из керамических крупноформатных камней пустотностью от 40% до 55% со щелевидными вертикально расположенными пустотами шириной до 16 мм при высоте ряда кладки 200 - 260 мм на тяжелых растворах при марке раствора</w:t>
            </w:r>
          </w:p>
        </w:tc>
      </w:tr>
      <w:tr w:rsidR="005550F6">
        <w:tc>
          <w:tcPr>
            <w:tcW w:w="1020" w:type="dxa"/>
            <w:vMerge/>
            <w:tcBorders>
              <w:top w:val="single" w:sz="4" w:space="0" w:color="auto"/>
              <w:bottom w:val="single" w:sz="4" w:space="0" w:color="auto"/>
            </w:tcBorders>
          </w:tcPr>
          <w:p w:rsidR="005550F6" w:rsidRDefault="005550F6"/>
        </w:tc>
        <w:tc>
          <w:tcPr>
            <w:tcW w:w="1587" w:type="dxa"/>
            <w:tcBorders>
              <w:top w:val="single" w:sz="4" w:space="0" w:color="auto"/>
              <w:bottom w:val="single" w:sz="4" w:space="0" w:color="auto"/>
            </w:tcBorders>
            <w:vAlign w:val="center"/>
          </w:tcPr>
          <w:p w:rsidR="005550F6" w:rsidRDefault="005550F6">
            <w:pPr>
              <w:pStyle w:val="ConsPlusNormal"/>
              <w:jc w:val="center"/>
            </w:pPr>
            <w:r>
              <w:t>200</w:t>
            </w:r>
          </w:p>
        </w:tc>
        <w:tc>
          <w:tcPr>
            <w:tcW w:w="1587" w:type="dxa"/>
            <w:tcBorders>
              <w:top w:val="single" w:sz="4" w:space="0" w:color="auto"/>
              <w:bottom w:val="single" w:sz="4" w:space="0" w:color="auto"/>
            </w:tcBorders>
            <w:vAlign w:val="center"/>
          </w:tcPr>
          <w:p w:rsidR="005550F6" w:rsidRDefault="005550F6">
            <w:pPr>
              <w:pStyle w:val="ConsPlusNormal"/>
              <w:jc w:val="center"/>
            </w:pPr>
            <w:r>
              <w:t>150</w:t>
            </w:r>
          </w:p>
        </w:tc>
        <w:tc>
          <w:tcPr>
            <w:tcW w:w="1587" w:type="dxa"/>
            <w:tcBorders>
              <w:top w:val="single" w:sz="4" w:space="0" w:color="auto"/>
              <w:bottom w:val="single" w:sz="4" w:space="0" w:color="auto"/>
            </w:tcBorders>
            <w:vAlign w:val="center"/>
          </w:tcPr>
          <w:p w:rsidR="005550F6" w:rsidRDefault="005550F6">
            <w:pPr>
              <w:pStyle w:val="ConsPlusNormal"/>
              <w:jc w:val="center"/>
            </w:pPr>
            <w:r>
              <w:t>100</w:t>
            </w:r>
          </w:p>
        </w:tc>
        <w:tc>
          <w:tcPr>
            <w:tcW w:w="1644" w:type="dxa"/>
            <w:tcBorders>
              <w:top w:val="single" w:sz="4" w:space="0" w:color="auto"/>
              <w:bottom w:val="single" w:sz="4" w:space="0" w:color="auto"/>
            </w:tcBorders>
            <w:vAlign w:val="center"/>
          </w:tcPr>
          <w:p w:rsidR="005550F6" w:rsidRDefault="005550F6">
            <w:pPr>
              <w:pStyle w:val="ConsPlusNormal"/>
              <w:jc w:val="center"/>
            </w:pPr>
            <w:r>
              <w:t>75</w:t>
            </w:r>
          </w:p>
        </w:tc>
        <w:tc>
          <w:tcPr>
            <w:tcW w:w="1644" w:type="dxa"/>
            <w:tcBorders>
              <w:top w:val="single" w:sz="4" w:space="0" w:color="auto"/>
              <w:bottom w:val="single" w:sz="4" w:space="0" w:color="auto"/>
            </w:tcBorders>
            <w:vAlign w:val="center"/>
          </w:tcPr>
          <w:p w:rsidR="005550F6" w:rsidRDefault="005550F6">
            <w:pPr>
              <w:pStyle w:val="ConsPlusNormal"/>
              <w:jc w:val="center"/>
            </w:pPr>
            <w:r>
              <w:t>50</w:t>
            </w:r>
          </w:p>
        </w:tc>
      </w:tr>
      <w:tr w:rsidR="005550F6">
        <w:tblPrEx>
          <w:tblBorders>
            <w:insideH w:val="none" w:sz="0" w:space="0" w:color="auto"/>
          </w:tblBorders>
        </w:tblPrEx>
        <w:tc>
          <w:tcPr>
            <w:tcW w:w="1020" w:type="dxa"/>
            <w:tcBorders>
              <w:top w:val="single" w:sz="4" w:space="0" w:color="auto"/>
              <w:bottom w:val="nil"/>
            </w:tcBorders>
          </w:tcPr>
          <w:p w:rsidR="005550F6" w:rsidRDefault="005550F6">
            <w:pPr>
              <w:pStyle w:val="ConsPlusNormal"/>
              <w:jc w:val="center"/>
            </w:pPr>
            <w:r>
              <w:t>300</w:t>
            </w:r>
          </w:p>
        </w:tc>
        <w:tc>
          <w:tcPr>
            <w:tcW w:w="1587" w:type="dxa"/>
            <w:tcBorders>
              <w:top w:val="single" w:sz="4" w:space="0" w:color="auto"/>
              <w:bottom w:val="nil"/>
            </w:tcBorders>
          </w:tcPr>
          <w:p w:rsidR="005550F6" w:rsidRDefault="005550F6">
            <w:pPr>
              <w:pStyle w:val="ConsPlusNormal"/>
              <w:jc w:val="center"/>
            </w:pPr>
            <w:r>
              <w:t>4,1</w:t>
            </w:r>
          </w:p>
        </w:tc>
        <w:tc>
          <w:tcPr>
            <w:tcW w:w="1587" w:type="dxa"/>
            <w:tcBorders>
              <w:top w:val="single" w:sz="4" w:space="0" w:color="auto"/>
              <w:bottom w:val="nil"/>
            </w:tcBorders>
          </w:tcPr>
          <w:p w:rsidR="005550F6" w:rsidRDefault="005550F6">
            <w:pPr>
              <w:pStyle w:val="ConsPlusNormal"/>
              <w:jc w:val="center"/>
            </w:pPr>
            <w:r>
              <w:t>3,8</w:t>
            </w:r>
          </w:p>
        </w:tc>
        <w:tc>
          <w:tcPr>
            <w:tcW w:w="1587" w:type="dxa"/>
            <w:tcBorders>
              <w:top w:val="single" w:sz="4" w:space="0" w:color="auto"/>
              <w:bottom w:val="nil"/>
            </w:tcBorders>
          </w:tcPr>
          <w:p w:rsidR="005550F6" w:rsidRDefault="005550F6">
            <w:pPr>
              <w:pStyle w:val="ConsPlusNormal"/>
              <w:jc w:val="center"/>
            </w:pPr>
            <w:r>
              <w:t>3,5</w:t>
            </w:r>
          </w:p>
        </w:tc>
        <w:tc>
          <w:tcPr>
            <w:tcW w:w="1644" w:type="dxa"/>
            <w:tcBorders>
              <w:top w:val="single" w:sz="4" w:space="0" w:color="auto"/>
              <w:bottom w:val="nil"/>
            </w:tcBorders>
          </w:tcPr>
          <w:p w:rsidR="005550F6" w:rsidRDefault="005550F6">
            <w:pPr>
              <w:pStyle w:val="ConsPlusNormal"/>
              <w:jc w:val="center"/>
            </w:pPr>
            <w:r>
              <w:t>3,2</w:t>
            </w:r>
          </w:p>
        </w:tc>
        <w:tc>
          <w:tcPr>
            <w:tcW w:w="1644" w:type="dxa"/>
            <w:tcBorders>
              <w:top w:val="single" w:sz="4" w:space="0" w:color="auto"/>
              <w:bottom w:val="nil"/>
            </w:tcBorders>
          </w:tcPr>
          <w:p w:rsidR="005550F6" w:rsidRDefault="005550F6">
            <w:pPr>
              <w:pStyle w:val="ConsPlusNormal"/>
              <w:jc w:val="center"/>
            </w:pPr>
            <w:r>
              <w:t>3,0</w:t>
            </w:r>
          </w:p>
        </w:tc>
      </w:tr>
      <w:tr w:rsidR="005550F6">
        <w:tblPrEx>
          <w:tblBorders>
            <w:insideH w:val="none" w:sz="0" w:space="0" w:color="auto"/>
          </w:tblBorders>
        </w:tblPrEx>
        <w:tc>
          <w:tcPr>
            <w:tcW w:w="1020" w:type="dxa"/>
            <w:tcBorders>
              <w:top w:val="nil"/>
              <w:bottom w:val="nil"/>
            </w:tcBorders>
          </w:tcPr>
          <w:p w:rsidR="005550F6" w:rsidRDefault="005550F6">
            <w:pPr>
              <w:pStyle w:val="ConsPlusNormal"/>
              <w:jc w:val="center"/>
            </w:pPr>
            <w:r>
              <w:t>250</w:t>
            </w:r>
          </w:p>
        </w:tc>
        <w:tc>
          <w:tcPr>
            <w:tcW w:w="1587" w:type="dxa"/>
            <w:tcBorders>
              <w:top w:val="nil"/>
              <w:bottom w:val="nil"/>
            </w:tcBorders>
          </w:tcPr>
          <w:p w:rsidR="005550F6" w:rsidRDefault="005550F6">
            <w:pPr>
              <w:pStyle w:val="ConsPlusNormal"/>
              <w:jc w:val="center"/>
            </w:pPr>
            <w:r>
              <w:t>3,7</w:t>
            </w:r>
          </w:p>
        </w:tc>
        <w:tc>
          <w:tcPr>
            <w:tcW w:w="1587" w:type="dxa"/>
            <w:tcBorders>
              <w:top w:val="nil"/>
              <w:bottom w:val="nil"/>
            </w:tcBorders>
          </w:tcPr>
          <w:p w:rsidR="005550F6" w:rsidRDefault="005550F6">
            <w:pPr>
              <w:pStyle w:val="ConsPlusNormal"/>
              <w:jc w:val="center"/>
            </w:pPr>
            <w:r>
              <w:t>3,6</w:t>
            </w:r>
          </w:p>
        </w:tc>
        <w:tc>
          <w:tcPr>
            <w:tcW w:w="1587" w:type="dxa"/>
            <w:tcBorders>
              <w:top w:val="nil"/>
              <w:bottom w:val="nil"/>
            </w:tcBorders>
          </w:tcPr>
          <w:p w:rsidR="005550F6" w:rsidRDefault="005550F6">
            <w:pPr>
              <w:pStyle w:val="ConsPlusNormal"/>
              <w:jc w:val="center"/>
            </w:pPr>
            <w:r>
              <w:t>3,2</w:t>
            </w:r>
          </w:p>
        </w:tc>
        <w:tc>
          <w:tcPr>
            <w:tcW w:w="1644" w:type="dxa"/>
            <w:tcBorders>
              <w:top w:val="nil"/>
              <w:bottom w:val="nil"/>
            </w:tcBorders>
          </w:tcPr>
          <w:p w:rsidR="005550F6" w:rsidRDefault="005550F6">
            <w:pPr>
              <w:pStyle w:val="ConsPlusNormal"/>
              <w:jc w:val="center"/>
            </w:pPr>
            <w:r>
              <w:t>3,0</w:t>
            </w:r>
          </w:p>
        </w:tc>
        <w:tc>
          <w:tcPr>
            <w:tcW w:w="1644" w:type="dxa"/>
            <w:tcBorders>
              <w:top w:val="nil"/>
              <w:bottom w:val="nil"/>
            </w:tcBorders>
          </w:tcPr>
          <w:p w:rsidR="005550F6" w:rsidRDefault="005550F6">
            <w:pPr>
              <w:pStyle w:val="ConsPlusNormal"/>
              <w:jc w:val="center"/>
            </w:pPr>
            <w:r>
              <w:t>2,7</w:t>
            </w:r>
          </w:p>
        </w:tc>
      </w:tr>
      <w:tr w:rsidR="005550F6">
        <w:tblPrEx>
          <w:tblBorders>
            <w:insideH w:val="none" w:sz="0" w:space="0" w:color="auto"/>
          </w:tblBorders>
        </w:tblPrEx>
        <w:tc>
          <w:tcPr>
            <w:tcW w:w="1020" w:type="dxa"/>
            <w:tcBorders>
              <w:top w:val="nil"/>
              <w:bottom w:val="nil"/>
            </w:tcBorders>
          </w:tcPr>
          <w:p w:rsidR="005550F6" w:rsidRDefault="005550F6">
            <w:pPr>
              <w:pStyle w:val="ConsPlusNormal"/>
              <w:jc w:val="center"/>
            </w:pPr>
            <w:r>
              <w:t>200</w:t>
            </w:r>
          </w:p>
        </w:tc>
        <w:tc>
          <w:tcPr>
            <w:tcW w:w="1587" w:type="dxa"/>
            <w:tcBorders>
              <w:top w:val="nil"/>
              <w:bottom w:val="nil"/>
            </w:tcBorders>
          </w:tcPr>
          <w:p w:rsidR="005550F6" w:rsidRDefault="005550F6">
            <w:pPr>
              <w:pStyle w:val="ConsPlusNormal"/>
              <w:jc w:val="center"/>
            </w:pPr>
            <w:r>
              <w:t>3,5</w:t>
            </w:r>
          </w:p>
        </w:tc>
        <w:tc>
          <w:tcPr>
            <w:tcW w:w="1587" w:type="dxa"/>
            <w:tcBorders>
              <w:top w:val="nil"/>
              <w:bottom w:val="nil"/>
            </w:tcBorders>
          </w:tcPr>
          <w:p w:rsidR="005550F6" w:rsidRDefault="005550F6">
            <w:pPr>
              <w:pStyle w:val="ConsPlusNormal"/>
              <w:jc w:val="center"/>
            </w:pPr>
            <w:r>
              <w:t>3,2</w:t>
            </w:r>
          </w:p>
        </w:tc>
        <w:tc>
          <w:tcPr>
            <w:tcW w:w="1587" w:type="dxa"/>
            <w:tcBorders>
              <w:top w:val="nil"/>
              <w:bottom w:val="nil"/>
            </w:tcBorders>
          </w:tcPr>
          <w:p w:rsidR="005550F6" w:rsidRDefault="005550F6">
            <w:pPr>
              <w:pStyle w:val="ConsPlusNormal"/>
              <w:jc w:val="center"/>
            </w:pPr>
            <w:r>
              <w:t>2,9</w:t>
            </w:r>
          </w:p>
        </w:tc>
        <w:tc>
          <w:tcPr>
            <w:tcW w:w="1644" w:type="dxa"/>
            <w:tcBorders>
              <w:top w:val="nil"/>
              <w:bottom w:val="nil"/>
            </w:tcBorders>
          </w:tcPr>
          <w:p w:rsidR="005550F6" w:rsidRDefault="005550F6">
            <w:pPr>
              <w:pStyle w:val="ConsPlusNormal"/>
              <w:jc w:val="center"/>
            </w:pPr>
            <w:r>
              <w:t>2,7</w:t>
            </w:r>
          </w:p>
        </w:tc>
        <w:tc>
          <w:tcPr>
            <w:tcW w:w="1644" w:type="dxa"/>
            <w:tcBorders>
              <w:top w:val="nil"/>
              <w:bottom w:val="nil"/>
            </w:tcBorders>
          </w:tcPr>
          <w:p w:rsidR="005550F6" w:rsidRDefault="005550F6">
            <w:pPr>
              <w:pStyle w:val="ConsPlusNormal"/>
              <w:jc w:val="center"/>
            </w:pPr>
            <w:r>
              <w:t>2,4</w:t>
            </w:r>
          </w:p>
        </w:tc>
      </w:tr>
      <w:tr w:rsidR="005550F6">
        <w:tblPrEx>
          <w:tblBorders>
            <w:insideH w:val="none" w:sz="0" w:space="0" w:color="auto"/>
          </w:tblBorders>
        </w:tblPrEx>
        <w:tc>
          <w:tcPr>
            <w:tcW w:w="1020" w:type="dxa"/>
            <w:tcBorders>
              <w:top w:val="nil"/>
              <w:bottom w:val="nil"/>
            </w:tcBorders>
          </w:tcPr>
          <w:p w:rsidR="005550F6" w:rsidRDefault="005550F6">
            <w:pPr>
              <w:pStyle w:val="ConsPlusNormal"/>
              <w:jc w:val="center"/>
            </w:pPr>
            <w:r>
              <w:t>150</w:t>
            </w:r>
          </w:p>
        </w:tc>
        <w:tc>
          <w:tcPr>
            <w:tcW w:w="1587" w:type="dxa"/>
            <w:tcBorders>
              <w:top w:val="nil"/>
              <w:bottom w:val="nil"/>
            </w:tcBorders>
          </w:tcPr>
          <w:p w:rsidR="005550F6" w:rsidRDefault="005550F6">
            <w:pPr>
              <w:pStyle w:val="ConsPlusNormal"/>
              <w:jc w:val="center"/>
            </w:pPr>
            <w:r>
              <w:t>2,8</w:t>
            </w:r>
          </w:p>
        </w:tc>
        <w:tc>
          <w:tcPr>
            <w:tcW w:w="1587" w:type="dxa"/>
            <w:tcBorders>
              <w:top w:val="nil"/>
              <w:bottom w:val="nil"/>
            </w:tcBorders>
          </w:tcPr>
          <w:p w:rsidR="005550F6" w:rsidRDefault="005550F6">
            <w:pPr>
              <w:pStyle w:val="ConsPlusNormal"/>
              <w:jc w:val="center"/>
            </w:pPr>
            <w:r>
              <w:t>2,6</w:t>
            </w:r>
          </w:p>
        </w:tc>
        <w:tc>
          <w:tcPr>
            <w:tcW w:w="1587" w:type="dxa"/>
            <w:tcBorders>
              <w:top w:val="nil"/>
              <w:bottom w:val="nil"/>
            </w:tcBorders>
          </w:tcPr>
          <w:p w:rsidR="005550F6" w:rsidRDefault="005550F6">
            <w:pPr>
              <w:pStyle w:val="ConsPlusNormal"/>
              <w:jc w:val="center"/>
            </w:pPr>
            <w:r>
              <w:t>2,4</w:t>
            </w:r>
          </w:p>
        </w:tc>
        <w:tc>
          <w:tcPr>
            <w:tcW w:w="1644" w:type="dxa"/>
            <w:tcBorders>
              <w:top w:val="nil"/>
              <w:bottom w:val="nil"/>
            </w:tcBorders>
          </w:tcPr>
          <w:p w:rsidR="005550F6" w:rsidRDefault="005550F6">
            <w:pPr>
              <w:pStyle w:val="ConsPlusNormal"/>
              <w:jc w:val="center"/>
            </w:pPr>
            <w:r>
              <w:t>2,3</w:t>
            </w:r>
          </w:p>
        </w:tc>
        <w:tc>
          <w:tcPr>
            <w:tcW w:w="1644" w:type="dxa"/>
            <w:tcBorders>
              <w:top w:val="nil"/>
              <w:bottom w:val="nil"/>
            </w:tcBorders>
          </w:tcPr>
          <w:p w:rsidR="005550F6" w:rsidRDefault="005550F6">
            <w:pPr>
              <w:pStyle w:val="ConsPlusNormal"/>
              <w:jc w:val="center"/>
            </w:pPr>
            <w:r>
              <w:t>2,2</w:t>
            </w:r>
          </w:p>
        </w:tc>
      </w:tr>
      <w:tr w:rsidR="005550F6">
        <w:tblPrEx>
          <w:tblBorders>
            <w:insideH w:val="none" w:sz="0" w:space="0" w:color="auto"/>
          </w:tblBorders>
        </w:tblPrEx>
        <w:tc>
          <w:tcPr>
            <w:tcW w:w="1020" w:type="dxa"/>
            <w:tcBorders>
              <w:top w:val="nil"/>
              <w:bottom w:val="nil"/>
            </w:tcBorders>
          </w:tcPr>
          <w:p w:rsidR="005550F6" w:rsidRDefault="005550F6">
            <w:pPr>
              <w:pStyle w:val="ConsPlusNormal"/>
              <w:jc w:val="center"/>
            </w:pPr>
            <w:r>
              <w:t>125</w:t>
            </w:r>
          </w:p>
        </w:tc>
        <w:tc>
          <w:tcPr>
            <w:tcW w:w="1587" w:type="dxa"/>
            <w:tcBorders>
              <w:top w:val="nil"/>
              <w:bottom w:val="nil"/>
            </w:tcBorders>
          </w:tcPr>
          <w:p w:rsidR="005550F6" w:rsidRDefault="005550F6">
            <w:pPr>
              <w:pStyle w:val="ConsPlusNormal"/>
              <w:jc w:val="center"/>
            </w:pPr>
            <w:r>
              <w:t>-</w:t>
            </w:r>
          </w:p>
        </w:tc>
        <w:tc>
          <w:tcPr>
            <w:tcW w:w="1587" w:type="dxa"/>
            <w:tcBorders>
              <w:top w:val="nil"/>
              <w:bottom w:val="nil"/>
            </w:tcBorders>
          </w:tcPr>
          <w:p w:rsidR="005550F6" w:rsidRDefault="005550F6">
            <w:pPr>
              <w:pStyle w:val="ConsPlusNormal"/>
              <w:jc w:val="center"/>
            </w:pPr>
            <w:r>
              <w:t>2,5</w:t>
            </w:r>
          </w:p>
        </w:tc>
        <w:tc>
          <w:tcPr>
            <w:tcW w:w="1587" w:type="dxa"/>
            <w:tcBorders>
              <w:top w:val="nil"/>
              <w:bottom w:val="nil"/>
            </w:tcBorders>
          </w:tcPr>
          <w:p w:rsidR="005550F6" w:rsidRDefault="005550F6">
            <w:pPr>
              <w:pStyle w:val="ConsPlusNormal"/>
              <w:jc w:val="center"/>
            </w:pPr>
            <w:r>
              <w:t>2,3</w:t>
            </w:r>
          </w:p>
        </w:tc>
        <w:tc>
          <w:tcPr>
            <w:tcW w:w="1644" w:type="dxa"/>
            <w:tcBorders>
              <w:top w:val="nil"/>
              <w:bottom w:val="nil"/>
            </w:tcBorders>
          </w:tcPr>
          <w:p w:rsidR="005550F6" w:rsidRDefault="005550F6">
            <w:pPr>
              <w:pStyle w:val="ConsPlusNormal"/>
              <w:jc w:val="center"/>
            </w:pPr>
            <w:r>
              <w:t>2,2</w:t>
            </w:r>
          </w:p>
        </w:tc>
        <w:tc>
          <w:tcPr>
            <w:tcW w:w="1644" w:type="dxa"/>
            <w:tcBorders>
              <w:top w:val="nil"/>
              <w:bottom w:val="nil"/>
            </w:tcBorders>
          </w:tcPr>
          <w:p w:rsidR="005550F6" w:rsidRDefault="005550F6">
            <w:pPr>
              <w:pStyle w:val="ConsPlusNormal"/>
              <w:jc w:val="center"/>
            </w:pPr>
            <w:r>
              <w:t>2,1</w:t>
            </w:r>
          </w:p>
        </w:tc>
      </w:tr>
      <w:tr w:rsidR="005550F6">
        <w:tblPrEx>
          <w:tblBorders>
            <w:insideH w:val="none" w:sz="0" w:space="0" w:color="auto"/>
          </w:tblBorders>
        </w:tblPrEx>
        <w:tc>
          <w:tcPr>
            <w:tcW w:w="1020" w:type="dxa"/>
            <w:tcBorders>
              <w:top w:val="nil"/>
              <w:bottom w:val="nil"/>
            </w:tcBorders>
          </w:tcPr>
          <w:p w:rsidR="005550F6" w:rsidRDefault="005550F6">
            <w:pPr>
              <w:pStyle w:val="ConsPlusNormal"/>
              <w:jc w:val="center"/>
            </w:pPr>
            <w:r>
              <w:t>100</w:t>
            </w:r>
          </w:p>
        </w:tc>
        <w:tc>
          <w:tcPr>
            <w:tcW w:w="1587" w:type="dxa"/>
            <w:tcBorders>
              <w:top w:val="nil"/>
              <w:bottom w:val="nil"/>
            </w:tcBorders>
          </w:tcPr>
          <w:p w:rsidR="005550F6" w:rsidRDefault="005550F6">
            <w:pPr>
              <w:pStyle w:val="ConsPlusNormal"/>
              <w:jc w:val="center"/>
            </w:pPr>
            <w:r>
              <w:t>-</w:t>
            </w:r>
          </w:p>
        </w:tc>
        <w:tc>
          <w:tcPr>
            <w:tcW w:w="1587" w:type="dxa"/>
            <w:tcBorders>
              <w:top w:val="nil"/>
              <w:bottom w:val="nil"/>
            </w:tcBorders>
          </w:tcPr>
          <w:p w:rsidR="005550F6" w:rsidRDefault="005550F6">
            <w:pPr>
              <w:pStyle w:val="ConsPlusNormal"/>
              <w:jc w:val="center"/>
            </w:pPr>
            <w:r>
              <w:t>2,2</w:t>
            </w:r>
          </w:p>
        </w:tc>
        <w:tc>
          <w:tcPr>
            <w:tcW w:w="1587" w:type="dxa"/>
            <w:tcBorders>
              <w:top w:val="nil"/>
              <w:bottom w:val="nil"/>
            </w:tcBorders>
          </w:tcPr>
          <w:p w:rsidR="005550F6" w:rsidRDefault="005550F6">
            <w:pPr>
              <w:pStyle w:val="ConsPlusNormal"/>
              <w:jc w:val="center"/>
            </w:pPr>
            <w:r>
              <w:t>2,0</w:t>
            </w:r>
          </w:p>
        </w:tc>
        <w:tc>
          <w:tcPr>
            <w:tcW w:w="1644" w:type="dxa"/>
            <w:tcBorders>
              <w:top w:val="nil"/>
              <w:bottom w:val="nil"/>
            </w:tcBorders>
          </w:tcPr>
          <w:p w:rsidR="005550F6" w:rsidRDefault="005550F6">
            <w:pPr>
              <w:pStyle w:val="ConsPlusNormal"/>
              <w:jc w:val="center"/>
            </w:pPr>
            <w:r>
              <w:t>1,9</w:t>
            </w:r>
          </w:p>
        </w:tc>
        <w:tc>
          <w:tcPr>
            <w:tcW w:w="1644" w:type="dxa"/>
            <w:tcBorders>
              <w:top w:val="nil"/>
              <w:bottom w:val="nil"/>
            </w:tcBorders>
          </w:tcPr>
          <w:p w:rsidR="005550F6" w:rsidRDefault="005550F6">
            <w:pPr>
              <w:pStyle w:val="ConsPlusNormal"/>
              <w:jc w:val="center"/>
            </w:pPr>
            <w:r>
              <w:t>1,8</w:t>
            </w:r>
          </w:p>
        </w:tc>
      </w:tr>
      <w:tr w:rsidR="005550F6">
        <w:tblPrEx>
          <w:tblBorders>
            <w:insideH w:val="none" w:sz="0" w:space="0" w:color="auto"/>
          </w:tblBorders>
        </w:tblPrEx>
        <w:tc>
          <w:tcPr>
            <w:tcW w:w="1020" w:type="dxa"/>
            <w:tcBorders>
              <w:top w:val="nil"/>
              <w:bottom w:val="nil"/>
            </w:tcBorders>
          </w:tcPr>
          <w:p w:rsidR="005550F6" w:rsidRDefault="005550F6">
            <w:pPr>
              <w:pStyle w:val="ConsPlusNormal"/>
              <w:jc w:val="center"/>
            </w:pPr>
            <w:r>
              <w:t>75</w:t>
            </w:r>
          </w:p>
        </w:tc>
        <w:tc>
          <w:tcPr>
            <w:tcW w:w="1587" w:type="dxa"/>
            <w:tcBorders>
              <w:top w:val="nil"/>
              <w:bottom w:val="nil"/>
            </w:tcBorders>
          </w:tcPr>
          <w:p w:rsidR="005550F6" w:rsidRDefault="005550F6">
            <w:pPr>
              <w:pStyle w:val="ConsPlusNormal"/>
              <w:jc w:val="center"/>
            </w:pPr>
            <w:r>
              <w:t>-</w:t>
            </w:r>
          </w:p>
        </w:tc>
        <w:tc>
          <w:tcPr>
            <w:tcW w:w="1587" w:type="dxa"/>
            <w:tcBorders>
              <w:top w:val="nil"/>
              <w:bottom w:val="nil"/>
            </w:tcBorders>
          </w:tcPr>
          <w:p w:rsidR="005550F6" w:rsidRDefault="005550F6">
            <w:pPr>
              <w:pStyle w:val="ConsPlusNormal"/>
              <w:jc w:val="center"/>
            </w:pPr>
            <w:r>
              <w:t>-</w:t>
            </w:r>
          </w:p>
        </w:tc>
        <w:tc>
          <w:tcPr>
            <w:tcW w:w="1587" w:type="dxa"/>
            <w:tcBorders>
              <w:top w:val="nil"/>
              <w:bottom w:val="nil"/>
            </w:tcBorders>
          </w:tcPr>
          <w:p w:rsidR="005550F6" w:rsidRDefault="005550F6">
            <w:pPr>
              <w:pStyle w:val="ConsPlusNormal"/>
              <w:jc w:val="center"/>
            </w:pPr>
            <w:r>
              <w:t>1,6</w:t>
            </w:r>
          </w:p>
        </w:tc>
        <w:tc>
          <w:tcPr>
            <w:tcW w:w="1644" w:type="dxa"/>
            <w:tcBorders>
              <w:top w:val="nil"/>
              <w:bottom w:val="nil"/>
            </w:tcBorders>
          </w:tcPr>
          <w:p w:rsidR="005550F6" w:rsidRDefault="005550F6">
            <w:pPr>
              <w:pStyle w:val="ConsPlusNormal"/>
              <w:jc w:val="center"/>
            </w:pPr>
            <w:r>
              <w:t>1,5</w:t>
            </w:r>
          </w:p>
        </w:tc>
        <w:tc>
          <w:tcPr>
            <w:tcW w:w="1644" w:type="dxa"/>
            <w:tcBorders>
              <w:top w:val="nil"/>
              <w:bottom w:val="nil"/>
            </w:tcBorders>
          </w:tcPr>
          <w:p w:rsidR="005550F6" w:rsidRDefault="005550F6">
            <w:pPr>
              <w:pStyle w:val="ConsPlusNormal"/>
              <w:jc w:val="center"/>
            </w:pPr>
            <w:r>
              <w:t>1,4</w:t>
            </w:r>
          </w:p>
        </w:tc>
      </w:tr>
      <w:tr w:rsidR="005550F6">
        <w:tblPrEx>
          <w:tblBorders>
            <w:insideH w:val="none" w:sz="0" w:space="0" w:color="auto"/>
          </w:tblBorders>
        </w:tblPrEx>
        <w:tc>
          <w:tcPr>
            <w:tcW w:w="1020" w:type="dxa"/>
            <w:tcBorders>
              <w:top w:val="nil"/>
              <w:bottom w:val="single" w:sz="4" w:space="0" w:color="auto"/>
            </w:tcBorders>
          </w:tcPr>
          <w:p w:rsidR="005550F6" w:rsidRDefault="005550F6">
            <w:pPr>
              <w:pStyle w:val="ConsPlusNormal"/>
              <w:jc w:val="center"/>
            </w:pPr>
            <w:r>
              <w:t>50</w:t>
            </w:r>
          </w:p>
        </w:tc>
        <w:tc>
          <w:tcPr>
            <w:tcW w:w="1587" w:type="dxa"/>
            <w:tcBorders>
              <w:top w:val="nil"/>
              <w:bottom w:val="single" w:sz="4" w:space="0" w:color="auto"/>
            </w:tcBorders>
          </w:tcPr>
          <w:p w:rsidR="005550F6" w:rsidRDefault="005550F6">
            <w:pPr>
              <w:pStyle w:val="ConsPlusNormal"/>
              <w:jc w:val="center"/>
            </w:pPr>
            <w:r>
              <w:t>-</w:t>
            </w:r>
          </w:p>
        </w:tc>
        <w:tc>
          <w:tcPr>
            <w:tcW w:w="1587" w:type="dxa"/>
            <w:tcBorders>
              <w:top w:val="nil"/>
              <w:bottom w:val="single" w:sz="4" w:space="0" w:color="auto"/>
            </w:tcBorders>
          </w:tcPr>
          <w:p w:rsidR="005550F6" w:rsidRDefault="005550F6">
            <w:pPr>
              <w:pStyle w:val="ConsPlusNormal"/>
              <w:jc w:val="center"/>
            </w:pPr>
            <w:r>
              <w:t>-</w:t>
            </w:r>
          </w:p>
        </w:tc>
        <w:tc>
          <w:tcPr>
            <w:tcW w:w="1587" w:type="dxa"/>
            <w:tcBorders>
              <w:top w:val="nil"/>
              <w:bottom w:val="single" w:sz="4" w:space="0" w:color="auto"/>
            </w:tcBorders>
          </w:tcPr>
          <w:p w:rsidR="005550F6" w:rsidRDefault="005550F6">
            <w:pPr>
              <w:pStyle w:val="ConsPlusNormal"/>
              <w:jc w:val="center"/>
            </w:pPr>
            <w:r>
              <w:t>-</w:t>
            </w:r>
          </w:p>
        </w:tc>
        <w:tc>
          <w:tcPr>
            <w:tcW w:w="1644" w:type="dxa"/>
            <w:tcBorders>
              <w:top w:val="nil"/>
              <w:bottom w:val="single" w:sz="4" w:space="0" w:color="auto"/>
            </w:tcBorders>
          </w:tcPr>
          <w:p w:rsidR="005550F6" w:rsidRDefault="005550F6">
            <w:pPr>
              <w:pStyle w:val="ConsPlusNormal"/>
              <w:jc w:val="center"/>
            </w:pPr>
            <w:r>
              <w:t>1,1</w:t>
            </w:r>
          </w:p>
        </w:tc>
        <w:tc>
          <w:tcPr>
            <w:tcW w:w="1644" w:type="dxa"/>
            <w:tcBorders>
              <w:top w:val="nil"/>
              <w:bottom w:val="single" w:sz="4" w:space="0" w:color="auto"/>
            </w:tcBorders>
          </w:tcPr>
          <w:p w:rsidR="005550F6" w:rsidRDefault="005550F6">
            <w:pPr>
              <w:pStyle w:val="ConsPlusNormal"/>
              <w:jc w:val="center"/>
            </w:pPr>
            <w:r>
              <w:t>1,0</w:t>
            </w:r>
          </w:p>
        </w:tc>
      </w:tr>
      <w:tr w:rsidR="005550F6">
        <w:tc>
          <w:tcPr>
            <w:tcW w:w="9069" w:type="dxa"/>
            <w:gridSpan w:val="6"/>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1 Расчетное сопротивление сжатию кладки из шлифованного крупноформатного керамического камня для тонкошовной кладки и на клеях определяется по экспериментальным данным.</w:t>
            </w:r>
          </w:p>
          <w:p w:rsidR="005550F6" w:rsidRDefault="005550F6">
            <w:pPr>
              <w:pStyle w:val="ConsPlusNormal"/>
              <w:ind w:firstLine="283"/>
              <w:jc w:val="both"/>
            </w:pPr>
            <w:r>
              <w:t>2 Расчетное сопротивление сжатию кладки из крупноформатных керамических камней с вертикальным соединением "паз-гребень" (без заполнения вертикальных швов раствором) пустотностью до 62% с вертикально расположенными крупными пустотами шириной до 55 мм при высоте ряда кладки до 220 мм и толщине швов 3 - 5 мм принимают по экспериментальным данным. При отсутствии таких данных расчетное сопротивление принимают равным 0,9 МПа при марке камня М75 и 0,7 МПа при марке камня М50.</w:t>
            </w:r>
          </w:p>
        </w:tc>
      </w:tr>
    </w:tbl>
    <w:p w:rsidR="005550F6" w:rsidRDefault="005550F6">
      <w:pPr>
        <w:pStyle w:val="ConsPlusNormal"/>
        <w:ind w:firstLine="540"/>
        <w:jc w:val="both"/>
      </w:pPr>
    </w:p>
    <w:p w:rsidR="005550F6" w:rsidRDefault="005550F6">
      <w:pPr>
        <w:pStyle w:val="ConsPlusNormal"/>
        <w:ind w:firstLine="540"/>
        <w:jc w:val="both"/>
      </w:pPr>
      <w:bookmarkStart w:id="10" w:name="P390"/>
      <w:bookmarkEnd w:id="10"/>
      <w:r>
        <w:t xml:space="preserve">6.2 Расчетные сопротивления </w:t>
      </w:r>
      <w:r>
        <w:rPr>
          <w:i/>
        </w:rPr>
        <w:t>R</w:t>
      </w:r>
      <w:r>
        <w:t xml:space="preserve"> сжатию кладки из ячеистобетонных блоков автоклавного твердения на тяжелых растворах при высоте ряда кладки 200 - 300 мм приведены в таблице 3.</w:t>
      </w:r>
    </w:p>
    <w:p w:rsidR="005550F6" w:rsidRDefault="005550F6">
      <w:pPr>
        <w:pStyle w:val="ConsPlusNormal"/>
        <w:ind w:firstLine="540"/>
        <w:jc w:val="both"/>
      </w:pPr>
    </w:p>
    <w:p w:rsidR="005550F6" w:rsidRDefault="005550F6">
      <w:pPr>
        <w:pStyle w:val="ConsPlusNormal"/>
        <w:jc w:val="right"/>
      </w:pPr>
      <w:r>
        <w:t>Таблица 3</w:t>
      </w:r>
    </w:p>
    <w:p w:rsidR="005550F6" w:rsidRDefault="005550F6">
      <w:pPr>
        <w:pStyle w:val="ConsPlusNormal"/>
        <w:jc w:val="center"/>
      </w:pPr>
      <w:r>
        <w:lastRenderedPageBreak/>
        <w:t>(таблица 3 в ред. Изменения N 2, утв. Приказом</w:t>
      </w:r>
    </w:p>
    <w:p w:rsidR="005550F6" w:rsidRDefault="005550F6">
      <w:pPr>
        <w:pStyle w:val="ConsPlusNormal"/>
        <w:jc w:val="center"/>
      </w:pPr>
      <w:r>
        <w:t>Минстроя России от 18.08.2016 N 576/пр)</w:t>
      </w:r>
    </w:p>
    <w:p w:rsidR="005550F6" w:rsidRDefault="005550F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907"/>
        <w:gridCol w:w="907"/>
        <w:gridCol w:w="907"/>
        <w:gridCol w:w="907"/>
        <w:gridCol w:w="907"/>
        <w:gridCol w:w="1361"/>
        <w:gridCol w:w="1417"/>
      </w:tblGrid>
      <w:tr w:rsidR="005550F6">
        <w:tc>
          <w:tcPr>
            <w:tcW w:w="907" w:type="dxa"/>
            <w:vMerge w:val="restart"/>
            <w:tcBorders>
              <w:top w:val="single" w:sz="4" w:space="0" w:color="auto"/>
              <w:bottom w:val="single" w:sz="4" w:space="0" w:color="auto"/>
            </w:tcBorders>
            <w:vAlign w:val="center"/>
          </w:tcPr>
          <w:p w:rsidR="005550F6" w:rsidRDefault="005550F6">
            <w:pPr>
              <w:pStyle w:val="ConsPlusNormal"/>
              <w:jc w:val="center"/>
            </w:pPr>
            <w:r>
              <w:t>Класс бетона</w:t>
            </w:r>
          </w:p>
        </w:tc>
        <w:tc>
          <w:tcPr>
            <w:tcW w:w="8163" w:type="dxa"/>
            <w:gridSpan w:val="8"/>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кладки из ячеистобетонных блоков (автоклавного твердения) на тяжелых растворах при высоте ряда кладки 150 - 300 мм</w:t>
            </w:r>
          </w:p>
        </w:tc>
      </w:tr>
      <w:tr w:rsidR="005550F6">
        <w:tc>
          <w:tcPr>
            <w:tcW w:w="907" w:type="dxa"/>
            <w:vMerge/>
            <w:tcBorders>
              <w:top w:val="single" w:sz="4" w:space="0" w:color="auto"/>
              <w:bottom w:val="single" w:sz="4" w:space="0" w:color="auto"/>
            </w:tcBorders>
          </w:tcPr>
          <w:p w:rsidR="005550F6" w:rsidRDefault="005550F6"/>
        </w:tc>
        <w:tc>
          <w:tcPr>
            <w:tcW w:w="5385" w:type="dxa"/>
            <w:gridSpan w:val="6"/>
            <w:tcBorders>
              <w:top w:val="single" w:sz="4" w:space="0" w:color="auto"/>
              <w:bottom w:val="single" w:sz="4" w:space="0" w:color="auto"/>
            </w:tcBorders>
            <w:vAlign w:val="center"/>
          </w:tcPr>
          <w:p w:rsidR="005550F6" w:rsidRDefault="005550F6">
            <w:pPr>
              <w:pStyle w:val="ConsPlusNormal"/>
              <w:jc w:val="center"/>
            </w:pPr>
            <w:r>
              <w:t>при марке раствора</w:t>
            </w:r>
          </w:p>
        </w:tc>
        <w:tc>
          <w:tcPr>
            <w:tcW w:w="2778" w:type="dxa"/>
            <w:gridSpan w:val="2"/>
            <w:tcBorders>
              <w:top w:val="single" w:sz="4" w:space="0" w:color="auto"/>
              <w:bottom w:val="single" w:sz="4" w:space="0" w:color="auto"/>
            </w:tcBorders>
            <w:vAlign w:val="center"/>
          </w:tcPr>
          <w:p w:rsidR="005550F6" w:rsidRDefault="005550F6">
            <w:pPr>
              <w:pStyle w:val="ConsPlusNormal"/>
              <w:jc w:val="center"/>
            </w:pPr>
            <w:r>
              <w:t>при прочности раствора</w:t>
            </w:r>
          </w:p>
        </w:tc>
      </w:tr>
      <w:tr w:rsidR="005550F6">
        <w:tc>
          <w:tcPr>
            <w:tcW w:w="907" w:type="dxa"/>
            <w:vMerge/>
            <w:tcBorders>
              <w:top w:val="single" w:sz="4" w:space="0" w:color="auto"/>
              <w:bottom w:val="single" w:sz="4" w:space="0" w:color="auto"/>
            </w:tcBorders>
          </w:tcPr>
          <w:p w:rsidR="005550F6" w:rsidRDefault="005550F6"/>
        </w:tc>
        <w:tc>
          <w:tcPr>
            <w:tcW w:w="850" w:type="dxa"/>
            <w:tcBorders>
              <w:top w:val="single" w:sz="4" w:space="0" w:color="auto"/>
              <w:bottom w:val="single" w:sz="4" w:space="0" w:color="auto"/>
            </w:tcBorders>
            <w:vAlign w:val="center"/>
          </w:tcPr>
          <w:p w:rsidR="005550F6" w:rsidRDefault="005550F6">
            <w:pPr>
              <w:pStyle w:val="ConsPlusNormal"/>
              <w:jc w:val="center"/>
            </w:pPr>
            <w:r>
              <w:t>100</w:t>
            </w:r>
          </w:p>
        </w:tc>
        <w:tc>
          <w:tcPr>
            <w:tcW w:w="907" w:type="dxa"/>
            <w:tcBorders>
              <w:top w:val="single" w:sz="4" w:space="0" w:color="auto"/>
              <w:bottom w:val="single" w:sz="4" w:space="0" w:color="auto"/>
            </w:tcBorders>
            <w:vAlign w:val="center"/>
          </w:tcPr>
          <w:p w:rsidR="005550F6" w:rsidRDefault="005550F6">
            <w:pPr>
              <w:pStyle w:val="ConsPlusNormal"/>
              <w:jc w:val="center"/>
            </w:pPr>
            <w:r>
              <w:t>75</w:t>
            </w:r>
          </w:p>
        </w:tc>
        <w:tc>
          <w:tcPr>
            <w:tcW w:w="907" w:type="dxa"/>
            <w:tcBorders>
              <w:top w:val="single" w:sz="4" w:space="0" w:color="auto"/>
              <w:bottom w:val="single" w:sz="4" w:space="0" w:color="auto"/>
            </w:tcBorders>
            <w:vAlign w:val="center"/>
          </w:tcPr>
          <w:p w:rsidR="005550F6" w:rsidRDefault="005550F6">
            <w:pPr>
              <w:pStyle w:val="ConsPlusNormal"/>
              <w:jc w:val="center"/>
            </w:pPr>
            <w:r>
              <w:t>50</w:t>
            </w:r>
          </w:p>
        </w:tc>
        <w:tc>
          <w:tcPr>
            <w:tcW w:w="907" w:type="dxa"/>
            <w:tcBorders>
              <w:top w:val="single" w:sz="4" w:space="0" w:color="auto"/>
              <w:bottom w:val="single" w:sz="4" w:space="0" w:color="auto"/>
            </w:tcBorders>
            <w:vAlign w:val="center"/>
          </w:tcPr>
          <w:p w:rsidR="005550F6" w:rsidRDefault="005550F6">
            <w:pPr>
              <w:pStyle w:val="ConsPlusNormal"/>
              <w:jc w:val="center"/>
            </w:pPr>
            <w:r>
              <w:t>25</w:t>
            </w:r>
          </w:p>
        </w:tc>
        <w:tc>
          <w:tcPr>
            <w:tcW w:w="907" w:type="dxa"/>
            <w:tcBorders>
              <w:top w:val="single" w:sz="4" w:space="0" w:color="auto"/>
              <w:bottom w:val="single" w:sz="4" w:space="0" w:color="auto"/>
            </w:tcBorders>
            <w:vAlign w:val="center"/>
          </w:tcPr>
          <w:p w:rsidR="005550F6" w:rsidRDefault="005550F6">
            <w:pPr>
              <w:pStyle w:val="ConsPlusNormal"/>
              <w:jc w:val="center"/>
            </w:pPr>
            <w:r>
              <w:t>10</w:t>
            </w:r>
          </w:p>
        </w:tc>
        <w:tc>
          <w:tcPr>
            <w:tcW w:w="907" w:type="dxa"/>
            <w:tcBorders>
              <w:top w:val="single" w:sz="4" w:space="0" w:color="auto"/>
              <w:bottom w:val="single" w:sz="4" w:space="0" w:color="auto"/>
            </w:tcBorders>
            <w:vAlign w:val="center"/>
          </w:tcPr>
          <w:p w:rsidR="005550F6" w:rsidRDefault="005550F6">
            <w:pPr>
              <w:pStyle w:val="ConsPlusNormal"/>
              <w:jc w:val="center"/>
            </w:pPr>
            <w:r>
              <w:t>4</w:t>
            </w:r>
          </w:p>
        </w:tc>
        <w:tc>
          <w:tcPr>
            <w:tcW w:w="1361" w:type="dxa"/>
            <w:tcBorders>
              <w:top w:val="single" w:sz="4" w:space="0" w:color="auto"/>
              <w:bottom w:val="single" w:sz="4" w:space="0" w:color="auto"/>
            </w:tcBorders>
            <w:vAlign w:val="center"/>
          </w:tcPr>
          <w:p w:rsidR="005550F6" w:rsidRDefault="005550F6">
            <w:pPr>
              <w:pStyle w:val="ConsPlusNormal"/>
              <w:jc w:val="center"/>
            </w:pPr>
            <w:r>
              <w:t>0,2</w:t>
            </w:r>
          </w:p>
        </w:tc>
        <w:tc>
          <w:tcPr>
            <w:tcW w:w="1417" w:type="dxa"/>
            <w:tcBorders>
              <w:top w:val="single" w:sz="4" w:space="0" w:color="auto"/>
              <w:bottom w:val="single" w:sz="4" w:space="0" w:color="auto"/>
            </w:tcBorders>
            <w:vAlign w:val="center"/>
          </w:tcPr>
          <w:p w:rsidR="005550F6" w:rsidRDefault="005550F6">
            <w:pPr>
              <w:pStyle w:val="ConsPlusNormal"/>
              <w:jc w:val="center"/>
            </w:pPr>
            <w:r>
              <w:t>нулевой</w:t>
            </w:r>
          </w:p>
        </w:tc>
      </w:tr>
      <w:tr w:rsidR="005550F6">
        <w:tblPrEx>
          <w:tblBorders>
            <w:insideH w:val="none" w:sz="0" w:space="0" w:color="auto"/>
          </w:tblBorders>
        </w:tblPrEx>
        <w:tc>
          <w:tcPr>
            <w:tcW w:w="907" w:type="dxa"/>
            <w:tcBorders>
              <w:top w:val="single" w:sz="4" w:space="0" w:color="auto"/>
              <w:bottom w:val="nil"/>
            </w:tcBorders>
          </w:tcPr>
          <w:p w:rsidR="005550F6" w:rsidRDefault="005550F6">
            <w:pPr>
              <w:pStyle w:val="ConsPlusNormal"/>
              <w:jc w:val="center"/>
            </w:pPr>
            <w:r>
              <w:t>B7,5</w:t>
            </w:r>
          </w:p>
        </w:tc>
        <w:tc>
          <w:tcPr>
            <w:tcW w:w="850" w:type="dxa"/>
            <w:tcBorders>
              <w:top w:val="single" w:sz="4" w:space="0" w:color="auto"/>
              <w:bottom w:val="nil"/>
            </w:tcBorders>
          </w:tcPr>
          <w:p w:rsidR="005550F6" w:rsidRDefault="005550F6">
            <w:pPr>
              <w:pStyle w:val="ConsPlusNormal"/>
              <w:jc w:val="center"/>
            </w:pPr>
            <w:r>
              <w:t>2,3</w:t>
            </w:r>
          </w:p>
        </w:tc>
        <w:tc>
          <w:tcPr>
            <w:tcW w:w="907" w:type="dxa"/>
            <w:tcBorders>
              <w:top w:val="single" w:sz="4" w:space="0" w:color="auto"/>
              <w:bottom w:val="nil"/>
            </w:tcBorders>
          </w:tcPr>
          <w:p w:rsidR="005550F6" w:rsidRDefault="005550F6">
            <w:pPr>
              <w:pStyle w:val="ConsPlusNormal"/>
              <w:jc w:val="center"/>
            </w:pPr>
            <w:r>
              <w:t>2,2</w:t>
            </w:r>
          </w:p>
        </w:tc>
        <w:tc>
          <w:tcPr>
            <w:tcW w:w="907" w:type="dxa"/>
            <w:tcBorders>
              <w:top w:val="single" w:sz="4" w:space="0" w:color="auto"/>
              <w:bottom w:val="nil"/>
            </w:tcBorders>
          </w:tcPr>
          <w:p w:rsidR="005550F6" w:rsidRDefault="005550F6">
            <w:pPr>
              <w:pStyle w:val="ConsPlusNormal"/>
              <w:jc w:val="center"/>
            </w:pPr>
            <w:r>
              <w:t>2,0</w:t>
            </w:r>
          </w:p>
        </w:tc>
        <w:tc>
          <w:tcPr>
            <w:tcW w:w="907" w:type="dxa"/>
            <w:tcBorders>
              <w:top w:val="single" w:sz="4" w:space="0" w:color="auto"/>
              <w:bottom w:val="nil"/>
            </w:tcBorders>
          </w:tcPr>
          <w:p w:rsidR="005550F6" w:rsidRDefault="005550F6">
            <w:pPr>
              <w:pStyle w:val="ConsPlusNormal"/>
              <w:jc w:val="center"/>
            </w:pPr>
            <w:r>
              <w:t>1,8</w:t>
            </w:r>
          </w:p>
        </w:tc>
        <w:tc>
          <w:tcPr>
            <w:tcW w:w="907" w:type="dxa"/>
            <w:tcBorders>
              <w:top w:val="single" w:sz="4" w:space="0" w:color="auto"/>
              <w:bottom w:val="nil"/>
            </w:tcBorders>
          </w:tcPr>
          <w:p w:rsidR="005550F6" w:rsidRDefault="005550F6">
            <w:pPr>
              <w:pStyle w:val="ConsPlusNormal"/>
              <w:jc w:val="center"/>
            </w:pPr>
            <w:r>
              <w:t>1,7</w:t>
            </w:r>
          </w:p>
        </w:tc>
        <w:tc>
          <w:tcPr>
            <w:tcW w:w="907" w:type="dxa"/>
            <w:tcBorders>
              <w:top w:val="single" w:sz="4" w:space="0" w:color="auto"/>
              <w:bottom w:val="nil"/>
            </w:tcBorders>
          </w:tcPr>
          <w:p w:rsidR="005550F6" w:rsidRDefault="005550F6">
            <w:pPr>
              <w:pStyle w:val="ConsPlusNormal"/>
              <w:jc w:val="center"/>
            </w:pPr>
            <w:r>
              <w:t>1,5</w:t>
            </w:r>
          </w:p>
        </w:tc>
        <w:tc>
          <w:tcPr>
            <w:tcW w:w="1361" w:type="dxa"/>
            <w:tcBorders>
              <w:top w:val="single" w:sz="4" w:space="0" w:color="auto"/>
              <w:bottom w:val="nil"/>
            </w:tcBorders>
          </w:tcPr>
          <w:p w:rsidR="005550F6" w:rsidRDefault="005550F6">
            <w:pPr>
              <w:pStyle w:val="ConsPlusNormal"/>
              <w:jc w:val="center"/>
            </w:pPr>
            <w:r>
              <w:t>1,3</w:t>
            </w:r>
          </w:p>
        </w:tc>
        <w:tc>
          <w:tcPr>
            <w:tcW w:w="1417" w:type="dxa"/>
            <w:tcBorders>
              <w:top w:val="single" w:sz="4" w:space="0" w:color="auto"/>
              <w:bottom w:val="nil"/>
            </w:tcBorders>
          </w:tcPr>
          <w:p w:rsidR="005550F6" w:rsidRDefault="005550F6">
            <w:pPr>
              <w:pStyle w:val="ConsPlusNormal"/>
              <w:jc w:val="center"/>
            </w:pPr>
            <w:r>
              <w:t>1,0</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B5</w:t>
            </w:r>
          </w:p>
        </w:tc>
        <w:tc>
          <w:tcPr>
            <w:tcW w:w="850" w:type="dxa"/>
            <w:tcBorders>
              <w:top w:val="nil"/>
              <w:bottom w:val="nil"/>
            </w:tcBorders>
          </w:tcPr>
          <w:p w:rsidR="005550F6" w:rsidRDefault="005550F6">
            <w:pPr>
              <w:pStyle w:val="ConsPlusNormal"/>
              <w:jc w:val="center"/>
            </w:pPr>
            <w:r>
              <w:t>1,9</w:t>
            </w:r>
          </w:p>
        </w:tc>
        <w:tc>
          <w:tcPr>
            <w:tcW w:w="907" w:type="dxa"/>
            <w:tcBorders>
              <w:top w:val="nil"/>
              <w:bottom w:val="nil"/>
            </w:tcBorders>
          </w:tcPr>
          <w:p w:rsidR="005550F6" w:rsidRDefault="005550F6">
            <w:pPr>
              <w:pStyle w:val="ConsPlusNormal"/>
              <w:jc w:val="center"/>
            </w:pPr>
            <w:r>
              <w:t>1,8</w:t>
            </w:r>
          </w:p>
        </w:tc>
        <w:tc>
          <w:tcPr>
            <w:tcW w:w="907" w:type="dxa"/>
            <w:tcBorders>
              <w:top w:val="nil"/>
              <w:bottom w:val="nil"/>
            </w:tcBorders>
          </w:tcPr>
          <w:p w:rsidR="005550F6" w:rsidRDefault="005550F6">
            <w:pPr>
              <w:pStyle w:val="ConsPlusNormal"/>
              <w:jc w:val="center"/>
            </w:pPr>
            <w:r>
              <w:t>1,7</w:t>
            </w:r>
          </w:p>
        </w:tc>
        <w:tc>
          <w:tcPr>
            <w:tcW w:w="907" w:type="dxa"/>
            <w:tcBorders>
              <w:top w:val="nil"/>
              <w:bottom w:val="nil"/>
            </w:tcBorders>
          </w:tcPr>
          <w:p w:rsidR="005550F6" w:rsidRDefault="005550F6">
            <w:pPr>
              <w:pStyle w:val="ConsPlusNormal"/>
              <w:jc w:val="center"/>
            </w:pPr>
            <w:r>
              <w:t>1,5</w:t>
            </w:r>
          </w:p>
        </w:tc>
        <w:tc>
          <w:tcPr>
            <w:tcW w:w="907" w:type="dxa"/>
            <w:tcBorders>
              <w:top w:val="nil"/>
              <w:bottom w:val="nil"/>
            </w:tcBorders>
          </w:tcPr>
          <w:p w:rsidR="005550F6" w:rsidRDefault="005550F6">
            <w:pPr>
              <w:pStyle w:val="ConsPlusNormal"/>
              <w:jc w:val="center"/>
            </w:pPr>
            <w:r>
              <w:t>1,4</w:t>
            </w:r>
          </w:p>
        </w:tc>
        <w:tc>
          <w:tcPr>
            <w:tcW w:w="907" w:type="dxa"/>
            <w:tcBorders>
              <w:top w:val="nil"/>
              <w:bottom w:val="nil"/>
            </w:tcBorders>
          </w:tcPr>
          <w:p w:rsidR="005550F6" w:rsidRDefault="005550F6">
            <w:pPr>
              <w:pStyle w:val="ConsPlusNormal"/>
              <w:jc w:val="center"/>
            </w:pPr>
            <w:r>
              <w:t>1,2</w:t>
            </w:r>
          </w:p>
        </w:tc>
        <w:tc>
          <w:tcPr>
            <w:tcW w:w="1361" w:type="dxa"/>
            <w:tcBorders>
              <w:top w:val="nil"/>
              <w:bottom w:val="nil"/>
            </w:tcBorders>
          </w:tcPr>
          <w:p w:rsidR="005550F6" w:rsidRDefault="005550F6">
            <w:pPr>
              <w:pStyle w:val="ConsPlusNormal"/>
              <w:jc w:val="center"/>
            </w:pPr>
            <w:r>
              <w:t>1,1</w:t>
            </w:r>
          </w:p>
        </w:tc>
        <w:tc>
          <w:tcPr>
            <w:tcW w:w="1417" w:type="dxa"/>
            <w:tcBorders>
              <w:top w:val="nil"/>
              <w:bottom w:val="nil"/>
            </w:tcBorders>
          </w:tcPr>
          <w:p w:rsidR="005550F6" w:rsidRDefault="005550F6">
            <w:pPr>
              <w:pStyle w:val="ConsPlusNormal"/>
              <w:jc w:val="center"/>
            </w:pPr>
            <w:r>
              <w:t>0,8</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B3,5</w:t>
            </w:r>
          </w:p>
        </w:tc>
        <w:tc>
          <w:tcPr>
            <w:tcW w:w="850" w:type="dxa"/>
            <w:tcBorders>
              <w:top w:val="nil"/>
              <w:bottom w:val="nil"/>
            </w:tcBorders>
          </w:tcPr>
          <w:p w:rsidR="005550F6" w:rsidRDefault="005550F6">
            <w:pPr>
              <w:pStyle w:val="ConsPlusNormal"/>
              <w:jc w:val="center"/>
            </w:pPr>
            <w:r>
              <w:t>1,5</w:t>
            </w:r>
          </w:p>
        </w:tc>
        <w:tc>
          <w:tcPr>
            <w:tcW w:w="907" w:type="dxa"/>
            <w:tcBorders>
              <w:top w:val="nil"/>
              <w:bottom w:val="nil"/>
            </w:tcBorders>
          </w:tcPr>
          <w:p w:rsidR="005550F6" w:rsidRDefault="005550F6">
            <w:pPr>
              <w:pStyle w:val="ConsPlusNormal"/>
              <w:jc w:val="center"/>
            </w:pPr>
            <w:r>
              <w:t>1,4</w:t>
            </w:r>
          </w:p>
        </w:tc>
        <w:tc>
          <w:tcPr>
            <w:tcW w:w="907" w:type="dxa"/>
            <w:tcBorders>
              <w:top w:val="nil"/>
              <w:bottom w:val="nil"/>
            </w:tcBorders>
          </w:tcPr>
          <w:p w:rsidR="005550F6" w:rsidRDefault="005550F6">
            <w:pPr>
              <w:pStyle w:val="ConsPlusNormal"/>
              <w:jc w:val="center"/>
            </w:pPr>
            <w:r>
              <w:t>1,3</w:t>
            </w:r>
          </w:p>
        </w:tc>
        <w:tc>
          <w:tcPr>
            <w:tcW w:w="907" w:type="dxa"/>
            <w:tcBorders>
              <w:top w:val="nil"/>
              <w:bottom w:val="nil"/>
            </w:tcBorders>
          </w:tcPr>
          <w:p w:rsidR="005550F6" w:rsidRDefault="005550F6">
            <w:pPr>
              <w:pStyle w:val="ConsPlusNormal"/>
              <w:jc w:val="center"/>
            </w:pPr>
            <w:r>
              <w:t>1,2</w:t>
            </w:r>
          </w:p>
        </w:tc>
        <w:tc>
          <w:tcPr>
            <w:tcW w:w="907" w:type="dxa"/>
            <w:tcBorders>
              <w:top w:val="nil"/>
              <w:bottom w:val="nil"/>
            </w:tcBorders>
          </w:tcPr>
          <w:p w:rsidR="005550F6" w:rsidRDefault="005550F6">
            <w:pPr>
              <w:pStyle w:val="ConsPlusNormal"/>
              <w:jc w:val="center"/>
            </w:pPr>
            <w:r>
              <w:t>1,0</w:t>
            </w:r>
          </w:p>
        </w:tc>
        <w:tc>
          <w:tcPr>
            <w:tcW w:w="907" w:type="dxa"/>
            <w:tcBorders>
              <w:top w:val="nil"/>
              <w:bottom w:val="nil"/>
            </w:tcBorders>
          </w:tcPr>
          <w:p w:rsidR="005550F6" w:rsidRDefault="005550F6">
            <w:pPr>
              <w:pStyle w:val="ConsPlusNormal"/>
              <w:jc w:val="center"/>
            </w:pPr>
            <w:r>
              <w:t>0,9</w:t>
            </w:r>
          </w:p>
        </w:tc>
        <w:tc>
          <w:tcPr>
            <w:tcW w:w="1361" w:type="dxa"/>
            <w:tcBorders>
              <w:top w:val="nil"/>
              <w:bottom w:val="nil"/>
            </w:tcBorders>
          </w:tcPr>
          <w:p w:rsidR="005550F6" w:rsidRDefault="005550F6">
            <w:pPr>
              <w:pStyle w:val="ConsPlusNormal"/>
              <w:jc w:val="center"/>
            </w:pPr>
            <w:r>
              <w:t>0,8</w:t>
            </w:r>
          </w:p>
        </w:tc>
        <w:tc>
          <w:tcPr>
            <w:tcW w:w="1417" w:type="dxa"/>
            <w:tcBorders>
              <w:top w:val="nil"/>
              <w:bottom w:val="nil"/>
            </w:tcBorders>
          </w:tcPr>
          <w:p w:rsidR="005550F6" w:rsidRDefault="005550F6">
            <w:pPr>
              <w:pStyle w:val="ConsPlusNormal"/>
              <w:jc w:val="center"/>
            </w:pPr>
            <w:r>
              <w:t>0,6</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B2,5</w:t>
            </w:r>
          </w:p>
        </w:tc>
        <w:tc>
          <w:tcPr>
            <w:tcW w:w="850" w:type="dxa"/>
            <w:tcBorders>
              <w:top w:val="nil"/>
              <w:bottom w:val="nil"/>
            </w:tcBorders>
          </w:tcPr>
          <w:p w:rsidR="005550F6" w:rsidRDefault="005550F6">
            <w:pPr>
              <w:pStyle w:val="ConsPlusNormal"/>
              <w:jc w:val="center"/>
            </w:pPr>
            <w:r>
              <w:t>-</w:t>
            </w:r>
          </w:p>
        </w:tc>
        <w:tc>
          <w:tcPr>
            <w:tcW w:w="907" w:type="dxa"/>
            <w:tcBorders>
              <w:top w:val="nil"/>
              <w:bottom w:val="nil"/>
            </w:tcBorders>
          </w:tcPr>
          <w:p w:rsidR="005550F6" w:rsidRDefault="005550F6">
            <w:pPr>
              <w:pStyle w:val="ConsPlusNormal"/>
              <w:jc w:val="center"/>
            </w:pPr>
            <w:r>
              <w:t>-</w:t>
            </w:r>
          </w:p>
        </w:tc>
        <w:tc>
          <w:tcPr>
            <w:tcW w:w="907" w:type="dxa"/>
            <w:tcBorders>
              <w:top w:val="nil"/>
              <w:bottom w:val="nil"/>
            </w:tcBorders>
          </w:tcPr>
          <w:p w:rsidR="005550F6" w:rsidRDefault="005550F6">
            <w:pPr>
              <w:pStyle w:val="ConsPlusNormal"/>
              <w:jc w:val="center"/>
            </w:pPr>
            <w:r>
              <w:t>1,0</w:t>
            </w:r>
          </w:p>
        </w:tc>
        <w:tc>
          <w:tcPr>
            <w:tcW w:w="907" w:type="dxa"/>
            <w:tcBorders>
              <w:top w:val="nil"/>
              <w:bottom w:val="nil"/>
            </w:tcBorders>
          </w:tcPr>
          <w:p w:rsidR="005550F6" w:rsidRDefault="005550F6">
            <w:pPr>
              <w:pStyle w:val="ConsPlusNormal"/>
              <w:jc w:val="center"/>
            </w:pPr>
            <w:r>
              <w:t>0,95</w:t>
            </w:r>
          </w:p>
        </w:tc>
        <w:tc>
          <w:tcPr>
            <w:tcW w:w="907" w:type="dxa"/>
            <w:tcBorders>
              <w:top w:val="nil"/>
              <w:bottom w:val="nil"/>
            </w:tcBorders>
          </w:tcPr>
          <w:p w:rsidR="005550F6" w:rsidRDefault="005550F6">
            <w:pPr>
              <w:pStyle w:val="ConsPlusNormal"/>
              <w:jc w:val="center"/>
            </w:pPr>
            <w:r>
              <w:t>0,85</w:t>
            </w:r>
          </w:p>
        </w:tc>
        <w:tc>
          <w:tcPr>
            <w:tcW w:w="907" w:type="dxa"/>
            <w:tcBorders>
              <w:top w:val="nil"/>
              <w:bottom w:val="nil"/>
            </w:tcBorders>
          </w:tcPr>
          <w:p w:rsidR="005550F6" w:rsidRDefault="005550F6">
            <w:pPr>
              <w:pStyle w:val="ConsPlusNormal"/>
              <w:jc w:val="center"/>
            </w:pPr>
            <w:r>
              <w:t>0,7</w:t>
            </w:r>
          </w:p>
        </w:tc>
        <w:tc>
          <w:tcPr>
            <w:tcW w:w="1361" w:type="dxa"/>
            <w:tcBorders>
              <w:top w:val="nil"/>
              <w:bottom w:val="nil"/>
            </w:tcBorders>
          </w:tcPr>
          <w:p w:rsidR="005550F6" w:rsidRDefault="005550F6">
            <w:pPr>
              <w:pStyle w:val="ConsPlusNormal"/>
              <w:jc w:val="center"/>
            </w:pPr>
            <w:r>
              <w:t>0,6</w:t>
            </w:r>
          </w:p>
        </w:tc>
        <w:tc>
          <w:tcPr>
            <w:tcW w:w="1417" w:type="dxa"/>
            <w:tcBorders>
              <w:top w:val="nil"/>
              <w:bottom w:val="nil"/>
            </w:tcBorders>
          </w:tcPr>
          <w:p w:rsidR="005550F6" w:rsidRDefault="005550F6">
            <w:pPr>
              <w:pStyle w:val="ConsPlusNormal"/>
              <w:jc w:val="center"/>
            </w:pPr>
            <w:r>
              <w:t>0,45</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B2</w:t>
            </w:r>
          </w:p>
        </w:tc>
        <w:tc>
          <w:tcPr>
            <w:tcW w:w="850" w:type="dxa"/>
            <w:tcBorders>
              <w:top w:val="nil"/>
              <w:bottom w:val="nil"/>
            </w:tcBorders>
          </w:tcPr>
          <w:p w:rsidR="005550F6" w:rsidRDefault="005550F6">
            <w:pPr>
              <w:pStyle w:val="ConsPlusNormal"/>
              <w:jc w:val="center"/>
            </w:pPr>
            <w:r>
              <w:t>-</w:t>
            </w:r>
          </w:p>
        </w:tc>
        <w:tc>
          <w:tcPr>
            <w:tcW w:w="907" w:type="dxa"/>
            <w:tcBorders>
              <w:top w:val="nil"/>
              <w:bottom w:val="nil"/>
            </w:tcBorders>
          </w:tcPr>
          <w:p w:rsidR="005550F6" w:rsidRDefault="005550F6">
            <w:pPr>
              <w:pStyle w:val="ConsPlusNormal"/>
              <w:jc w:val="center"/>
            </w:pPr>
            <w:r>
              <w:t>-</w:t>
            </w:r>
          </w:p>
        </w:tc>
        <w:tc>
          <w:tcPr>
            <w:tcW w:w="907" w:type="dxa"/>
            <w:tcBorders>
              <w:top w:val="nil"/>
              <w:bottom w:val="nil"/>
            </w:tcBorders>
          </w:tcPr>
          <w:p w:rsidR="005550F6" w:rsidRDefault="005550F6">
            <w:pPr>
              <w:pStyle w:val="ConsPlusNormal"/>
              <w:jc w:val="center"/>
            </w:pPr>
            <w:r>
              <w:t>0,8</w:t>
            </w:r>
          </w:p>
        </w:tc>
        <w:tc>
          <w:tcPr>
            <w:tcW w:w="907" w:type="dxa"/>
            <w:tcBorders>
              <w:top w:val="nil"/>
              <w:bottom w:val="nil"/>
            </w:tcBorders>
          </w:tcPr>
          <w:p w:rsidR="005550F6" w:rsidRDefault="005550F6">
            <w:pPr>
              <w:pStyle w:val="ConsPlusNormal"/>
              <w:jc w:val="center"/>
            </w:pPr>
            <w:r>
              <w:t>0,75</w:t>
            </w:r>
          </w:p>
        </w:tc>
        <w:tc>
          <w:tcPr>
            <w:tcW w:w="907" w:type="dxa"/>
            <w:tcBorders>
              <w:top w:val="nil"/>
              <w:bottom w:val="nil"/>
            </w:tcBorders>
          </w:tcPr>
          <w:p w:rsidR="005550F6" w:rsidRDefault="005550F6">
            <w:pPr>
              <w:pStyle w:val="ConsPlusNormal"/>
              <w:jc w:val="center"/>
            </w:pPr>
            <w:r>
              <w:t>0,65</w:t>
            </w:r>
          </w:p>
        </w:tc>
        <w:tc>
          <w:tcPr>
            <w:tcW w:w="907" w:type="dxa"/>
            <w:tcBorders>
              <w:top w:val="nil"/>
              <w:bottom w:val="nil"/>
            </w:tcBorders>
          </w:tcPr>
          <w:p w:rsidR="005550F6" w:rsidRDefault="005550F6">
            <w:pPr>
              <w:pStyle w:val="ConsPlusNormal"/>
              <w:jc w:val="center"/>
            </w:pPr>
            <w:r>
              <w:t>0,55</w:t>
            </w:r>
          </w:p>
        </w:tc>
        <w:tc>
          <w:tcPr>
            <w:tcW w:w="1361" w:type="dxa"/>
            <w:tcBorders>
              <w:top w:val="nil"/>
              <w:bottom w:val="nil"/>
            </w:tcBorders>
          </w:tcPr>
          <w:p w:rsidR="005550F6" w:rsidRDefault="005550F6">
            <w:pPr>
              <w:pStyle w:val="ConsPlusNormal"/>
              <w:jc w:val="center"/>
            </w:pPr>
            <w:r>
              <w:t>0,5</w:t>
            </w:r>
          </w:p>
        </w:tc>
        <w:tc>
          <w:tcPr>
            <w:tcW w:w="1417" w:type="dxa"/>
            <w:tcBorders>
              <w:top w:val="nil"/>
              <w:bottom w:val="nil"/>
            </w:tcBorders>
          </w:tcPr>
          <w:p w:rsidR="005550F6" w:rsidRDefault="005550F6">
            <w:pPr>
              <w:pStyle w:val="ConsPlusNormal"/>
              <w:jc w:val="center"/>
            </w:pPr>
            <w:r>
              <w:t>0,35</w:t>
            </w:r>
          </w:p>
        </w:tc>
      </w:tr>
      <w:tr w:rsidR="005550F6">
        <w:tblPrEx>
          <w:tblBorders>
            <w:insideH w:val="none" w:sz="0" w:space="0" w:color="auto"/>
          </w:tblBorders>
        </w:tblPrEx>
        <w:tc>
          <w:tcPr>
            <w:tcW w:w="907" w:type="dxa"/>
            <w:tcBorders>
              <w:top w:val="nil"/>
              <w:bottom w:val="single" w:sz="4" w:space="0" w:color="auto"/>
            </w:tcBorders>
          </w:tcPr>
          <w:p w:rsidR="005550F6" w:rsidRDefault="005550F6">
            <w:pPr>
              <w:pStyle w:val="ConsPlusNormal"/>
              <w:jc w:val="center"/>
            </w:pPr>
            <w:r>
              <w:t>B1,5</w:t>
            </w:r>
          </w:p>
        </w:tc>
        <w:tc>
          <w:tcPr>
            <w:tcW w:w="850" w:type="dxa"/>
            <w:tcBorders>
              <w:top w:val="nil"/>
              <w:bottom w:val="single" w:sz="4" w:space="0" w:color="auto"/>
            </w:tcBorders>
          </w:tcPr>
          <w:p w:rsidR="005550F6" w:rsidRDefault="005550F6">
            <w:pPr>
              <w:pStyle w:val="ConsPlusNormal"/>
              <w:jc w:val="center"/>
            </w:pPr>
            <w:r>
              <w:t>-</w:t>
            </w:r>
          </w:p>
        </w:tc>
        <w:tc>
          <w:tcPr>
            <w:tcW w:w="907" w:type="dxa"/>
            <w:tcBorders>
              <w:top w:val="nil"/>
              <w:bottom w:val="single" w:sz="4" w:space="0" w:color="auto"/>
            </w:tcBorders>
          </w:tcPr>
          <w:p w:rsidR="005550F6" w:rsidRDefault="005550F6">
            <w:pPr>
              <w:pStyle w:val="ConsPlusNormal"/>
              <w:jc w:val="center"/>
            </w:pPr>
            <w:r>
              <w:t>-</w:t>
            </w:r>
          </w:p>
        </w:tc>
        <w:tc>
          <w:tcPr>
            <w:tcW w:w="907" w:type="dxa"/>
            <w:tcBorders>
              <w:top w:val="nil"/>
              <w:bottom w:val="single" w:sz="4" w:space="0" w:color="auto"/>
            </w:tcBorders>
          </w:tcPr>
          <w:p w:rsidR="005550F6" w:rsidRDefault="005550F6">
            <w:pPr>
              <w:pStyle w:val="ConsPlusNormal"/>
              <w:jc w:val="center"/>
            </w:pPr>
            <w:r>
              <w:t>0,6</w:t>
            </w:r>
          </w:p>
        </w:tc>
        <w:tc>
          <w:tcPr>
            <w:tcW w:w="907" w:type="dxa"/>
            <w:tcBorders>
              <w:top w:val="nil"/>
              <w:bottom w:val="single" w:sz="4" w:space="0" w:color="auto"/>
            </w:tcBorders>
          </w:tcPr>
          <w:p w:rsidR="005550F6" w:rsidRDefault="005550F6">
            <w:pPr>
              <w:pStyle w:val="ConsPlusNormal"/>
              <w:jc w:val="center"/>
            </w:pPr>
            <w:r>
              <w:t>0,56</w:t>
            </w:r>
          </w:p>
        </w:tc>
        <w:tc>
          <w:tcPr>
            <w:tcW w:w="907" w:type="dxa"/>
            <w:tcBorders>
              <w:top w:val="nil"/>
              <w:bottom w:val="single" w:sz="4" w:space="0" w:color="auto"/>
            </w:tcBorders>
          </w:tcPr>
          <w:p w:rsidR="005550F6" w:rsidRDefault="005550F6">
            <w:pPr>
              <w:pStyle w:val="ConsPlusNormal"/>
              <w:jc w:val="center"/>
            </w:pPr>
            <w:r>
              <w:t>0,49</w:t>
            </w:r>
          </w:p>
        </w:tc>
        <w:tc>
          <w:tcPr>
            <w:tcW w:w="907" w:type="dxa"/>
            <w:tcBorders>
              <w:top w:val="nil"/>
              <w:bottom w:val="single" w:sz="4" w:space="0" w:color="auto"/>
            </w:tcBorders>
          </w:tcPr>
          <w:p w:rsidR="005550F6" w:rsidRDefault="005550F6">
            <w:pPr>
              <w:pStyle w:val="ConsPlusNormal"/>
              <w:jc w:val="center"/>
            </w:pPr>
            <w:r>
              <w:t>0,41</w:t>
            </w:r>
          </w:p>
        </w:tc>
        <w:tc>
          <w:tcPr>
            <w:tcW w:w="1361" w:type="dxa"/>
            <w:tcBorders>
              <w:top w:val="nil"/>
              <w:bottom w:val="single" w:sz="4" w:space="0" w:color="auto"/>
            </w:tcBorders>
          </w:tcPr>
          <w:p w:rsidR="005550F6" w:rsidRDefault="005550F6">
            <w:pPr>
              <w:pStyle w:val="ConsPlusNormal"/>
              <w:jc w:val="center"/>
            </w:pPr>
            <w:r>
              <w:t>0,38</w:t>
            </w:r>
          </w:p>
        </w:tc>
        <w:tc>
          <w:tcPr>
            <w:tcW w:w="1417" w:type="dxa"/>
            <w:tcBorders>
              <w:top w:val="nil"/>
              <w:bottom w:val="single" w:sz="4" w:space="0" w:color="auto"/>
            </w:tcBorders>
          </w:tcPr>
          <w:p w:rsidR="005550F6" w:rsidRDefault="005550F6">
            <w:pPr>
              <w:pStyle w:val="ConsPlusNormal"/>
              <w:jc w:val="center"/>
            </w:pPr>
            <w:r>
              <w:t>0,26</w:t>
            </w:r>
          </w:p>
        </w:tc>
      </w:tr>
      <w:tr w:rsidR="005550F6">
        <w:tc>
          <w:tcPr>
            <w:tcW w:w="9070" w:type="dxa"/>
            <w:gridSpan w:val="9"/>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1 Расчетное сопротивление сжатию кладки на клеевых составах устанавливается по экспериментальным данным.</w:t>
            </w:r>
          </w:p>
          <w:p w:rsidR="005550F6" w:rsidRDefault="005550F6">
            <w:pPr>
              <w:pStyle w:val="ConsPlusNormal"/>
              <w:ind w:firstLine="283"/>
              <w:jc w:val="both"/>
            </w:pPr>
            <w:r>
              <w:t>2 Расчетное сопротивление сжатию кладки из ячеистобетонных блоков принимается с коэффициентом 0,9:</w:t>
            </w:r>
          </w:p>
          <w:p w:rsidR="005550F6" w:rsidRDefault="005550F6">
            <w:pPr>
              <w:pStyle w:val="ConsPlusNormal"/>
              <w:ind w:firstLine="283"/>
              <w:jc w:val="both"/>
            </w:pPr>
            <w:r>
              <w:t>для кладки из блоков неавтоклавного твердения;</w:t>
            </w:r>
          </w:p>
          <w:p w:rsidR="005550F6" w:rsidRDefault="005550F6">
            <w:pPr>
              <w:pStyle w:val="ConsPlusNormal"/>
              <w:ind w:firstLine="283"/>
              <w:jc w:val="both"/>
            </w:pPr>
            <w:r>
              <w:t>для кладки на легких растворах;</w:t>
            </w:r>
          </w:p>
          <w:p w:rsidR="005550F6" w:rsidRDefault="005550F6">
            <w:pPr>
              <w:pStyle w:val="ConsPlusNormal"/>
              <w:ind w:firstLine="283"/>
              <w:jc w:val="both"/>
            </w:pPr>
            <w:r>
              <w:t>для кладки при толщине шва от 15 до 20 мм.</w:t>
            </w:r>
          </w:p>
        </w:tc>
      </w:tr>
    </w:tbl>
    <w:p w:rsidR="005550F6" w:rsidRDefault="005550F6">
      <w:pPr>
        <w:pStyle w:val="ConsPlusNormal"/>
        <w:jc w:val="right"/>
      </w:pPr>
    </w:p>
    <w:p w:rsidR="005550F6" w:rsidRDefault="005550F6">
      <w:pPr>
        <w:pStyle w:val="ConsPlusNormal"/>
        <w:ind w:firstLine="540"/>
        <w:jc w:val="both"/>
      </w:pPr>
      <w:bookmarkStart w:id="11" w:name="P469"/>
      <w:bookmarkEnd w:id="11"/>
      <w:r>
        <w:t xml:space="preserve">6.3 Расчетные сопротивления </w:t>
      </w:r>
      <w:r>
        <w:rPr>
          <w:i/>
        </w:rPr>
        <w:t>R</w:t>
      </w:r>
      <w:r>
        <w:t xml:space="preserve"> сжатию виброкирпичной кладки на тяжелых растворах приведены в таблице 4.</w:t>
      </w:r>
    </w:p>
    <w:p w:rsidR="005550F6" w:rsidRDefault="005550F6">
      <w:pPr>
        <w:pStyle w:val="ConsPlusNormal"/>
        <w:ind w:firstLine="540"/>
        <w:jc w:val="both"/>
      </w:pPr>
    </w:p>
    <w:p w:rsidR="005550F6" w:rsidRDefault="005550F6">
      <w:pPr>
        <w:pStyle w:val="ConsPlusNormal"/>
        <w:jc w:val="right"/>
      </w:pPr>
      <w:bookmarkStart w:id="12" w:name="P471"/>
      <w:bookmarkEnd w:id="12"/>
      <w:r>
        <w:t>Таблица 4</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51"/>
        <w:gridCol w:w="1451"/>
        <w:gridCol w:w="1451"/>
        <w:gridCol w:w="1451"/>
        <w:gridCol w:w="1451"/>
      </w:tblGrid>
      <w:tr w:rsidR="005550F6">
        <w:tc>
          <w:tcPr>
            <w:tcW w:w="1814" w:type="dxa"/>
            <w:vMerge w:val="restart"/>
            <w:tcBorders>
              <w:top w:val="single" w:sz="4" w:space="0" w:color="auto"/>
              <w:bottom w:val="single" w:sz="4" w:space="0" w:color="auto"/>
            </w:tcBorders>
            <w:vAlign w:val="center"/>
          </w:tcPr>
          <w:p w:rsidR="005550F6" w:rsidRDefault="005550F6">
            <w:pPr>
              <w:pStyle w:val="ConsPlusNormal"/>
              <w:jc w:val="center"/>
            </w:pPr>
            <w:r>
              <w:t>Марка кирпича</w:t>
            </w:r>
          </w:p>
        </w:tc>
        <w:tc>
          <w:tcPr>
            <w:tcW w:w="7255" w:type="dxa"/>
            <w:gridSpan w:val="5"/>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виброкирпичной кладки на тяжелых растворах при марке раствора</w:t>
            </w:r>
          </w:p>
        </w:tc>
      </w:tr>
      <w:tr w:rsidR="005550F6">
        <w:tc>
          <w:tcPr>
            <w:tcW w:w="1814" w:type="dxa"/>
            <w:vMerge/>
            <w:tcBorders>
              <w:top w:val="single" w:sz="4" w:space="0" w:color="auto"/>
              <w:bottom w:val="single" w:sz="4" w:space="0" w:color="auto"/>
            </w:tcBorders>
          </w:tcPr>
          <w:p w:rsidR="005550F6" w:rsidRDefault="005550F6"/>
        </w:tc>
        <w:tc>
          <w:tcPr>
            <w:tcW w:w="1451" w:type="dxa"/>
            <w:tcBorders>
              <w:top w:val="single" w:sz="4" w:space="0" w:color="auto"/>
              <w:bottom w:val="single" w:sz="4" w:space="0" w:color="auto"/>
            </w:tcBorders>
            <w:vAlign w:val="center"/>
          </w:tcPr>
          <w:p w:rsidR="005550F6" w:rsidRDefault="005550F6">
            <w:pPr>
              <w:pStyle w:val="ConsPlusNormal"/>
              <w:jc w:val="center"/>
            </w:pPr>
            <w:r>
              <w:t>200</w:t>
            </w:r>
          </w:p>
        </w:tc>
        <w:tc>
          <w:tcPr>
            <w:tcW w:w="1451" w:type="dxa"/>
            <w:tcBorders>
              <w:top w:val="single" w:sz="4" w:space="0" w:color="auto"/>
              <w:bottom w:val="single" w:sz="4" w:space="0" w:color="auto"/>
            </w:tcBorders>
            <w:vAlign w:val="center"/>
          </w:tcPr>
          <w:p w:rsidR="005550F6" w:rsidRDefault="005550F6">
            <w:pPr>
              <w:pStyle w:val="ConsPlusNormal"/>
              <w:jc w:val="center"/>
            </w:pPr>
            <w:r>
              <w:t>150</w:t>
            </w:r>
          </w:p>
        </w:tc>
        <w:tc>
          <w:tcPr>
            <w:tcW w:w="1451" w:type="dxa"/>
            <w:tcBorders>
              <w:top w:val="single" w:sz="4" w:space="0" w:color="auto"/>
              <w:bottom w:val="single" w:sz="4" w:space="0" w:color="auto"/>
            </w:tcBorders>
            <w:vAlign w:val="center"/>
          </w:tcPr>
          <w:p w:rsidR="005550F6" w:rsidRDefault="005550F6">
            <w:pPr>
              <w:pStyle w:val="ConsPlusNormal"/>
              <w:jc w:val="center"/>
            </w:pPr>
            <w:r>
              <w:t>100</w:t>
            </w:r>
          </w:p>
        </w:tc>
        <w:tc>
          <w:tcPr>
            <w:tcW w:w="1451" w:type="dxa"/>
            <w:tcBorders>
              <w:top w:val="single" w:sz="4" w:space="0" w:color="auto"/>
              <w:bottom w:val="single" w:sz="4" w:space="0" w:color="auto"/>
            </w:tcBorders>
            <w:vAlign w:val="center"/>
          </w:tcPr>
          <w:p w:rsidR="005550F6" w:rsidRDefault="005550F6">
            <w:pPr>
              <w:pStyle w:val="ConsPlusNormal"/>
              <w:jc w:val="center"/>
            </w:pPr>
            <w:r>
              <w:t>75</w:t>
            </w:r>
          </w:p>
        </w:tc>
        <w:tc>
          <w:tcPr>
            <w:tcW w:w="1451" w:type="dxa"/>
            <w:tcBorders>
              <w:top w:val="single" w:sz="4" w:space="0" w:color="auto"/>
              <w:bottom w:val="single" w:sz="4" w:space="0" w:color="auto"/>
            </w:tcBorders>
            <w:vAlign w:val="center"/>
          </w:tcPr>
          <w:p w:rsidR="005550F6" w:rsidRDefault="005550F6">
            <w:pPr>
              <w:pStyle w:val="ConsPlusNormal"/>
              <w:jc w:val="center"/>
            </w:pPr>
            <w:r>
              <w:t>50</w:t>
            </w:r>
          </w:p>
        </w:tc>
      </w:tr>
      <w:tr w:rsidR="005550F6">
        <w:tblPrEx>
          <w:tblBorders>
            <w:insideH w:val="none" w:sz="0" w:space="0" w:color="auto"/>
          </w:tblBorders>
        </w:tblPrEx>
        <w:tc>
          <w:tcPr>
            <w:tcW w:w="1814" w:type="dxa"/>
            <w:tcBorders>
              <w:top w:val="single" w:sz="4" w:space="0" w:color="auto"/>
              <w:bottom w:val="nil"/>
            </w:tcBorders>
            <w:vAlign w:val="center"/>
          </w:tcPr>
          <w:p w:rsidR="005550F6" w:rsidRDefault="005550F6">
            <w:pPr>
              <w:pStyle w:val="ConsPlusNormal"/>
              <w:jc w:val="center"/>
            </w:pPr>
            <w:r>
              <w:t>300</w:t>
            </w:r>
          </w:p>
        </w:tc>
        <w:tc>
          <w:tcPr>
            <w:tcW w:w="1451" w:type="dxa"/>
            <w:tcBorders>
              <w:top w:val="single" w:sz="4" w:space="0" w:color="auto"/>
              <w:bottom w:val="nil"/>
            </w:tcBorders>
            <w:vAlign w:val="center"/>
          </w:tcPr>
          <w:p w:rsidR="005550F6" w:rsidRDefault="005550F6">
            <w:pPr>
              <w:pStyle w:val="ConsPlusNormal"/>
              <w:jc w:val="center"/>
            </w:pPr>
            <w:r>
              <w:t>5,6</w:t>
            </w:r>
          </w:p>
        </w:tc>
        <w:tc>
          <w:tcPr>
            <w:tcW w:w="1451" w:type="dxa"/>
            <w:tcBorders>
              <w:top w:val="single" w:sz="4" w:space="0" w:color="auto"/>
              <w:bottom w:val="nil"/>
            </w:tcBorders>
            <w:vAlign w:val="center"/>
          </w:tcPr>
          <w:p w:rsidR="005550F6" w:rsidRDefault="005550F6">
            <w:pPr>
              <w:pStyle w:val="ConsPlusNormal"/>
              <w:jc w:val="center"/>
            </w:pPr>
            <w:r>
              <w:t>5,3</w:t>
            </w:r>
          </w:p>
        </w:tc>
        <w:tc>
          <w:tcPr>
            <w:tcW w:w="1451" w:type="dxa"/>
            <w:tcBorders>
              <w:top w:val="single" w:sz="4" w:space="0" w:color="auto"/>
              <w:bottom w:val="nil"/>
            </w:tcBorders>
            <w:vAlign w:val="center"/>
          </w:tcPr>
          <w:p w:rsidR="005550F6" w:rsidRDefault="005550F6">
            <w:pPr>
              <w:pStyle w:val="ConsPlusNormal"/>
              <w:jc w:val="center"/>
            </w:pPr>
            <w:r>
              <w:t>4,8</w:t>
            </w:r>
          </w:p>
        </w:tc>
        <w:tc>
          <w:tcPr>
            <w:tcW w:w="1451" w:type="dxa"/>
            <w:tcBorders>
              <w:top w:val="single" w:sz="4" w:space="0" w:color="auto"/>
              <w:bottom w:val="nil"/>
            </w:tcBorders>
            <w:vAlign w:val="center"/>
          </w:tcPr>
          <w:p w:rsidR="005550F6" w:rsidRDefault="005550F6">
            <w:pPr>
              <w:pStyle w:val="ConsPlusNormal"/>
              <w:jc w:val="center"/>
            </w:pPr>
            <w:r>
              <w:t>4,5</w:t>
            </w:r>
          </w:p>
        </w:tc>
        <w:tc>
          <w:tcPr>
            <w:tcW w:w="1451" w:type="dxa"/>
            <w:tcBorders>
              <w:top w:val="single" w:sz="4" w:space="0" w:color="auto"/>
              <w:bottom w:val="nil"/>
            </w:tcBorders>
            <w:vAlign w:val="center"/>
          </w:tcPr>
          <w:p w:rsidR="005550F6" w:rsidRDefault="005550F6">
            <w:pPr>
              <w:pStyle w:val="ConsPlusNormal"/>
              <w:jc w:val="center"/>
            </w:pPr>
            <w:r>
              <w:t>4,2</w:t>
            </w:r>
          </w:p>
        </w:tc>
      </w:tr>
      <w:tr w:rsidR="005550F6">
        <w:tblPrEx>
          <w:tblBorders>
            <w:insideH w:val="none" w:sz="0" w:space="0" w:color="auto"/>
          </w:tblBorders>
        </w:tblPrEx>
        <w:tc>
          <w:tcPr>
            <w:tcW w:w="1814" w:type="dxa"/>
            <w:tcBorders>
              <w:top w:val="nil"/>
              <w:bottom w:val="nil"/>
            </w:tcBorders>
            <w:vAlign w:val="center"/>
          </w:tcPr>
          <w:p w:rsidR="005550F6" w:rsidRDefault="005550F6">
            <w:pPr>
              <w:pStyle w:val="ConsPlusNormal"/>
              <w:jc w:val="center"/>
            </w:pPr>
            <w:r>
              <w:t>250</w:t>
            </w:r>
          </w:p>
        </w:tc>
        <w:tc>
          <w:tcPr>
            <w:tcW w:w="1451" w:type="dxa"/>
            <w:tcBorders>
              <w:top w:val="nil"/>
              <w:bottom w:val="nil"/>
            </w:tcBorders>
            <w:vAlign w:val="center"/>
          </w:tcPr>
          <w:p w:rsidR="005550F6" w:rsidRDefault="005550F6">
            <w:pPr>
              <w:pStyle w:val="ConsPlusNormal"/>
              <w:jc w:val="center"/>
            </w:pPr>
            <w:r>
              <w:t>5,2</w:t>
            </w:r>
          </w:p>
        </w:tc>
        <w:tc>
          <w:tcPr>
            <w:tcW w:w="1451" w:type="dxa"/>
            <w:tcBorders>
              <w:top w:val="nil"/>
              <w:bottom w:val="nil"/>
            </w:tcBorders>
            <w:vAlign w:val="center"/>
          </w:tcPr>
          <w:p w:rsidR="005550F6" w:rsidRDefault="005550F6">
            <w:pPr>
              <w:pStyle w:val="ConsPlusNormal"/>
              <w:jc w:val="center"/>
            </w:pPr>
            <w:r>
              <w:t>4,9</w:t>
            </w:r>
          </w:p>
        </w:tc>
        <w:tc>
          <w:tcPr>
            <w:tcW w:w="1451" w:type="dxa"/>
            <w:tcBorders>
              <w:top w:val="nil"/>
              <w:bottom w:val="nil"/>
            </w:tcBorders>
            <w:vAlign w:val="center"/>
          </w:tcPr>
          <w:p w:rsidR="005550F6" w:rsidRDefault="005550F6">
            <w:pPr>
              <w:pStyle w:val="ConsPlusNormal"/>
              <w:jc w:val="center"/>
            </w:pPr>
            <w:r>
              <w:t>4,4</w:t>
            </w:r>
          </w:p>
        </w:tc>
        <w:tc>
          <w:tcPr>
            <w:tcW w:w="1451" w:type="dxa"/>
            <w:tcBorders>
              <w:top w:val="nil"/>
              <w:bottom w:val="nil"/>
            </w:tcBorders>
            <w:vAlign w:val="center"/>
          </w:tcPr>
          <w:p w:rsidR="005550F6" w:rsidRDefault="005550F6">
            <w:pPr>
              <w:pStyle w:val="ConsPlusNormal"/>
              <w:jc w:val="center"/>
            </w:pPr>
            <w:r>
              <w:t>4,1</w:t>
            </w:r>
          </w:p>
        </w:tc>
        <w:tc>
          <w:tcPr>
            <w:tcW w:w="1451" w:type="dxa"/>
            <w:tcBorders>
              <w:top w:val="nil"/>
              <w:bottom w:val="nil"/>
            </w:tcBorders>
            <w:vAlign w:val="center"/>
          </w:tcPr>
          <w:p w:rsidR="005550F6" w:rsidRDefault="005550F6">
            <w:pPr>
              <w:pStyle w:val="ConsPlusNormal"/>
              <w:jc w:val="center"/>
            </w:pPr>
            <w:r>
              <w:t>3,7</w:t>
            </w:r>
          </w:p>
        </w:tc>
      </w:tr>
      <w:tr w:rsidR="005550F6">
        <w:tblPrEx>
          <w:tblBorders>
            <w:insideH w:val="none" w:sz="0" w:space="0" w:color="auto"/>
          </w:tblBorders>
        </w:tblPrEx>
        <w:tc>
          <w:tcPr>
            <w:tcW w:w="1814" w:type="dxa"/>
            <w:tcBorders>
              <w:top w:val="nil"/>
              <w:bottom w:val="nil"/>
            </w:tcBorders>
            <w:vAlign w:val="center"/>
          </w:tcPr>
          <w:p w:rsidR="005550F6" w:rsidRDefault="005550F6">
            <w:pPr>
              <w:pStyle w:val="ConsPlusNormal"/>
              <w:jc w:val="center"/>
            </w:pPr>
            <w:r>
              <w:t>200</w:t>
            </w:r>
          </w:p>
        </w:tc>
        <w:tc>
          <w:tcPr>
            <w:tcW w:w="1451" w:type="dxa"/>
            <w:tcBorders>
              <w:top w:val="nil"/>
              <w:bottom w:val="nil"/>
            </w:tcBorders>
            <w:vAlign w:val="center"/>
          </w:tcPr>
          <w:p w:rsidR="005550F6" w:rsidRDefault="005550F6">
            <w:pPr>
              <w:pStyle w:val="ConsPlusNormal"/>
              <w:jc w:val="center"/>
            </w:pPr>
            <w:r>
              <w:t>4,8</w:t>
            </w:r>
          </w:p>
        </w:tc>
        <w:tc>
          <w:tcPr>
            <w:tcW w:w="1451" w:type="dxa"/>
            <w:tcBorders>
              <w:top w:val="nil"/>
              <w:bottom w:val="nil"/>
            </w:tcBorders>
            <w:vAlign w:val="center"/>
          </w:tcPr>
          <w:p w:rsidR="005550F6" w:rsidRDefault="005550F6">
            <w:pPr>
              <w:pStyle w:val="ConsPlusNormal"/>
              <w:jc w:val="center"/>
            </w:pPr>
            <w:r>
              <w:t>4,5</w:t>
            </w:r>
          </w:p>
        </w:tc>
        <w:tc>
          <w:tcPr>
            <w:tcW w:w="1451" w:type="dxa"/>
            <w:tcBorders>
              <w:top w:val="nil"/>
              <w:bottom w:val="nil"/>
            </w:tcBorders>
            <w:vAlign w:val="center"/>
          </w:tcPr>
          <w:p w:rsidR="005550F6" w:rsidRDefault="005550F6">
            <w:pPr>
              <w:pStyle w:val="ConsPlusNormal"/>
              <w:jc w:val="center"/>
            </w:pPr>
            <w:r>
              <w:t>4,0</w:t>
            </w:r>
          </w:p>
        </w:tc>
        <w:tc>
          <w:tcPr>
            <w:tcW w:w="1451" w:type="dxa"/>
            <w:tcBorders>
              <w:top w:val="nil"/>
              <w:bottom w:val="nil"/>
            </w:tcBorders>
            <w:vAlign w:val="center"/>
          </w:tcPr>
          <w:p w:rsidR="005550F6" w:rsidRDefault="005550F6">
            <w:pPr>
              <w:pStyle w:val="ConsPlusNormal"/>
              <w:jc w:val="center"/>
            </w:pPr>
            <w:r>
              <w:t>3,6</w:t>
            </w:r>
          </w:p>
        </w:tc>
        <w:tc>
          <w:tcPr>
            <w:tcW w:w="1451" w:type="dxa"/>
            <w:tcBorders>
              <w:top w:val="nil"/>
              <w:bottom w:val="nil"/>
            </w:tcBorders>
            <w:vAlign w:val="center"/>
          </w:tcPr>
          <w:p w:rsidR="005550F6" w:rsidRDefault="005550F6">
            <w:pPr>
              <w:pStyle w:val="ConsPlusNormal"/>
              <w:jc w:val="center"/>
            </w:pPr>
            <w:r>
              <w:t>3,3</w:t>
            </w:r>
          </w:p>
        </w:tc>
      </w:tr>
      <w:tr w:rsidR="005550F6">
        <w:tblPrEx>
          <w:tblBorders>
            <w:insideH w:val="none" w:sz="0" w:space="0" w:color="auto"/>
          </w:tblBorders>
        </w:tblPrEx>
        <w:tc>
          <w:tcPr>
            <w:tcW w:w="1814" w:type="dxa"/>
            <w:tcBorders>
              <w:top w:val="nil"/>
              <w:bottom w:val="nil"/>
            </w:tcBorders>
            <w:vAlign w:val="center"/>
          </w:tcPr>
          <w:p w:rsidR="005550F6" w:rsidRDefault="005550F6">
            <w:pPr>
              <w:pStyle w:val="ConsPlusNormal"/>
              <w:jc w:val="center"/>
            </w:pPr>
            <w:r>
              <w:t>150</w:t>
            </w:r>
          </w:p>
        </w:tc>
        <w:tc>
          <w:tcPr>
            <w:tcW w:w="1451" w:type="dxa"/>
            <w:tcBorders>
              <w:top w:val="nil"/>
              <w:bottom w:val="nil"/>
            </w:tcBorders>
            <w:vAlign w:val="center"/>
          </w:tcPr>
          <w:p w:rsidR="005550F6" w:rsidRDefault="005550F6">
            <w:pPr>
              <w:pStyle w:val="ConsPlusNormal"/>
              <w:jc w:val="center"/>
            </w:pPr>
            <w:r>
              <w:t>4,0</w:t>
            </w:r>
          </w:p>
        </w:tc>
        <w:tc>
          <w:tcPr>
            <w:tcW w:w="1451" w:type="dxa"/>
            <w:tcBorders>
              <w:top w:val="nil"/>
              <w:bottom w:val="nil"/>
            </w:tcBorders>
            <w:vAlign w:val="center"/>
          </w:tcPr>
          <w:p w:rsidR="005550F6" w:rsidRDefault="005550F6">
            <w:pPr>
              <w:pStyle w:val="ConsPlusNormal"/>
              <w:jc w:val="center"/>
            </w:pPr>
            <w:r>
              <w:t>3,7</w:t>
            </w:r>
          </w:p>
        </w:tc>
        <w:tc>
          <w:tcPr>
            <w:tcW w:w="1451" w:type="dxa"/>
            <w:tcBorders>
              <w:top w:val="nil"/>
              <w:bottom w:val="nil"/>
            </w:tcBorders>
            <w:vAlign w:val="center"/>
          </w:tcPr>
          <w:p w:rsidR="005550F6" w:rsidRDefault="005550F6">
            <w:pPr>
              <w:pStyle w:val="ConsPlusNormal"/>
              <w:jc w:val="center"/>
            </w:pPr>
            <w:r>
              <w:t>3,3</w:t>
            </w:r>
          </w:p>
        </w:tc>
        <w:tc>
          <w:tcPr>
            <w:tcW w:w="1451" w:type="dxa"/>
            <w:tcBorders>
              <w:top w:val="nil"/>
              <w:bottom w:val="nil"/>
            </w:tcBorders>
            <w:vAlign w:val="center"/>
          </w:tcPr>
          <w:p w:rsidR="005550F6" w:rsidRDefault="005550F6">
            <w:pPr>
              <w:pStyle w:val="ConsPlusNormal"/>
              <w:jc w:val="center"/>
            </w:pPr>
            <w:r>
              <w:t>3,1</w:t>
            </w:r>
          </w:p>
        </w:tc>
        <w:tc>
          <w:tcPr>
            <w:tcW w:w="1451" w:type="dxa"/>
            <w:tcBorders>
              <w:top w:val="nil"/>
              <w:bottom w:val="nil"/>
            </w:tcBorders>
            <w:vAlign w:val="center"/>
          </w:tcPr>
          <w:p w:rsidR="005550F6" w:rsidRDefault="005550F6">
            <w:pPr>
              <w:pStyle w:val="ConsPlusNormal"/>
              <w:jc w:val="center"/>
            </w:pPr>
            <w:r>
              <w:t>2,7</w:t>
            </w:r>
          </w:p>
        </w:tc>
      </w:tr>
      <w:tr w:rsidR="005550F6">
        <w:tblPrEx>
          <w:tblBorders>
            <w:insideH w:val="none" w:sz="0" w:space="0" w:color="auto"/>
          </w:tblBorders>
        </w:tblPrEx>
        <w:tc>
          <w:tcPr>
            <w:tcW w:w="1814" w:type="dxa"/>
            <w:tcBorders>
              <w:top w:val="nil"/>
              <w:bottom w:val="nil"/>
            </w:tcBorders>
            <w:vAlign w:val="center"/>
          </w:tcPr>
          <w:p w:rsidR="005550F6" w:rsidRDefault="005550F6">
            <w:pPr>
              <w:pStyle w:val="ConsPlusNormal"/>
              <w:jc w:val="center"/>
            </w:pPr>
            <w:r>
              <w:t>125</w:t>
            </w:r>
          </w:p>
        </w:tc>
        <w:tc>
          <w:tcPr>
            <w:tcW w:w="1451" w:type="dxa"/>
            <w:tcBorders>
              <w:top w:val="nil"/>
              <w:bottom w:val="nil"/>
            </w:tcBorders>
            <w:vAlign w:val="center"/>
          </w:tcPr>
          <w:p w:rsidR="005550F6" w:rsidRDefault="005550F6">
            <w:pPr>
              <w:pStyle w:val="ConsPlusNormal"/>
              <w:jc w:val="center"/>
            </w:pPr>
            <w:r>
              <w:t>3,6</w:t>
            </w:r>
          </w:p>
        </w:tc>
        <w:tc>
          <w:tcPr>
            <w:tcW w:w="1451" w:type="dxa"/>
            <w:tcBorders>
              <w:top w:val="nil"/>
              <w:bottom w:val="nil"/>
            </w:tcBorders>
            <w:vAlign w:val="center"/>
          </w:tcPr>
          <w:p w:rsidR="005550F6" w:rsidRDefault="005550F6">
            <w:pPr>
              <w:pStyle w:val="ConsPlusNormal"/>
              <w:jc w:val="center"/>
            </w:pPr>
            <w:r>
              <w:t>3,3</w:t>
            </w:r>
          </w:p>
        </w:tc>
        <w:tc>
          <w:tcPr>
            <w:tcW w:w="1451" w:type="dxa"/>
            <w:tcBorders>
              <w:top w:val="nil"/>
              <w:bottom w:val="nil"/>
            </w:tcBorders>
            <w:vAlign w:val="center"/>
          </w:tcPr>
          <w:p w:rsidR="005550F6" w:rsidRDefault="005550F6">
            <w:pPr>
              <w:pStyle w:val="ConsPlusNormal"/>
              <w:jc w:val="center"/>
            </w:pPr>
            <w:r>
              <w:t>3,0</w:t>
            </w:r>
          </w:p>
        </w:tc>
        <w:tc>
          <w:tcPr>
            <w:tcW w:w="1451" w:type="dxa"/>
            <w:tcBorders>
              <w:top w:val="nil"/>
              <w:bottom w:val="nil"/>
            </w:tcBorders>
            <w:vAlign w:val="center"/>
          </w:tcPr>
          <w:p w:rsidR="005550F6" w:rsidRDefault="005550F6">
            <w:pPr>
              <w:pStyle w:val="ConsPlusNormal"/>
              <w:jc w:val="center"/>
            </w:pPr>
            <w:r>
              <w:t>2,9</w:t>
            </w:r>
          </w:p>
        </w:tc>
        <w:tc>
          <w:tcPr>
            <w:tcW w:w="1451" w:type="dxa"/>
            <w:tcBorders>
              <w:top w:val="nil"/>
              <w:bottom w:val="nil"/>
            </w:tcBorders>
            <w:vAlign w:val="center"/>
          </w:tcPr>
          <w:p w:rsidR="005550F6" w:rsidRDefault="005550F6">
            <w:pPr>
              <w:pStyle w:val="ConsPlusNormal"/>
              <w:jc w:val="center"/>
            </w:pPr>
            <w:r>
              <w:t>2,5</w:t>
            </w:r>
          </w:p>
        </w:tc>
      </w:tr>
      <w:tr w:rsidR="005550F6">
        <w:tblPrEx>
          <w:tblBorders>
            <w:insideH w:val="none" w:sz="0" w:space="0" w:color="auto"/>
          </w:tblBorders>
        </w:tblPrEx>
        <w:tc>
          <w:tcPr>
            <w:tcW w:w="1814" w:type="dxa"/>
            <w:tcBorders>
              <w:top w:val="nil"/>
              <w:bottom w:val="nil"/>
            </w:tcBorders>
            <w:vAlign w:val="center"/>
          </w:tcPr>
          <w:p w:rsidR="005550F6" w:rsidRDefault="005550F6">
            <w:pPr>
              <w:pStyle w:val="ConsPlusNormal"/>
              <w:jc w:val="center"/>
            </w:pPr>
            <w:r>
              <w:t>100</w:t>
            </w:r>
          </w:p>
        </w:tc>
        <w:tc>
          <w:tcPr>
            <w:tcW w:w="1451" w:type="dxa"/>
            <w:tcBorders>
              <w:top w:val="nil"/>
              <w:bottom w:val="nil"/>
            </w:tcBorders>
            <w:vAlign w:val="center"/>
          </w:tcPr>
          <w:p w:rsidR="005550F6" w:rsidRDefault="005550F6">
            <w:pPr>
              <w:pStyle w:val="ConsPlusNormal"/>
              <w:jc w:val="center"/>
            </w:pPr>
            <w:r>
              <w:t>3,1</w:t>
            </w:r>
          </w:p>
        </w:tc>
        <w:tc>
          <w:tcPr>
            <w:tcW w:w="1451" w:type="dxa"/>
            <w:tcBorders>
              <w:top w:val="nil"/>
              <w:bottom w:val="nil"/>
            </w:tcBorders>
            <w:vAlign w:val="center"/>
          </w:tcPr>
          <w:p w:rsidR="005550F6" w:rsidRDefault="005550F6">
            <w:pPr>
              <w:pStyle w:val="ConsPlusNormal"/>
              <w:jc w:val="center"/>
            </w:pPr>
            <w:r>
              <w:t>2,9</w:t>
            </w:r>
          </w:p>
        </w:tc>
        <w:tc>
          <w:tcPr>
            <w:tcW w:w="1451" w:type="dxa"/>
            <w:tcBorders>
              <w:top w:val="nil"/>
              <w:bottom w:val="nil"/>
            </w:tcBorders>
            <w:vAlign w:val="center"/>
          </w:tcPr>
          <w:p w:rsidR="005550F6" w:rsidRDefault="005550F6">
            <w:pPr>
              <w:pStyle w:val="ConsPlusNormal"/>
              <w:jc w:val="center"/>
            </w:pPr>
            <w:r>
              <w:t>2,7</w:t>
            </w:r>
          </w:p>
        </w:tc>
        <w:tc>
          <w:tcPr>
            <w:tcW w:w="1451" w:type="dxa"/>
            <w:tcBorders>
              <w:top w:val="nil"/>
              <w:bottom w:val="nil"/>
            </w:tcBorders>
            <w:vAlign w:val="center"/>
          </w:tcPr>
          <w:p w:rsidR="005550F6" w:rsidRDefault="005550F6">
            <w:pPr>
              <w:pStyle w:val="ConsPlusNormal"/>
              <w:jc w:val="center"/>
            </w:pPr>
            <w:r>
              <w:t>2,6</w:t>
            </w:r>
          </w:p>
        </w:tc>
        <w:tc>
          <w:tcPr>
            <w:tcW w:w="1451" w:type="dxa"/>
            <w:tcBorders>
              <w:top w:val="nil"/>
              <w:bottom w:val="nil"/>
            </w:tcBorders>
            <w:vAlign w:val="center"/>
          </w:tcPr>
          <w:p w:rsidR="005550F6" w:rsidRDefault="005550F6">
            <w:pPr>
              <w:pStyle w:val="ConsPlusNormal"/>
              <w:jc w:val="center"/>
            </w:pPr>
            <w:r>
              <w:t>2,3</w:t>
            </w:r>
          </w:p>
        </w:tc>
      </w:tr>
      <w:tr w:rsidR="005550F6">
        <w:tblPrEx>
          <w:tblBorders>
            <w:insideH w:val="none" w:sz="0" w:space="0" w:color="auto"/>
          </w:tblBorders>
        </w:tblPrEx>
        <w:tc>
          <w:tcPr>
            <w:tcW w:w="1814" w:type="dxa"/>
            <w:tcBorders>
              <w:top w:val="nil"/>
              <w:bottom w:val="single" w:sz="4" w:space="0" w:color="auto"/>
            </w:tcBorders>
            <w:vAlign w:val="center"/>
          </w:tcPr>
          <w:p w:rsidR="005550F6" w:rsidRDefault="005550F6">
            <w:pPr>
              <w:pStyle w:val="ConsPlusNormal"/>
              <w:jc w:val="center"/>
            </w:pPr>
            <w:r>
              <w:t>75</w:t>
            </w:r>
          </w:p>
        </w:tc>
        <w:tc>
          <w:tcPr>
            <w:tcW w:w="1451" w:type="dxa"/>
            <w:tcBorders>
              <w:top w:val="nil"/>
              <w:bottom w:val="single" w:sz="4" w:space="0" w:color="auto"/>
            </w:tcBorders>
            <w:vAlign w:val="center"/>
          </w:tcPr>
          <w:p w:rsidR="005550F6" w:rsidRDefault="005550F6">
            <w:pPr>
              <w:pStyle w:val="ConsPlusNormal"/>
              <w:jc w:val="center"/>
            </w:pPr>
            <w:r>
              <w:t>-</w:t>
            </w:r>
          </w:p>
        </w:tc>
        <w:tc>
          <w:tcPr>
            <w:tcW w:w="1451" w:type="dxa"/>
            <w:tcBorders>
              <w:top w:val="nil"/>
              <w:bottom w:val="single" w:sz="4" w:space="0" w:color="auto"/>
            </w:tcBorders>
            <w:vAlign w:val="center"/>
          </w:tcPr>
          <w:p w:rsidR="005550F6" w:rsidRDefault="005550F6">
            <w:pPr>
              <w:pStyle w:val="ConsPlusNormal"/>
              <w:jc w:val="center"/>
            </w:pPr>
            <w:r>
              <w:t>2,5</w:t>
            </w:r>
          </w:p>
        </w:tc>
        <w:tc>
          <w:tcPr>
            <w:tcW w:w="1451" w:type="dxa"/>
            <w:tcBorders>
              <w:top w:val="nil"/>
              <w:bottom w:val="single" w:sz="4" w:space="0" w:color="auto"/>
            </w:tcBorders>
            <w:vAlign w:val="center"/>
          </w:tcPr>
          <w:p w:rsidR="005550F6" w:rsidRDefault="005550F6">
            <w:pPr>
              <w:pStyle w:val="ConsPlusNormal"/>
              <w:jc w:val="center"/>
            </w:pPr>
            <w:r>
              <w:t>2,3</w:t>
            </w:r>
          </w:p>
        </w:tc>
        <w:tc>
          <w:tcPr>
            <w:tcW w:w="1451" w:type="dxa"/>
            <w:tcBorders>
              <w:top w:val="nil"/>
              <w:bottom w:val="single" w:sz="4" w:space="0" w:color="auto"/>
            </w:tcBorders>
            <w:vAlign w:val="center"/>
          </w:tcPr>
          <w:p w:rsidR="005550F6" w:rsidRDefault="005550F6">
            <w:pPr>
              <w:pStyle w:val="ConsPlusNormal"/>
              <w:jc w:val="center"/>
            </w:pPr>
            <w:r>
              <w:t>2,2</w:t>
            </w:r>
          </w:p>
        </w:tc>
        <w:tc>
          <w:tcPr>
            <w:tcW w:w="1451" w:type="dxa"/>
            <w:tcBorders>
              <w:top w:val="nil"/>
              <w:bottom w:val="single" w:sz="4" w:space="0" w:color="auto"/>
            </w:tcBorders>
            <w:vAlign w:val="center"/>
          </w:tcPr>
          <w:p w:rsidR="005550F6" w:rsidRDefault="005550F6">
            <w:pPr>
              <w:pStyle w:val="ConsPlusNormal"/>
              <w:jc w:val="center"/>
            </w:pPr>
            <w:r>
              <w:t>2,0</w:t>
            </w:r>
          </w:p>
        </w:tc>
      </w:tr>
      <w:tr w:rsidR="005550F6">
        <w:tc>
          <w:tcPr>
            <w:tcW w:w="9069" w:type="dxa"/>
            <w:gridSpan w:val="6"/>
            <w:tcBorders>
              <w:top w:val="single" w:sz="4" w:space="0" w:color="auto"/>
              <w:bottom w:val="single" w:sz="4" w:space="0" w:color="auto"/>
            </w:tcBorders>
          </w:tcPr>
          <w:p w:rsidR="005550F6" w:rsidRDefault="005550F6">
            <w:pPr>
              <w:pStyle w:val="ConsPlusNormal"/>
              <w:ind w:firstLine="283"/>
              <w:jc w:val="both"/>
            </w:pPr>
            <w:r>
              <w:lastRenderedPageBreak/>
              <w:t>Примечания</w:t>
            </w:r>
          </w:p>
          <w:p w:rsidR="005550F6" w:rsidRDefault="005550F6">
            <w:pPr>
              <w:pStyle w:val="ConsPlusNormal"/>
              <w:ind w:firstLine="283"/>
              <w:jc w:val="both"/>
            </w:pPr>
            <w:r>
              <w:t>1 Расчетные сопротивления сжатию кирпичной кладки, вибрированной на вибростолах, принимаются по таблице 4 с коэффициентом 1,05.</w:t>
            </w:r>
          </w:p>
          <w:p w:rsidR="005550F6" w:rsidRDefault="005550F6">
            <w:pPr>
              <w:pStyle w:val="ConsPlusNormal"/>
              <w:ind w:firstLine="283"/>
              <w:jc w:val="both"/>
            </w:pPr>
            <w:r>
              <w:t>2 Расчетные сопротивления сжатию виброкирпичной кладки толщиной более 30 см следует принимать по таблице 4 с коэффициентом 0,85.</w:t>
            </w:r>
          </w:p>
          <w:p w:rsidR="005550F6" w:rsidRDefault="005550F6">
            <w:pPr>
              <w:pStyle w:val="ConsPlusNormal"/>
              <w:ind w:firstLine="283"/>
              <w:jc w:val="both"/>
            </w:pPr>
            <w:r>
              <w:t>3 Расчетные сопротивления, приведенные в таблице 4, относятся к участкам кладки шириной 40 см и более. В самонесущих и ненесущих стенах допускаются участки шириной от 25 до 38 см, при этом расчетные сопротивления кладки следует принимать с коэффициентом 0,8.</w:t>
            </w:r>
          </w:p>
        </w:tc>
      </w:tr>
    </w:tbl>
    <w:p w:rsidR="005550F6" w:rsidRDefault="00555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КонсультантПлюс: примечание.</w:t>
            </w:r>
          </w:p>
          <w:p w:rsidR="005550F6" w:rsidRDefault="005550F6">
            <w:pPr>
              <w:pStyle w:val="ConsPlusNormal"/>
              <w:jc w:val="both"/>
            </w:pPr>
            <w:r>
              <w:rPr>
                <w:color w:val="392C69"/>
              </w:rPr>
              <w:t>В официальном тексте документа, видимо, допущена опечатка: пункт 2.1 отсутствует.</w:t>
            </w:r>
          </w:p>
        </w:tc>
      </w:tr>
    </w:tbl>
    <w:p w:rsidR="005550F6" w:rsidRDefault="005550F6">
      <w:pPr>
        <w:pStyle w:val="ConsPlusNormal"/>
        <w:spacing w:before="280"/>
        <w:ind w:firstLine="540"/>
        <w:jc w:val="both"/>
      </w:pPr>
      <w:bookmarkStart w:id="13" w:name="P529"/>
      <w:bookmarkEnd w:id="13"/>
      <w:r>
        <w:t xml:space="preserve">6.4 Расчетные сопротивления </w:t>
      </w:r>
      <w:r>
        <w:rPr>
          <w:i/>
        </w:rPr>
        <w:t>R</w:t>
      </w:r>
      <w:r>
        <w:t xml:space="preserve"> сжатию кладки из крупных сплошных блоков из бетонов всех видов, перечисленных в 2.1, и из блоков природного камня (пиленых или чистой тески) при высоте ряда кладки 500 - 1000 мм приведены в таблице 5.</w:t>
      </w:r>
    </w:p>
    <w:p w:rsidR="005550F6" w:rsidRDefault="005550F6">
      <w:pPr>
        <w:pStyle w:val="ConsPlusNormal"/>
        <w:ind w:firstLine="540"/>
        <w:jc w:val="both"/>
      </w:pPr>
    </w:p>
    <w:p w:rsidR="005550F6" w:rsidRDefault="005550F6">
      <w:pPr>
        <w:pStyle w:val="ConsPlusNormal"/>
        <w:jc w:val="right"/>
      </w:pPr>
      <w:bookmarkStart w:id="14" w:name="P531"/>
      <w:bookmarkEnd w:id="14"/>
      <w:r>
        <w:t>Таблица 5</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94"/>
        <w:gridCol w:w="853"/>
        <w:gridCol w:w="853"/>
        <w:gridCol w:w="853"/>
        <w:gridCol w:w="853"/>
        <w:gridCol w:w="853"/>
        <w:gridCol w:w="853"/>
        <w:gridCol w:w="859"/>
        <w:gridCol w:w="1417"/>
      </w:tblGrid>
      <w:tr w:rsidR="005550F6">
        <w:tc>
          <w:tcPr>
            <w:tcW w:w="850" w:type="dxa"/>
            <w:vMerge w:val="restart"/>
            <w:tcBorders>
              <w:top w:val="single" w:sz="4" w:space="0" w:color="auto"/>
              <w:bottom w:val="single" w:sz="4" w:space="0" w:color="auto"/>
            </w:tcBorders>
            <w:vAlign w:val="center"/>
          </w:tcPr>
          <w:p w:rsidR="005550F6" w:rsidRDefault="005550F6">
            <w:pPr>
              <w:pStyle w:val="ConsPlusNormal"/>
              <w:jc w:val="center"/>
            </w:pPr>
            <w:r>
              <w:t>Класс бетона</w:t>
            </w:r>
          </w:p>
        </w:tc>
        <w:tc>
          <w:tcPr>
            <w:tcW w:w="794" w:type="dxa"/>
            <w:vMerge w:val="restart"/>
            <w:tcBorders>
              <w:top w:val="single" w:sz="4" w:space="0" w:color="auto"/>
              <w:bottom w:val="single" w:sz="4" w:space="0" w:color="auto"/>
            </w:tcBorders>
            <w:vAlign w:val="center"/>
          </w:tcPr>
          <w:p w:rsidR="005550F6" w:rsidRDefault="005550F6">
            <w:pPr>
              <w:pStyle w:val="ConsPlusNormal"/>
              <w:jc w:val="center"/>
            </w:pPr>
            <w:r>
              <w:t>Марка блока</w:t>
            </w:r>
          </w:p>
        </w:tc>
        <w:tc>
          <w:tcPr>
            <w:tcW w:w="7394" w:type="dxa"/>
            <w:gridSpan w:val="8"/>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кладки из крупных сплошных блоков из бетонов всех видов, в том числе силикатных и блоков из природного камня (пиленых или чистой тески) при высоте ряда кладки 500 - 1000 мм</w:t>
            </w:r>
          </w:p>
        </w:tc>
      </w:tr>
      <w:tr w:rsidR="005550F6">
        <w:tc>
          <w:tcPr>
            <w:tcW w:w="850" w:type="dxa"/>
            <w:vMerge/>
            <w:tcBorders>
              <w:top w:val="single" w:sz="4" w:space="0" w:color="auto"/>
              <w:bottom w:val="single" w:sz="4" w:space="0" w:color="auto"/>
            </w:tcBorders>
          </w:tcPr>
          <w:p w:rsidR="005550F6" w:rsidRDefault="005550F6"/>
        </w:tc>
        <w:tc>
          <w:tcPr>
            <w:tcW w:w="794" w:type="dxa"/>
            <w:vMerge/>
            <w:tcBorders>
              <w:top w:val="single" w:sz="4" w:space="0" w:color="auto"/>
              <w:bottom w:val="single" w:sz="4" w:space="0" w:color="auto"/>
            </w:tcBorders>
          </w:tcPr>
          <w:p w:rsidR="005550F6" w:rsidRDefault="005550F6"/>
        </w:tc>
        <w:tc>
          <w:tcPr>
            <w:tcW w:w="5977" w:type="dxa"/>
            <w:gridSpan w:val="7"/>
            <w:tcBorders>
              <w:top w:val="single" w:sz="4" w:space="0" w:color="auto"/>
              <w:bottom w:val="single" w:sz="4" w:space="0" w:color="auto"/>
            </w:tcBorders>
            <w:vAlign w:val="center"/>
          </w:tcPr>
          <w:p w:rsidR="005550F6" w:rsidRDefault="005550F6">
            <w:pPr>
              <w:pStyle w:val="ConsPlusNormal"/>
              <w:jc w:val="center"/>
            </w:pPr>
            <w:r>
              <w:t>при марке раствора</w:t>
            </w:r>
          </w:p>
        </w:tc>
        <w:tc>
          <w:tcPr>
            <w:tcW w:w="1417" w:type="dxa"/>
            <w:vMerge w:val="restart"/>
            <w:tcBorders>
              <w:top w:val="single" w:sz="4" w:space="0" w:color="auto"/>
              <w:bottom w:val="single" w:sz="4" w:space="0" w:color="auto"/>
            </w:tcBorders>
            <w:vAlign w:val="center"/>
          </w:tcPr>
          <w:p w:rsidR="005550F6" w:rsidRDefault="005550F6">
            <w:pPr>
              <w:pStyle w:val="ConsPlusNormal"/>
              <w:jc w:val="center"/>
            </w:pPr>
            <w:r>
              <w:t>при нулевой прочности раствора</w:t>
            </w:r>
          </w:p>
        </w:tc>
      </w:tr>
      <w:tr w:rsidR="005550F6">
        <w:tc>
          <w:tcPr>
            <w:tcW w:w="850" w:type="dxa"/>
            <w:vMerge/>
            <w:tcBorders>
              <w:top w:val="single" w:sz="4" w:space="0" w:color="auto"/>
              <w:bottom w:val="single" w:sz="4" w:space="0" w:color="auto"/>
            </w:tcBorders>
          </w:tcPr>
          <w:p w:rsidR="005550F6" w:rsidRDefault="005550F6"/>
        </w:tc>
        <w:tc>
          <w:tcPr>
            <w:tcW w:w="794" w:type="dxa"/>
            <w:vMerge/>
            <w:tcBorders>
              <w:top w:val="single" w:sz="4" w:space="0" w:color="auto"/>
              <w:bottom w:val="single" w:sz="4" w:space="0" w:color="auto"/>
            </w:tcBorders>
          </w:tcPr>
          <w:p w:rsidR="005550F6" w:rsidRDefault="005550F6"/>
        </w:tc>
        <w:tc>
          <w:tcPr>
            <w:tcW w:w="853" w:type="dxa"/>
            <w:tcBorders>
              <w:top w:val="single" w:sz="4" w:space="0" w:color="auto"/>
              <w:bottom w:val="single" w:sz="4" w:space="0" w:color="auto"/>
            </w:tcBorders>
            <w:vAlign w:val="center"/>
          </w:tcPr>
          <w:p w:rsidR="005550F6" w:rsidRDefault="005550F6">
            <w:pPr>
              <w:pStyle w:val="ConsPlusNormal"/>
              <w:jc w:val="center"/>
            </w:pPr>
            <w:r>
              <w:t>200</w:t>
            </w:r>
          </w:p>
        </w:tc>
        <w:tc>
          <w:tcPr>
            <w:tcW w:w="853" w:type="dxa"/>
            <w:tcBorders>
              <w:top w:val="single" w:sz="4" w:space="0" w:color="auto"/>
              <w:bottom w:val="single" w:sz="4" w:space="0" w:color="auto"/>
            </w:tcBorders>
            <w:vAlign w:val="center"/>
          </w:tcPr>
          <w:p w:rsidR="005550F6" w:rsidRDefault="005550F6">
            <w:pPr>
              <w:pStyle w:val="ConsPlusNormal"/>
              <w:jc w:val="center"/>
            </w:pPr>
            <w:r>
              <w:t>150</w:t>
            </w:r>
          </w:p>
        </w:tc>
        <w:tc>
          <w:tcPr>
            <w:tcW w:w="853" w:type="dxa"/>
            <w:tcBorders>
              <w:top w:val="single" w:sz="4" w:space="0" w:color="auto"/>
              <w:bottom w:val="single" w:sz="4" w:space="0" w:color="auto"/>
            </w:tcBorders>
            <w:vAlign w:val="center"/>
          </w:tcPr>
          <w:p w:rsidR="005550F6" w:rsidRDefault="005550F6">
            <w:pPr>
              <w:pStyle w:val="ConsPlusNormal"/>
              <w:jc w:val="center"/>
            </w:pPr>
            <w:r>
              <w:t>100</w:t>
            </w:r>
          </w:p>
        </w:tc>
        <w:tc>
          <w:tcPr>
            <w:tcW w:w="853" w:type="dxa"/>
            <w:tcBorders>
              <w:top w:val="single" w:sz="4" w:space="0" w:color="auto"/>
              <w:bottom w:val="single" w:sz="4" w:space="0" w:color="auto"/>
            </w:tcBorders>
            <w:vAlign w:val="center"/>
          </w:tcPr>
          <w:p w:rsidR="005550F6" w:rsidRDefault="005550F6">
            <w:pPr>
              <w:pStyle w:val="ConsPlusNormal"/>
              <w:jc w:val="center"/>
            </w:pPr>
            <w:r>
              <w:t>75</w:t>
            </w:r>
          </w:p>
        </w:tc>
        <w:tc>
          <w:tcPr>
            <w:tcW w:w="853" w:type="dxa"/>
            <w:tcBorders>
              <w:top w:val="single" w:sz="4" w:space="0" w:color="auto"/>
              <w:bottom w:val="single" w:sz="4" w:space="0" w:color="auto"/>
            </w:tcBorders>
            <w:vAlign w:val="center"/>
          </w:tcPr>
          <w:p w:rsidR="005550F6" w:rsidRDefault="005550F6">
            <w:pPr>
              <w:pStyle w:val="ConsPlusNormal"/>
              <w:jc w:val="center"/>
            </w:pPr>
            <w:r>
              <w:t>50</w:t>
            </w:r>
          </w:p>
        </w:tc>
        <w:tc>
          <w:tcPr>
            <w:tcW w:w="853" w:type="dxa"/>
            <w:tcBorders>
              <w:top w:val="single" w:sz="4" w:space="0" w:color="auto"/>
              <w:bottom w:val="single" w:sz="4" w:space="0" w:color="auto"/>
            </w:tcBorders>
            <w:vAlign w:val="center"/>
          </w:tcPr>
          <w:p w:rsidR="005550F6" w:rsidRDefault="005550F6">
            <w:pPr>
              <w:pStyle w:val="ConsPlusNormal"/>
              <w:jc w:val="center"/>
            </w:pPr>
            <w:r>
              <w:t>25</w:t>
            </w:r>
          </w:p>
        </w:tc>
        <w:tc>
          <w:tcPr>
            <w:tcW w:w="859" w:type="dxa"/>
            <w:tcBorders>
              <w:top w:val="single" w:sz="4" w:space="0" w:color="auto"/>
              <w:bottom w:val="single" w:sz="4" w:space="0" w:color="auto"/>
            </w:tcBorders>
            <w:vAlign w:val="center"/>
          </w:tcPr>
          <w:p w:rsidR="005550F6" w:rsidRDefault="005550F6">
            <w:pPr>
              <w:pStyle w:val="ConsPlusNormal"/>
              <w:jc w:val="center"/>
            </w:pPr>
            <w:r>
              <w:t>10</w:t>
            </w:r>
          </w:p>
        </w:tc>
        <w:tc>
          <w:tcPr>
            <w:tcW w:w="1417" w:type="dxa"/>
            <w:vMerge/>
            <w:tcBorders>
              <w:top w:val="single" w:sz="4" w:space="0" w:color="auto"/>
              <w:bottom w:val="single" w:sz="4" w:space="0" w:color="auto"/>
            </w:tcBorders>
          </w:tcPr>
          <w:p w:rsidR="005550F6" w:rsidRDefault="005550F6"/>
        </w:tc>
      </w:tr>
      <w:tr w:rsidR="005550F6">
        <w:tblPrEx>
          <w:tblBorders>
            <w:insideH w:val="none" w:sz="0" w:space="0" w:color="auto"/>
          </w:tblBorders>
        </w:tblPrEx>
        <w:tc>
          <w:tcPr>
            <w:tcW w:w="850" w:type="dxa"/>
            <w:tcBorders>
              <w:top w:val="single" w:sz="4" w:space="0" w:color="auto"/>
              <w:bottom w:val="nil"/>
            </w:tcBorders>
            <w:vAlign w:val="center"/>
          </w:tcPr>
          <w:p w:rsidR="005550F6" w:rsidRDefault="005550F6">
            <w:pPr>
              <w:pStyle w:val="ConsPlusNormal"/>
              <w:jc w:val="center"/>
            </w:pPr>
            <w:r>
              <w:t>В80</w:t>
            </w:r>
          </w:p>
        </w:tc>
        <w:tc>
          <w:tcPr>
            <w:tcW w:w="794" w:type="dxa"/>
            <w:tcBorders>
              <w:top w:val="single" w:sz="4" w:space="0" w:color="auto"/>
              <w:bottom w:val="nil"/>
            </w:tcBorders>
            <w:vAlign w:val="center"/>
          </w:tcPr>
          <w:p w:rsidR="005550F6" w:rsidRDefault="005550F6">
            <w:pPr>
              <w:pStyle w:val="ConsPlusNormal"/>
              <w:jc w:val="center"/>
            </w:pPr>
            <w:r>
              <w:t>1000</w:t>
            </w:r>
          </w:p>
        </w:tc>
        <w:tc>
          <w:tcPr>
            <w:tcW w:w="853" w:type="dxa"/>
            <w:tcBorders>
              <w:top w:val="single" w:sz="4" w:space="0" w:color="auto"/>
              <w:bottom w:val="nil"/>
            </w:tcBorders>
            <w:vAlign w:val="center"/>
          </w:tcPr>
          <w:p w:rsidR="005550F6" w:rsidRDefault="005550F6">
            <w:pPr>
              <w:pStyle w:val="ConsPlusNormal"/>
              <w:jc w:val="center"/>
            </w:pPr>
            <w:r>
              <w:t>17,9</w:t>
            </w:r>
          </w:p>
        </w:tc>
        <w:tc>
          <w:tcPr>
            <w:tcW w:w="853" w:type="dxa"/>
            <w:tcBorders>
              <w:top w:val="single" w:sz="4" w:space="0" w:color="auto"/>
              <w:bottom w:val="nil"/>
            </w:tcBorders>
            <w:vAlign w:val="center"/>
          </w:tcPr>
          <w:p w:rsidR="005550F6" w:rsidRDefault="005550F6">
            <w:pPr>
              <w:pStyle w:val="ConsPlusNormal"/>
              <w:jc w:val="center"/>
            </w:pPr>
            <w:r>
              <w:t>17,5</w:t>
            </w:r>
          </w:p>
        </w:tc>
        <w:tc>
          <w:tcPr>
            <w:tcW w:w="853" w:type="dxa"/>
            <w:tcBorders>
              <w:top w:val="single" w:sz="4" w:space="0" w:color="auto"/>
              <w:bottom w:val="nil"/>
            </w:tcBorders>
            <w:vAlign w:val="center"/>
          </w:tcPr>
          <w:p w:rsidR="005550F6" w:rsidRDefault="005550F6">
            <w:pPr>
              <w:pStyle w:val="ConsPlusNormal"/>
              <w:jc w:val="center"/>
            </w:pPr>
            <w:r>
              <w:t>17,1</w:t>
            </w:r>
          </w:p>
        </w:tc>
        <w:tc>
          <w:tcPr>
            <w:tcW w:w="853" w:type="dxa"/>
            <w:tcBorders>
              <w:top w:val="single" w:sz="4" w:space="0" w:color="auto"/>
              <w:bottom w:val="nil"/>
            </w:tcBorders>
            <w:vAlign w:val="center"/>
          </w:tcPr>
          <w:p w:rsidR="005550F6" w:rsidRDefault="005550F6">
            <w:pPr>
              <w:pStyle w:val="ConsPlusNormal"/>
              <w:jc w:val="center"/>
            </w:pPr>
            <w:r>
              <w:t>16,8</w:t>
            </w:r>
          </w:p>
        </w:tc>
        <w:tc>
          <w:tcPr>
            <w:tcW w:w="853" w:type="dxa"/>
            <w:tcBorders>
              <w:top w:val="single" w:sz="4" w:space="0" w:color="auto"/>
              <w:bottom w:val="nil"/>
            </w:tcBorders>
            <w:vAlign w:val="center"/>
          </w:tcPr>
          <w:p w:rsidR="005550F6" w:rsidRDefault="005550F6">
            <w:pPr>
              <w:pStyle w:val="ConsPlusNormal"/>
              <w:jc w:val="center"/>
            </w:pPr>
            <w:r>
              <w:t>16,5</w:t>
            </w:r>
          </w:p>
        </w:tc>
        <w:tc>
          <w:tcPr>
            <w:tcW w:w="853" w:type="dxa"/>
            <w:tcBorders>
              <w:top w:val="single" w:sz="4" w:space="0" w:color="auto"/>
              <w:bottom w:val="nil"/>
            </w:tcBorders>
            <w:vAlign w:val="center"/>
          </w:tcPr>
          <w:p w:rsidR="005550F6" w:rsidRDefault="005550F6">
            <w:pPr>
              <w:pStyle w:val="ConsPlusNormal"/>
              <w:jc w:val="center"/>
            </w:pPr>
            <w:r>
              <w:t>15,8</w:t>
            </w:r>
          </w:p>
        </w:tc>
        <w:tc>
          <w:tcPr>
            <w:tcW w:w="859" w:type="dxa"/>
            <w:tcBorders>
              <w:top w:val="single" w:sz="4" w:space="0" w:color="auto"/>
              <w:bottom w:val="nil"/>
            </w:tcBorders>
            <w:vAlign w:val="center"/>
          </w:tcPr>
          <w:p w:rsidR="005550F6" w:rsidRDefault="005550F6">
            <w:pPr>
              <w:pStyle w:val="ConsPlusNormal"/>
              <w:jc w:val="center"/>
            </w:pPr>
            <w:r>
              <w:t>14,5</w:t>
            </w:r>
          </w:p>
        </w:tc>
        <w:tc>
          <w:tcPr>
            <w:tcW w:w="1417" w:type="dxa"/>
            <w:tcBorders>
              <w:top w:val="single" w:sz="4" w:space="0" w:color="auto"/>
              <w:bottom w:val="nil"/>
            </w:tcBorders>
            <w:vAlign w:val="center"/>
          </w:tcPr>
          <w:p w:rsidR="005550F6" w:rsidRDefault="005550F6">
            <w:pPr>
              <w:pStyle w:val="ConsPlusNormal"/>
              <w:jc w:val="center"/>
            </w:pPr>
            <w:r>
              <w:t>11,3</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В62,5</w:t>
            </w:r>
          </w:p>
        </w:tc>
        <w:tc>
          <w:tcPr>
            <w:tcW w:w="794" w:type="dxa"/>
            <w:tcBorders>
              <w:top w:val="nil"/>
              <w:bottom w:val="nil"/>
            </w:tcBorders>
            <w:vAlign w:val="center"/>
          </w:tcPr>
          <w:p w:rsidR="005550F6" w:rsidRDefault="005550F6">
            <w:pPr>
              <w:pStyle w:val="ConsPlusNormal"/>
              <w:jc w:val="center"/>
            </w:pPr>
            <w:r>
              <w:t>800</w:t>
            </w:r>
          </w:p>
        </w:tc>
        <w:tc>
          <w:tcPr>
            <w:tcW w:w="853" w:type="dxa"/>
            <w:tcBorders>
              <w:top w:val="nil"/>
              <w:bottom w:val="nil"/>
            </w:tcBorders>
            <w:vAlign w:val="center"/>
          </w:tcPr>
          <w:p w:rsidR="005550F6" w:rsidRDefault="005550F6">
            <w:pPr>
              <w:pStyle w:val="ConsPlusNormal"/>
              <w:jc w:val="center"/>
            </w:pPr>
            <w:r>
              <w:t>15,2</w:t>
            </w:r>
          </w:p>
        </w:tc>
        <w:tc>
          <w:tcPr>
            <w:tcW w:w="853" w:type="dxa"/>
            <w:tcBorders>
              <w:top w:val="nil"/>
              <w:bottom w:val="nil"/>
            </w:tcBorders>
            <w:vAlign w:val="center"/>
          </w:tcPr>
          <w:p w:rsidR="005550F6" w:rsidRDefault="005550F6">
            <w:pPr>
              <w:pStyle w:val="ConsPlusNormal"/>
              <w:jc w:val="center"/>
            </w:pPr>
            <w:r>
              <w:t>14,8</w:t>
            </w:r>
          </w:p>
        </w:tc>
        <w:tc>
          <w:tcPr>
            <w:tcW w:w="853" w:type="dxa"/>
            <w:tcBorders>
              <w:top w:val="nil"/>
              <w:bottom w:val="nil"/>
            </w:tcBorders>
            <w:vAlign w:val="center"/>
          </w:tcPr>
          <w:p w:rsidR="005550F6" w:rsidRDefault="005550F6">
            <w:pPr>
              <w:pStyle w:val="ConsPlusNormal"/>
              <w:jc w:val="center"/>
            </w:pPr>
            <w:r>
              <w:t>14,4</w:t>
            </w:r>
          </w:p>
        </w:tc>
        <w:tc>
          <w:tcPr>
            <w:tcW w:w="853" w:type="dxa"/>
            <w:tcBorders>
              <w:top w:val="nil"/>
              <w:bottom w:val="nil"/>
            </w:tcBorders>
            <w:vAlign w:val="center"/>
          </w:tcPr>
          <w:p w:rsidR="005550F6" w:rsidRDefault="005550F6">
            <w:pPr>
              <w:pStyle w:val="ConsPlusNormal"/>
              <w:jc w:val="center"/>
            </w:pPr>
            <w:r>
              <w:t>14,1</w:t>
            </w:r>
          </w:p>
        </w:tc>
        <w:tc>
          <w:tcPr>
            <w:tcW w:w="853" w:type="dxa"/>
            <w:tcBorders>
              <w:top w:val="nil"/>
              <w:bottom w:val="nil"/>
            </w:tcBorders>
            <w:vAlign w:val="center"/>
          </w:tcPr>
          <w:p w:rsidR="005550F6" w:rsidRDefault="005550F6">
            <w:pPr>
              <w:pStyle w:val="ConsPlusNormal"/>
              <w:jc w:val="center"/>
            </w:pPr>
            <w:r>
              <w:t>13,8</w:t>
            </w:r>
          </w:p>
        </w:tc>
        <w:tc>
          <w:tcPr>
            <w:tcW w:w="853" w:type="dxa"/>
            <w:tcBorders>
              <w:top w:val="nil"/>
              <w:bottom w:val="nil"/>
            </w:tcBorders>
            <w:vAlign w:val="center"/>
          </w:tcPr>
          <w:p w:rsidR="005550F6" w:rsidRDefault="005550F6">
            <w:pPr>
              <w:pStyle w:val="ConsPlusNormal"/>
              <w:jc w:val="center"/>
            </w:pPr>
            <w:r>
              <w:t>13,3</w:t>
            </w:r>
          </w:p>
        </w:tc>
        <w:tc>
          <w:tcPr>
            <w:tcW w:w="859" w:type="dxa"/>
            <w:tcBorders>
              <w:top w:val="nil"/>
              <w:bottom w:val="nil"/>
            </w:tcBorders>
            <w:vAlign w:val="center"/>
          </w:tcPr>
          <w:p w:rsidR="005550F6" w:rsidRDefault="005550F6">
            <w:pPr>
              <w:pStyle w:val="ConsPlusNormal"/>
              <w:jc w:val="center"/>
            </w:pPr>
            <w:r>
              <w:t>12,3</w:t>
            </w:r>
          </w:p>
        </w:tc>
        <w:tc>
          <w:tcPr>
            <w:tcW w:w="1417" w:type="dxa"/>
            <w:tcBorders>
              <w:top w:val="nil"/>
              <w:bottom w:val="nil"/>
            </w:tcBorders>
            <w:vAlign w:val="center"/>
          </w:tcPr>
          <w:p w:rsidR="005550F6" w:rsidRDefault="005550F6">
            <w:pPr>
              <w:pStyle w:val="ConsPlusNormal"/>
              <w:jc w:val="center"/>
            </w:pPr>
            <w:r>
              <w:t>9,4</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В45</w:t>
            </w:r>
          </w:p>
        </w:tc>
        <w:tc>
          <w:tcPr>
            <w:tcW w:w="794" w:type="dxa"/>
            <w:tcBorders>
              <w:top w:val="nil"/>
              <w:bottom w:val="nil"/>
            </w:tcBorders>
            <w:vAlign w:val="center"/>
          </w:tcPr>
          <w:p w:rsidR="005550F6" w:rsidRDefault="005550F6">
            <w:pPr>
              <w:pStyle w:val="ConsPlusNormal"/>
              <w:jc w:val="center"/>
            </w:pPr>
            <w:r>
              <w:t>600</w:t>
            </w:r>
          </w:p>
        </w:tc>
        <w:tc>
          <w:tcPr>
            <w:tcW w:w="853" w:type="dxa"/>
            <w:tcBorders>
              <w:top w:val="nil"/>
              <w:bottom w:val="nil"/>
            </w:tcBorders>
            <w:vAlign w:val="center"/>
          </w:tcPr>
          <w:p w:rsidR="005550F6" w:rsidRDefault="005550F6">
            <w:pPr>
              <w:pStyle w:val="ConsPlusNormal"/>
              <w:jc w:val="center"/>
            </w:pPr>
            <w:r>
              <w:t>12,8</w:t>
            </w:r>
          </w:p>
        </w:tc>
        <w:tc>
          <w:tcPr>
            <w:tcW w:w="853" w:type="dxa"/>
            <w:tcBorders>
              <w:top w:val="nil"/>
              <w:bottom w:val="nil"/>
            </w:tcBorders>
            <w:vAlign w:val="center"/>
          </w:tcPr>
          <w:p w:rsidR="005550F6" w:rsidRDefault="005550F6">
            <w:pPr>
              <w:pStyle w:val="ConsPlusNormal"/>
              <w:jc w:val="center"/>
            </w:pPr>
            <w:r>
              <w:t>12,4</w:t>
            </w:r>
          </w:p>
        </w:tc>
        <w:tc>
          <w:tcPr>
            <w:tcW w:w="853" w:type="dxa"/>
            <w:tcBorders>
              <w:top w:val="nil"/>
              <w:bottom w:val="nil"/>
            </w:tcBorders>
            <w:vAlign w:val="center"/>
          </w:tcPr>
          <w:p w:rsidR="005550F6" w:rsidRDefault="005550F6">
            <w:pPr>
              <w:pStyle w:val="ConsPlusNormal"/>
              <w:jc w:val="center"/>
            </w:pPr>
            <w:r>
              <w:t>12,0</w:t>
            </w:r>
          </w:p>
        </w:tc>
        <w:tc>
          <w:tcPr>
            <w:tcW w:w="853" w:type="dxa"/>
            <w:tcBorders>
              <w:top w:val="nil"/>
              <w:bottom w:val="nil"/>
            </w:tcBorders>
            <w:vAlign w:val="center"/>
          </w:tcPr>
          <w:p w:rsidR="005550F6" w:rsidRDefault="005550F6">
            <w:pPr>
              <w:pStyle w:val="ConsPlusNormal"/>
              <w:jc w:val="center"/>
            </w:pPr>
            <w:r>
              <w:t>11,7</w:t>
            </w:r>
          </w:p>
        </w:tc>
        <w:tc>
          <w:tcPr>
            <w:tcW w:w="853" w:type="dxa"/>
            <w:tcBorders>
              <w:top w:val="nil"/>
              <w:bottom w:val="nil"/>
            </w:tcBorders>
            <w:vAlign w:val="center"/>
          </w:tcPr>
          <w:p w:rsidR="005550F6" w:rsidRDefault="005550F6">
            <w:pPr>
              <w:pStyle w:val="ConsPlusNormal"/>
              <w:jc w:val="center"/>
            </w:pPr>
            <w:r>
              <w:t>11,4</w:t>
            </w:r>
          </w:p>
        </w:tc>
        <w:tc>
          <w:tcPr>
            <w:tcW w:w="853" w:type="dxa"/>
            <w:tcBorders>
              <w:top w:val="nil"/>
              <w:bottom w:val="nil"/>
            </w:tcBorders>
            <w:vAlign w:val="center"/>
          </w:tcPr>
          <w:p w:rsidR="005550F6" w:rsidRDefault="005550F6">
            <w:pPr>
              <w:pStyle w:val="ConsPlusNormal"/>
              <w:jc w:val="center"/>
            </w:pPr>
            <w:r>
              <w:t>10,9</w:t>
            </w:r>
          </w:p>
        </w:tc>
        <w:tc>
          <w:tcPr>
            <w:tcW w:w="859" w:type="dxa"/>
            <w:tcBorders>
              <w:top w:val="nil"/>
              <w:bottom w:val="nil"/>
            </w:tcBorders>
            <w:vAlign w:val="center"/>
          </w:tcPr>
          <w:p w:rsidR="005550F6" w:rsidRDefault="005550F6">
            <w:pPr>
              <w:pStyle w:val="ConsPlusNormal"/>
              <w:jc w:val="center"/>
            </w:pPr>
            <w:r>
              <w:t>9,9</w:t>
            </w:r>
          </w:p>
        </w:tc>
        <w:tc>
          <w:tcPr>
            <w:tcW w:w="1417" w:type="dxa"/>
            <w:tcBorders>
              <w:top w:val="nil"/>
              <w:bottom w:val="nil"/>
            </w:tcBorders>
            <w:vAlign w:val="center"/>
          </w:tcPr>
          <w:p w:rsidR="005550F6" w:rsidRDefault="005550F6">
            <w:pPr>
              <w:pStyle w:val="ConsPlusNormal"/>
              <w:jc w:val="center"/>
            </w:pPr>
            <w:r>
              <w:t>7,3</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В40</w:t>
            </w:r>
          </w:p>
        </w:tc>
        <w:tc>
          <w:tcPr>
            <w:tcW w:w="794" w:type="dxa"/>
            <w:tcBorders>
              <w:top w:val="nil"/>
              <w:bottom w:val="nil"/>
            </w:tcBorders>
            <w:vAlign w:val="center"/>
          </w:tcPr>
          <w:p w:rsidR="005550F6" w:rsidRDefault="005550F6">
            <w:pPr>
              <w:pStyle w:val="ConsPlusNormal"/>
              <w:jc w:val="center"/>
            </w:pPr>
            <w:r>
              <w:t>500</w:t>
            </w:r>
          </w:p>
        </w:tc>
        <w:tc>
          <w:tcPr>
            <w:tcW w:w="853" w:type="dxa"/>
            <w:tcBorders>
              <w:top w:val="nil"/>
              <w:bottom w:val="nil"/>
            </w:tcBorders>
            <w:vAlign w:val="center"/>
          </w:tcPr>
          <w:p w:rsidR="005550F6" w:rsidRDefault="005550F6">
            <w:pPr>
              <w:pStyle w:val="ConsPlusNormal"/>
              <w:jc w:val="center"/>
            </w:pPr>
            <w:r>
              <w:t>11,1</w:t>
            </w:r>
          </w:p>
        </w:tc>
        <w:tc>
          <w:tcPr>
            <w:tcW w:w="853" w:type="dxa"/>
            <w:tcBorders>
              <w:top w:val="nil"/>
              <w:bottom w:val="nil"/>
            </w:tcBorders>
            <w:vAlign w:val="center"/>
          </w:tcPr>
          <w:p w:rsidR="005550F6" w:rsidRDefault="005550F6">
            <w:pPr>
              <w:pStyle w:val="ConsPlusNormal"/>
              <w:jc w:val="center"/>
            </w:pPr>
            <w:r>
              <w:t>10,7</w:t>
            </w:r>
          </w:p>
        </w:tc>
        <w:tc>
          <w:tcPr>
            <w:tcW w:w="853" w:type="dxa"/>
            <w:tcBorders>
              <w:top w:val="nil"/>
              <w:bottom w:val="nil"/>
            </w:tcBorders>
            <w:vAlign w:val="center"/>
          </w:tcPr>
          <w:p w:rsidR="005550F6" w:rsidRDefault="005550F6">
            <w:pPr>
              <w:pStyle w:val="ConsPlusNormal"/>
              <w:jc w:val="center"/>
            </w:pPr>
            <w:r>
              <w:t>10,3</w:t>
            </w:r>
          </w:p>
        </w:tc>
        <w:tc>
          <w:tcPr>
            <w:tcW w:w="853" w:type="dxa"/>
            <w:tcBorders>
              <w:top w:val="nil"/>
              <w:bottom w:val="nil"/>
            </w:tcBorders>
            <w:vAlign w:val="center"/>
          </w:tcPr>
          <w:p w:rsidR="005550F6" w:rsidRDefault="005550F6">
            <w:pPr>
              <w:pStyle w:val="ConsPlusNormal"/>
              <w:jc w:val="center"/>
            </w:pPr>
            <w:r>
              <w:t>10,1</w:t>
            </w:r>
          </w:p>
        </w:tc>
        <w:tc>
          <w:tcPr>
            <w:tcW w:w="853" w:type="dxa"/>
            <w:tcBorders>
              <w:top w:val="nil"/>
              <w:bottom w:val="nil"/>
            </w:tcBorders>
            <w:vAlign w:val="center"/>
          </w:tcPr>
          <w:p w:rsidR="005550F6" w:rsidRDefault="005550F6">
            <w:pPr>
              <w:pStyle w:val="ConsPlusNormal"/>
              <w:jc w:val="center"/>
            </w:pPr>
            <w:r>
              <w:t>9,8</w:t>
            </w:r>
          </w:p>
        </w:tc>
        <w:tc>
          <w:tcPr>
            <w:tcW w:w="853" w:type="dxa"/>
            <w:tcBorders>
              <w:top w:val="nil"/>
              <w:bottom w:val="nil"/>
            </w:tcBorders>
            <w:vAlign w:val="center"/>
          </w:tcPr>
          <w:p w:rsidR="005550F6" w:rsidRDefault="005550F6">
            <w:pPr>
              <w:pStyle w:val="ConsPlusNormal"/>
              <w:jc w:val="center"/>
            </w:pPr>
            <w:r>
              <w:t>9,3</w:t>
            </w:r>
          </w:p>
        </w:tc>
        <w:tc>
          <w:tcPr>
            <w:tcW w:w="859" w:type="dxa"/>
            <w:tcBorders>
              <w:top w:val="nil"/>
              <w:bottom w:val="nil"/>
            </w:tcBorders>
            <w:vAlign w:val="center"/>
          </w:tcPr>
          <w:p w:rsidR="005550F6" w:rsidRDefault="005550F6">
            <w:pPr>
              <w:pStyle w:val="ConsPlusNormal"/>
              <w:jc w:val="center"/>
            </w:pPr>
            <w:r>
              <w:t>8,7</w:t>
            </w:r>
          </w:p>
        </w:tc>
        <w:tc>
          <w:tcPr>
            <w:tcW w:w="1417" w:type="dxa"/>
            <w:tcBorders>
              <w:top w:val="nil"/>
              <w:bottom w:val="nil"/>
            </w:tcBorders>
            <w:vAlign w:val="center"/>
          </w:tcPr>
          <w:p w:rsidR="005550F6" w:rsidRDefault="005550F6">
            <w:pPr>
              <w:pStyle w:val="ConsPlusNormal"/>
              <w:jc w:val="center"/>
            </w:pPr>
            <w:r>
              <w:t>6,3</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В30</w:t>
            </w:r>
          </w:p>
        </w:tc>
        <w:tc>
          <w:tcPr>
            <w:tcW w:w="794" w:type="dxa"/>
            <w:tcBorders>
              <w:top w:val="nil"/>
              <w:bottom w:val="nil"/>
            </w:tcBorders>
            <w:vAlign w:val="center"/>
          </w:tcPr>
          <w:p w:rsidR="005550F6" w:rsidRDefault="005550F6">
            <w:pPr>
              <w:pStyle w:val="ConsPlusNormal"/>
              <w:jc w:val="center"/>
            </w:pPr>
            <w:r>
              <w:t>400</w:t>
            </w:r>
          </w:p>
        </w:tc>
        <w:tc>
          <w:tcPr>
            <w:tcW w:w="853" w:type="dxa"/>
            <w:tcBorders>
              <w:top w:val="nil"/>
              <w:bottom w:val="nil"/>
            </w:tcBorders>
            <w:vAlign w:val="center"/>
          </w:tcPr>
          <w:p w:rsidR="005550F6" w:rsidRDefault="005550F6">
            <w:pPr>
              <w:pStyle w:val="ConsPlusNormal"/>
              <w:jc w:val="center"/>
            </w:pPr>
            <w:r>
              <w:t>9,3</w:t>
            </w:r>
          </w:p>
        </w:tc>
        <w:tc>
          <w:tcPr>
            <w:tcW w:w="853" w:type="dxa"/>
            <w:tcBorders>
              <w:top w:val="nil"/>
              <w:bottom w:val="nil"/>
            </w:tcBorders>
            <w:vAlign w:val="center"/>
          </w:tcPr>
          <w:p w:rsidR="005550F6" w:rsidRDefault="005550F6">
            <w:pPr>
              <w:pStyle w:val="ConsPlusNormal"/>
              <w:jc w:val="center"/>
            </w:pPr>
            <w:r>
              <w:t>9,0</w:t>
            </w:r>
          </w:p>
        </w:tc>
        <w:tc>
          <w:tcPr>
            <w:tcW w:w="853" w:type="dxa"/>
            <w:tcBorders>
              <w:top w:val="nil"/>
              <w:bottom w:val="nil"/>
            </w:tcBorders>
            <w:vAlign w:val="center"/>
          </w:tcPr>
          <w:p w:rsidR="005550F6" w:rsidRDefault="005550F6">
            <w:pPr>
              <w:pStyle w:val="ConsPlusNormal"/>
              <w:jc w:val="center"/>
            </w:pPr>
            <w:r>
              <w:t>8,7</w:t>
            </w:r>
          </w:p>
        </w:tc>
        <w:tc>
          <w:tcPr>
            <w:tcW w:w="853" w:type="dxa"/>
            <w:tcBorders>
              <w:top w:val="nil"/>
              <w:bottom w:val="nil"/>
            </w:tcBorders>
            <w:vAlign w:val="center"/>
          </w:tcPr>
          <w:p w:rsidR="005550F6" w:rsidRDefault="005550F6">
            <w:pPr>
              <w:pStyle w:val="ConsPlusNormal"/>
              <w:jc w:val="center"/>
            </w:pPr>
            <w:r>
              <w:t>8,4</w:t>
            </w:r>
          </w:p>
        </w:tc>
        <w:tc>
          <w:tcPr>
            <w:tcW w:w="853" w:type="dxa"/>
            <w:tcBorders>
              <w:top w:val="nil"/>
              <w:bottom w:val="nil"/>
            </w:tcBorders>
            <w:vAlign w:val="center"/>
          </w:tcPr>
          <w:p w:rsidR="005550F6" w:rsidRDefault="005550F6">
            <w:pPr>
              <w:pStyle w:val="ConsPlusNormal"/>
              <w:jc w:val="center"/>
            </w:pPr>
            <w:r>
              <w:t>8,2</w:t>
            </w:r>
          </w:p>
        </w:tc>
        <w:tc>
          <w:tcPr>
            <w:tcW w:w="853" w:type="dxa"/>
            <w:tcBorders>
              <w:top w:val="nil"/>
              <w:bottom w:val="nil"/>
            </w:tcBorders>
            <w:vAlign w:val="center"/>
          </w:tcPr>
          <w:p w:rsidR="005550F6" w:rsidRDefault="005550F6">
            <w:pPr>
              <w:pStyle w:val="ConsPlusNormal"/>
              <w:jc w:val="center"/>
            </w:pPr>
            <w:r>
              <w:t>7,7</w:t>
            </w:r>
          </w:p>
        </w:tc>
        <w:tc>
          <w:tcPr>
            <w:tcW w:w="859" w:type="dxa"/>
            <w:tcBorders>
              <w:top w:val="nil"/>
              <w:bottom w:val="nil"/>
            </w:tcBorders>
            <w:vAlign w:val="center"/>
          </w:tcPr>
          <w:p w:rsidR="005550F6" w:rsidRDefault="005550F6">
            <w:pPr>
              <w:pStyle w:val="ConsPlusNormal"/>
              <w:jc w:val="center"/>
            </w:pPr>
            <w:r>
              <w:t>7,4</w:t>
            </w:r>
          </w:p>
        </w:tc>
        <w:tc>
          <w:tcPr>
            <w:tcW w:w="1417" w:type="dxa"/>
            <w:tcBorders>
              <w:top w:val="nil"/>
              <w:bottom w:val="nil"/>
            </w:tcBorders>
            <w:vAlign w:val="center"/>
          </w:tcPr>
          <w:p w:rsidR="005550F6" w:rsidRDefault="005550F6">
            <w:pPr>
              <w:pStyle w:val="ConsPlusNormal"/>
              <w:jc w:val="center"/>
            </w:pPr>
            <w:r>
              <w:t>5,3</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В22,5</w:t>
            </w:r>
          </w:p>
        </w:tc>
        <w:tc>
          <w:tcPr>
            <w:tcW w:w="794" w:type="dxa"/>
            <w:tcBorders>
              <w:top w:val="nil"/>
              <w:bottom w:val="nil"/>
            </w:tcBorders>
            <w:vAlign w:val="center"/>
          </w:tcPr>
          <w:p w:rsidR="005550F6" w:rsidRDefault="005550F6">
            <w:pPr>
              <w:pStyle w:val="ConsPlusNormal"/>
              <w:jc w:val="center"/>
            </w:pPr>
            <w:r>
              <w:t>300</w:t>
            </w:r>
          </w:p>
        </w:tc>
        <w:tc>
          <w:tcPr>
            <w:tcW w:w="853" w:type="dxa"/>
            <w:tcBorders>
              <w:top w:val="nil"/>
              <w:bottom w:val="nil"/>
            </w:tcBorders>
            <w:vAlign w:val="center"/>
          </w:tcPr>
          <w:p w:rsidR="005550F6" w:rsidRDefault="005550F6">
            <w:pPr>
              <w:pStyle w:val="ConsPlusNormal"/>
              <w:jc w:val="center"/>
            </w:pPr>
            <w:r>
              <w:t>7,5</w:t>
            </w:r>
          </w:p>
        </w:tc>
        <w:tc>
          <w:tcPr>
            <w:tcW w:w="853" w:type="dxa"/>
            <w:tcBorders>
              <w:top w:val="nil"/>
              <w:bottom w:val="nil"/>
            </w:tcBorders>
            <w:vAlign w:val="center"/>
          </w:tcPr>
          <w:p w:rsidR="005550F6" w:rsidRDefault="005550F6">
            <w:pPr>
              <w:pStyle w:val="ConsPlusNormal"/>
              <w:jc w:val="center"/>
            </w:pPr>
            <w:r>
              <w:t>7,2</w:t>
            </w:r>
          </w:p>
        </w:tc>
        <w:tc>
          <w:tcPr>
            <w:tcW w:w="853" w:type="dxa"/>
            <w:tcBorders>
              <w:top w:val="nil"/>
              <w:bottom w:val="nil"/>
            </w:tcBorders>
            <w:vAlign w:val="center"/>
          </w:tcPr>
          <w:p w:rsidR="005550F6" w:rsidRDefault="005550F6">
            <w:pPr>
              <w:pStyle w:val="ConsPlusNormal"/>
              <w:jc w:val="center"/>
            </w:pPr>
            <w:r>
              <w:t>6,9</w:t>
            </w:r>
          </w:p>
        </w:tc>
        <w:tc>
          <w:tcPr>
            <w:tcW w:w="853" w:type="dxa"/>
            <w:tcBorders>
              <w:top w:val="nil"/>
              <w:bottom w:val="nil"/>
            </w:tcBorders>
            <w:vAlign w:val="center"/>
          </w:tcPr>
          <w:p w:rsidR="005550F6" w:rsidRDefault="005550F6">
            <w:pPr>
              <w:pStyle w:val="ConsPlusNormal"/>
              <w:jc w:val="center"/>
            </w:pPr>
            <w:r>
              <w:t>6,7</w:t>
            </w:r>
          </w:p>
        </w:tc>
        <w:tc>
          <w:tcPr>
            <w:tcW w:w="853" w:type="dxa"/>
            <w:tcBorders>
              <w:top w:val="nil"/>
              <w:bottom w:val="nil"/>
            </w:tcBorders>
            <w:vAlign w:val="center"/>
          </w:tcPr>
          <w:p w:rsidR="005550F6" w:rsidRDefault="005550F6">
            <w:pPr>
              <w:pStyle w:val="ConsPlusNormal"/>
              <w:jc w:val="center"/>
            </w:pPr>
            <w:r>
              <w:t>6,5</w:t>
            </w:r>
          </w:p>
        </w:tc>
        <w:tc>
          <w:tcPr>
            <w:tcW w:w="853" w:type="dxa"/>
            <w:tcBorders>
              <w:top w:val="nil"/>
              <w:bottom w:val="nil"/>
            </w:tcBorders>
            <w:vAlign w:val="center"/>
          </w:tcPr>
          <w:p w:rsidR="005550F6" w:rsidRDefault="005550F6">
            <w:pPr>
              <w:pStyle w:val="ConsPlusNormal"/>
              <w:jc w:val="center"/>
            </w:pPr>
            <w:r>
              <w:t>6,2</w:t>
            </w:r>
          </w:p>
        </w:tc>
        <w:tc>
          <w:tcPr>
            <w:tcW w:w="859" w:type="dxa"/>
            <w:tcBorders>
              <w:top w:val="nil"/>
              <w:bottom w:val="nil"/>
            </w:tcBorders>
            <w:vAlign w:val="center"/>
          </w:tcPr>
          <w:p w:rsidR="005550F6" w:rsidRDefault="005550F6">
            <w:pPr>
              <w:pStyle w:val="ConsPlusNormal"/>
              <w:jc w:val="center"/>
            </w:pPr>
            <w:r>
              <w:t>5,7</w:t>
            </w:r>
          </w:p>
        </w:tc>
        <w:tc>
          <w:tcPr>
            <w:tcW w:w="1417" w:type="dxa"/>
            <w:tcBorders>
              <w:top w:val="nil"/>
              <w:bottom w:val="nil"/>
            </w:tcBorders>
            <w:vAlign w:val="center"/>
          </w:tcPr>
          <w:p w:rsidR="005550F6" w:rsidRDefault="005550F6">
            <w:pPr>
              <w:pStyle w:val="ConsPlusNormal"/>
              <w:jc w:val="center"/>
            </w:pPr>
            <w:r>
              <w:t>4,4</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В20</w:t>
            </w:r>
          </w:p>
        </w:tc>
        <w:tc>
          <w:tcPr>
            <w:tcW w:w="794" w:type="dxa"/>
            <w:tcBorders>
              <w:top w:val="nil"/>
              <w:bottom w:val="nil"/>
            </w:tcBorders>
            <w:vAlign w:val="center"/>
          </w:tcPr>
          <w:p w:rsidR="005550F6" w:rsidRDefault="005550F6">
            <w:pPr>
              <w:pStyle w:val="ConsPlusNormal"/>
              <w:jc w:val="center"/>
            </w:pPr>
            <w:r>
              <w:t>250</w:t>
            </w:r>
          </w:p>
        </w:tc>
        <w:tc>
          <w:tcPr>
            <w:tcW w:w="853" w:type="dxa"/>
            <w:tcBorders>
              <w:top w:val="nil"/>
              <w:bottom w:val="nil"/>
            </w:tcBorders>
            <w:vAlign w:val="center"/>
          </w:tcPr>
          <w:p w:rsidR="005550F6" w:rsidRDefault="005550F6">
            <w:pPr>
              <w:pStyle w:val="ConsPlusNormal"/>
              <w:jc w:val="center"/>
            </w:pPr>
            <w:r>
              <w:t>6,7</w:t>
            </w:r>
          </w:p>
        </w:tc>
        <w:tc>
          <w:tcPr>
            <w:tcW w:w="853" w:type="dxa"/>
            <w:tcBorders>
              <w:top w:val="nil"/>
              <w:bottom w:val="nil"/>
            </w:tcBorders>
            <w:vAlign w:val="center"/>
          </w:tcPr>
          <w:p w:rsidR="005550F6" w:rsidRDefault="005550F6">
            <w:pPr>
              <w:pStyle w:val="ConsPlusNormal"/>
              <w:jc w:val="center"/>
            </w:pPr>
            <w:r>
              <w:t>6,4</w:t>
            </w:r>
          </w:p>
        </w:tc>
        <w:tc>
          <w:tcPr>
            <w:tcW w:w="853" w:type="dxa"/>
            <w:tcBorders>
              <w:top w:val="nil"/>
              <w:bottom w:val="nil"/>
            </w:tcBorders>
            <w:vAlign w:val="center"/>
          </w:tcPr>
          <w:p w:rsidR="005550F6" w:rsidRDefault="005550F6">
            <w:pPr>
              <w:pStyle w:val="ConsPlusNormal"/>
              <w:jc w:val="center"/>
            </w:pPr>
            <w:r>
              <w:t>6,1</w:t>
            </w:r>
          </w:p>
        </w:tc>
        <w:tc>
          <w:tcPr>
            <w:tcW w:w="853" w:type="dxa"/>
            <w:tcBorders>
              <w:top w:val="nil"/>
              <w:bottom w:val="nil"/>
            </w:tcBorders>
            <w:vAlign w:val="center"/>
          </w:tcPr>
          <w:p w:rsidR="005550F6" w:rsidRDefault="005550F6">
            <w:pPr>
              <w:pStyle w:val="ConsPlusNormal"/>
              <w:jc w:val="center"/>
            </w:pPr>
            <w:r>
              <w:t>5,9</w:t>
            </w:r>
          </w:p>
        </w:tc>
        <w:tc>
          <w:tcPr>
            <w:tcW w:w="853" w:type="dxa"/>
            <w:tcBorders>
              <w:top w:val="nil"/>
              <w:bottom w:val="nil"/>
            </w:tcBorders>
            <w:vAlign w:val="center"/>
          </w:tcPr>
          <w:p w:rsidR="005550F6" w:rsidRDefault="005550F6">
            <w:pPr>
              <w:pStyle w:val="ConsPlusNormal"/>
              <w:jc w:val="center"/>
            </w:pPr>
            <w:r>
              <w:t>5,7</w:t>
            </w:r>
          </w:p>
        </w:tc>
        <w:tc>
          <w:tcPr>
            <w:tcW w:w="853" w:type="dxa"/>
            <w:tcBorders>
              <w:top w:val="nil"/>
              <w:bottom w:val="nil"/>
            </w:tcBorders>
            <w:vAlign w:val="center"/>
          </w:tcPr>
          <w:p w:rsidR="005550F6" w:rsidRDefault="005550F6">
            <w:pPr>
              <w:pStyle w:val="ConsPlusNormal"/>
              <w:jc w:val="center"/>
            </w:pPr>
            <w:r>
              <w:t>5,4</w:t>
            </w:r>
          </w:p>
        </w:tc>
        <w:tc>
          <w:tcPr>
            <w:tcW w:w="859" w:type="dxa"/>
            <w:tcBorders>
              <w:top w:val="nil"/>
              <w:bottom w:val="nil"/>
            </w:tcBorders>
            <w:vAlign w:val="center"/>
          </w:tcPr>
          <w:p w:rsidR="005550F6" w:rsidRDefault="005550F6">
            <w:pPr>
              <w:pStyle w:val="ConsPlusNormal"/>
              <w:jc w:val="center"/>
            </w:pPr>
            <w:r>
              <w:t>4,9</w:t>
            </w:r>
          </w:p>
        </w:tc>
        <w:tc>
          <w:tcPr>
            <w:tcW w:w="1417" w:type="dxa"/>
            <w:tcBorders>
              <w:top w:val="nil"/>
              <w:bottom w:val="nil"/>
            </w:tcBorders>
            <w:vAlign w:val="center"/>
          </w:tcPr>
          <w:p w:rsidR="005550F6" w:rsidRDefault="005550F6">
            <w:pPr>
              <w:pStyle w:val="ConsPlusNormal"/>
              <w:jc w:val="center"/>
            </w:pPr>
            <w:r>
              <w:t>3,8</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В15</w:t>
            </w:r>
          </w:p>
        </w:tc>
        <w:tc>
          <w:tcPr>
            <w:tcW w:w="794" w:type="dxa"/>
            <w:tcBorders>
              <w:top w:val="nil"/>
              <w:bottom w:val="nil"/>
            </w:tcBorders>
            <w:vAlign w:val="center"/>
          </w:tcPr>
          <w:p w:rsidR="005550F6" w:rsidRDefault="005550F6">
            <w:pPr>
              <w:pStyle w:val="ConsPlusNormal"/>
              <w:jc w:val="center"/>
            </w:pPr>
            <w:r>
              <w:t>200</w:t>
            </w:r>
          </w:p>
        </w:tc>
        <w:tc>
          <w:tcPr>
            <w:tcW w:w="853" w:type="dxa"/>
            <w:tcBorders>
              <w:top w:val="nil"/>
              <w:bottom w:val="nil"/>
            </w:tcBorders>
            <w:vAlign w:val="center"/>
          </w:tcPr>
          <w:p w:rsidR="005550F6" w:rsidRDefault="005550F6">
            <w:pPr>
              <w:pStyle w:val="ConsPlusNormal"/>
              <w:jc w:val="center"/>
            </w:pPr>
            <w:r>
              <w:t>5,4</w:t>
            </w:r>
          </w:p>
        </w:tc>
        <w:tc>
          <w:tcPr>
            <w:tcW w:w="853" w:type="dxa"/>
            <w:tcBorders>
              <w:top w:val="nil"/>
              <w:bottom w:val="nil"/>
            </w:tcBorders>
            <w:vAlign w:val="center"/>
          </w:tcPr>
          <w:p w:rsidR="005550F6" w:rsidRDefault="005550F6">
            <w:pPr>
              <w:pStyle w:val="ConsPlusNormal"/>
              <w:jc w:val="center"/>
            </w:pPr>
            <w:r>
              <w:t>5,2</w:t>
            </w:r>
          </w:p>
        </w:tc>
        <w:tc>
          <w:tcPr>
            <w:tcW w:w="853" w:type="dxa"/>
            <w:tcBorders>
              <w:top w:val="nil"/>
              <w:bottom w:val="nil"/>
            </w:tcBorders>
            <w:vAlign w:val="center"/>
          </w:tcPr>
          <w:p w:rsidR="005550F6" w:rsidRDefault="005550F6">
            <w:pPr>
              <w:pStyle w:val="ConsPlusNormal"/>
              <w:jc w:val="center"/>
            </w:pPr>
            <w:r>
              <w:t>5,0</w:t>
            </w:r>
          </w:p>
        </w:tc>
        <w:tc>
          <w:tcPr>
            <w:tcW w:w="853" w:type="dxa"/>
            <w:tcBorders>
              <w:top w:val="nil"/>
              <w:bottom w:val="nil"/>
            </w:tcBorders>
            <w:vAlign w:val="center"/>
          </w:tcPr>
          <w:p w:rsidR="005550F6" w:rsidRDefault="005550F6">
            <w:pPr>
              <w:pStyle w:val="ConsPlusNormal"/>
              <w:jc w:val="center"/>
            </w:pPr>
            <w:r>
              <w:t>4,9</w:t>
            </w:r>
          </w:p>
        </w:tc>
        <w:tc>
          <w:tcPr>
            <w:tcW w:w="853" w:type="dxa"/>
            <w:tcBorders>
              <w:top w:val="nil"/>
              <w:bottom w:val="nil"/>
            </w:tcBorders>
            <w:vAlign w:val="center"/>
          </w:tcPr>
          <w:p w:rsidR="005550F6" w:rsidRDefault="005550F6">
            <w:pPr>
              <w:pStyle w:val="ConsPlusNormal"/>
              <w:jc w:val="center"/>
            </w:pPr>
            <w:r>
              <w:t>4,7</w:t>
            </w:r>
          </w:p>
        </w:tc>
        <w:tc>
          <w:tcPr>
            <w:tcW w:w="853" w:type="dxa"/>
            <w:tcBorders>
              <w:top w:val="nil"/>
              <w:bottom w:val="nil"/>
            </w:tcBorders>
            <w:vAlign w:val="center"/>
          </w:tcPr>
          <w:p w:rsidR="005550F6" w:rsidRDefault="005550F6">
            <w:pPr>
              <w:pStyle w:val="ConsPlusNormal"/>
              <w:jc w:val="center"/>
            </w:pPr>
            <w:r>
              <w:t>4,3</w:t>
            </w:r>
          </w:p>
        </w:tc>
        <w:tc>
          <w:tcPr>
            <w:tcW w:w="859" w:type="dxa"/>
            <w:tcBorders>
              <w:top w:val="nil"/>
              <w:bottom w:val="nil"/>
            </w:tcBorders>
            <w:vAlign w:val="center"/>
          </w:tcPr>
          <w:p w:rsidR="005550F6" w:rsidRDefault="005550F6">
            <w:pPr>
              <w:pStyle w:val="ConsPlusNormal"/>
              <w:jc w:val="center"/>
            </w:pPr>
            <w:r>
              <w:t>4,0</w:t>
            </w:r>
          </w:p>
        </w:tc>
        <w:tc>
          <w:tcPr>
            <w:tcW w:w="1417" w:type="dxa"/>
            <w:tcBorders>
              <w:top w:val="nil"/>
              <w:bottom w:val="nil"/>
            </w:tcBorders>
            <w:vAlign w:val="center"/>
          </w:tcPr>
          <w:p w:rsidR="005550F6" w:rsidRDefault="005550F6">
            <w:pPr>
              <w:pStyle w:val="ConsPlusNormal"/>
              <w:jc w:val="center"/>
            </w:pPr>
            <w:r>
              <w:t>3,0</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В12</w:t>
            </w:r>
          </w:p>
        </w:tc>
        <w:tc>
          <w:tcPr>
            <w:tcW w:w="794" w:type="dxa"/>
            <w:tcBorders>
              <w:top w:val="nil"/>
              <w:bottom w:val="nil"/>
            </w:tcBorders>
            <w:vAlign w:val="center"/>
          </w:tcPr>
          <w:p w:rsidR="005550F6" w:rsidRDefault="005550F6">
            <w:pPr>
              <w:pStyle w:val="ConsPlusNormal"/>
              <w:jc w:val="center"/>
            </w:pPr>
            <w:r>
              <w:t>150</w:t>
            </w:r>
          </w:p>
        </w:tc>
        <w:tc>
          <w:tcPr>
            <w:tcW w:w="853" w:type="dxa"/>
            <w:tcBorders>
              <w:top w:val="nil"/>
              <w:bottom w:val="nil"/>
            </w:tcBorders>
            <w:vAlign w:val="center"/>
          </w:tcPr>
          <w:p w:rsidR="005550F6" w:rsidRDefault="005550F6">
            <w:pPr>
              <w:pStyle w:val="ConsPlusNormal"/>
              <w:jc w:val="center"/>
            </w:pPr>
            <w:r>
              <w:t>4,6</w:t>
            </w:r>
          </w:p>
        </w:tc>
        <w:tc>
          <w:tcPr>
            <w:tcW w:w="853" w:type="dxa"/>
            <w:tcBorders>
              <w:top w:val="nil"/>
              <w:bottom w:val="nil"/>
            </w:tcBorders>
            <w:vAlign w:val="center"/>
          </w:tcPr>
          <w:p w:rsidR="005550F6" w:rsidRDefault="005550F6">
            <w:pPr>
              <w:pStyle w:val="ConsPlusNormal"/>
              <w:jc w:val="center"/>
            </w:pPr>
            <w:r>
              <w:t>4,4</w:t>
            </w:r>
          </w:p>
        </w:tc>
        <w:tc>
          <w:tcPr>
            <w:tcW w:w="853" w:type="dxa"/>
            <w:tcBorders>
              <w:top w:val="nil"/>
              <w:bottom w:val="nil"/>
            </w:tcBorders>
            <w:vAlign w:val="center"/>
          </w:tcPr>
          <w:p w:rsidR="005550F6" w:rsidRDefault="005550F6">
            <w:pPr>
              <w:pStyle w:val="ConsPlusNormal"/>
              <w:jc w:val="center"/>
            </w:pPr>
            <w:r>
              <w:t>4,2</w:t>
            </w:r>
          </w:p>
        </w:tc>
        <w:tc>
          <w:tcPr>
            <w:tcW w:w="853" w:type="dxa"/>
            <w:tcBorders>
              <w:top w:val="nil"/>
              <w:bottom w:val="nil"/>
            </w:tcBorders>
            <w:vAlign w:val="center"/>
          </w:tcPr>
          <w:p w:rsidR="005550F6" w:rsidRDefault="005550F6">
            <w:pPr>
              <w:pStyle w:val="ConsPlusNormal"/>
              <w:jc w:val="center"/>
            </w:pPr>
            <w:r>
              <w:t>4,1</w:t>
            </w:r>
          </w:p>
        </w:tc>
        <w:tc>
          <w:tcPr>
            <w:tcW w:w="853" w:type="dxa"/>
            <w:tcBorders>
              <w:top w:val="nil"/>
              <w:bottom w:val="nil"/>
            </w:tcBorders>
            <w:vAlign w:val="center"/>
          </w:tcPr>
          <w:p w:rsidR="005550F6" w:rsidRDefault="005550F6">
            <w:pPr>
              <w:pStyle w:val="ConsPlusNormal"/>
              <w:jc w:val="center"/>
            </w:pPr>
            <w:r>
              <w:t>3,9</w:t>
            </w:r>
          </w:p>
        </w:tc>
        <w:tc>
          <w:tcPr>
            <w:tcW w:w="853" w:type="dxa"/>
            <w:tcBorders>
              <w:top w:val="nil"/>
              <w:bottom w:val="nil"/>
            </w:tcBorders>
            <w:vAlign w:val="center"/>
          </w:tcPr>
          <w:p w:rsidR="005550F6" w:rsidRDefault="005550F6">
            <w:pPr>
              <w:pStyle w:val="ConsPlusNormal"/>
              <w:jc w:val="center"/>
            </w:pPr>
            <w:r>
              <w:t>3,7</w:t>
            </w:r>
          </w:p>
        </w:tc>
        <w:tc>
          <w:tcPr>
            <w:tcW w:w="859" w:type="dxa"/>
            <w:tcBorders>
              <w:top w:val="nil"/>
              <w:bottom w:val="nil"/>
            </w:tcBorders>
            <w:vAlign w:val="center"/>
          </w:tcPr>
          <w:p w:rsidR="005550F6" w:rsidRDefault="005550F6">
            <w:pPr>
              <w:pStyle w:val="ConsPlusNormal"/>
              <w:jc w:val="center"/>
            </w:pPr>
            <w:r>
              <w:t>3,4</w:t>
            </w:r>
          </w:p>
        </w:tc>
        <w:tc>
          <w:tcPr>
            <w:tcW w:w="1417" w:type="dxa"/>
            <w:tcBorders>
              <w:top w:val="nil"/>
              <w:bottom w:val="nil"/>
            </w:tcBorders>
            <w:vAlign w:val="center"/>
          </w:tcPr>
          <w:p w:rsidR="005550F6" w:rsidRDefault="005550F6">
            <w:pPr>
              <w:pStyle w:val="ConsPlusNormal"/>
              <w:jc w:val="center"/>
            </w:pPr>
            <w:r>
              <w:t>2,4</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В7,5</w:t>
            </w:r>
          </w:p>
        </w:tc>
        <w:tc>
          <w:tcPr>
            <w:tcW w:w="794" w:type="dxa"/>
            <w:tcBorders>
              <w:top w:val="nil"/>
              <w:bottom w:val="nil"/>
            </w:tcBorders>
            <w:vAlign w:val="center"/>
          </w:tcPr>
          <w:p w:rsidR="005550F6" w:rsidRDefault="005550F6">
            <w:pPr>
              <w:pStyle w:val="ConsPlusNormal"/>
              <w:jc w:val="center"/>
            </w:pPr>
            <w:r>
              <w:t>100</w:t>
            </w:r>
          </w:p>
        </w:tc>
        <w:tc>
          <w:tcPr>
            <w:tcW w:w="853" w:type="dxa"/>
            <w:tcBorders>
              <w:top w:val="nil"/>
              <w:bottom w:val="nil"/>
            </w:tcBorders>
            <w:vAlign w:val="center"/>
          </w:tcPr>
          <w:p w:rsidR="005550F6" w:rsidRDefault="005550F6">
            <w:pPr>
              <w:pStyle w:val="ConsPlusNormal"/>
              <w:jc w:val="center"/>
            </w:pPr>
            <w:r>
              <w:t>-</w:t>
            </w:r>
          </w:p>
        </w:tc>
        <w:tc>
          <w:tcPr>
            <w:tcW w:w="853" w:type="dxa"/>
            <w:tcBorders>
              <w:top w:val="nil"/>
              <w:bottom w:val="nil"/>
            </w:tcBorders>
            <w:vAlign w:val="center"/>
          </w:tcPr>
          <w:p w:rsidR="005550F6" w:rsidRDefault="005550F6">
            <w:pPr>
              <w:pStyle w:val="ConsPlusNormal"/>
              <w:jc w:val="center"/>
            </w:pPr>
            <w:r>
              <w:t>3,3</w:t>
            </w:r>
          </w:p>
        </w:tc>
        <w:tc>
          <w:tcPr>
            <w:tcW w:w="853" w:type="dxa"/>
            <w:tcBorders>
              <w:top w:val="nil"/>
              <w:bottom w:val="nil"/>
            </w:tcBorders>
            <w:vAlign w:val="center"/>
          </w:tcPr>
          <w:p w:rsidR="005550F6" w:rsidRDefault="005550F6">
            <w:pPr>
              <w:pStyle w:val="ConsPlusNormal"/>
              <w:jc w:val="center"/>
            </w:pPr>
            <w:r>
              <w:t>3,1</w:t>
            </w:r>
          </w:p>
        </w:tc>
        <w:tc>
          <w:tcPr>
            <w:tcW w:w="853" w:type="dxa"/>
            <w:tcBorders>
              <w:top w:val="nil"/>
              <w:bottom w:val="nil"/>
            </w:tcBorders>
            <w:vAlign w:val="center"/>
          </w:tcPr>
          <w:p w:rsidR="005550F6" w:rsidRDefault="005550F6">
            <w:pPr>
              <w:pStyle w:val="ConsPlusNormal"/>
              <w:jc w:val="center"/>
            </w:pPr>
            <w:r>
              <w:t>2,9</w:t>
            </w:r>
          </w:p>
        </w:tc>
        <w:tc>
          <w:tcPr>
            <w:tcW w:w="853" w:type="dxa"/>
            <w:tcBorders>
              <w:top w:val="nil"/>
              <w:bottom w:val="nil"/>
            </w:tcBorders>
            <w:vAlign w:val="center"/>
          </w:tcPr>
          <w:p w:rsidR="005550F6" w:rsidRDefault="005550F6">
            <w:pPr>
              <w:pStyle w:val="ConsPlusNormal"/>
              <w:jc w:val="center"/>
            </w:pPr>
            <w:r>
              <w:t>2,7</w:t>
            </w:r>
          </w:p>
        </w:tc>
        <w:tc>
          <w:tcPr>
            <w:tcW w:w="853" w:type="dxa"/>
            <w:tcBorders>
              <w:top w:val="nil"/>
              <w:bottom w:val="nil"/>
            </w:tcBorders>
            <w:vAlign w:val="center"/>
          </w:tcPr>
          <w:p w:rsidR="005550F6" w:rsidRDefault="005550F6">
            <w:pPr>
              <w:pStyle w:val="ConsPlusNormal"/>
              <w:jc w:val="center"/>
            </w:pPr>
            <w:r>
              <w:t>2,6</w:t>
            </w:r>
          </w:p>
        </w:tc>
        <w:tc>
          <w:tcPr>
            <w:tcW w:w="859" w:type="dxa"/>
            <w:tcBorders>
              <w:top w:val="nil"/>
              <w:bottom w:val="nil"/>
            </w:tcBorders>
            <w:vAlign w:val="center"/>
          </w:tcPr>
          <w:p w:rsidR="005550F6" w:rsidRDefault="005550F6">
            <w:pPr>
              <w:pStyle w:val="ConsPlusNormal"/>
              <w:jc w:val="center"/>
            </w:pPr>
            <w:r>
              <w:t>2,4</w:t>
            </w:r>
          </w:p>
        </w:tc>
        <w:tc>
          <w:tcPr>
            <w:tcW w:w="1417" w:type="dxa"/>
            <w:tcBorders>
              <w:top w:val="nil"/>
              <w:bottom w:val="nil"/>
            </w:tcBorders>
            <w:vAlign w:val="center"/>
          </w:tcPr>
          <w:p w:rsidR="005550F6" w:rsidRDefault="005550F6">
            <w:pPr>
              <w:pStyle w:val="ConsPlusNormal"/>
              <w:jc w:val="center"/>
            </w:pPr>
            <w:r>
              <w:t>1,7</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В5</w:t>
            </w:r>
          </w:p>
        </w:tc>
        <w:tc>
          <w:tcPr>
            <w:tcW w:w="794" w:type="dxa"/>
            <w:tcBorders>
              <w:top w:val="nil"/>
              <w:bottom w:val="nil"/>
            </w:tcBorders>
            <w:vAlign w:val="center"/>
          </w:tcPr>
          <w:p w:rsidR="005550F6" w:rsidRDefault="005550F6">
            <w:pPr>
              <w:pStyle w:val="ConsPlusNormal"/>
              <w:jc w:val="center"/>
            </w:pPr>
            <w:r>
              <w:t>75</w:t>
            </w:r>
          </w:p>
        </w:tc>
        <w:tc>
          <w:tcPr>
            <w:tcW w:w="853" w:type="dxa"/>
            <w:tcBorders>
              <w:top w:val="nil"/>
              <w:bottom w:val="nil"/>
            </w:tcBorders>
            <w:vAlign w:val="center"/>
          </w:tcPr>
          <w:p w:rsidR="005550F6" w:rsidRDefault="005550F6">
            <w:pPr>
              <w:pStyle w:val="ConsPlusNormal"/>
              <w:jc w:val="center"/>
            </w:pPr>
            <w:r>
              <w:t>-</w:t>
            </w:r>
          </w:p>
        </w:tc>
        <w:tc>
          <w:tcPr>
            <w:tcW w:w="853" w:type="dxa"/>
            <w:tcBorders>
              <w:top w:val="nil"/>
              <w:bottom w:val="nil"/>
            </w:tcBorders>
            <w:vAlign w:val="center"/>
          </w:tcPr>
          <w:p w:rsidR="005550F6" w:rsidRDefault="005550F6">
            <w:pPr>
              <w:pStyle w:val="ConsPlusNormal"/>
              <w:jc w:val="center"/>
            </w:pPr>
            <w:r>
              <w:t>-</w:t>
            </w:r>
          </w:p>
        </w:tc>
        <w:tc>
          <w:tcPr>
            <w:tcW w:w="853" w:type="dxa"/>
            <w:tcBorders>
              <w:top w:val="nil"/>
              <w:bottom w:val="nil"/>
            </w:tcBorders>
            <w:vAlign w:val="center"/>
          </w:tcPr>
          <w:p w:rsidR="005550F6" w:rsidRDefault="005550F6">
            <w:pPr>
              <w:pStyle w:val="ConsPlusNormal"/>
              <w:jc w:val="center"/>
            </w:pPr>
            <w:r>
              <w:t>2,3</w:t>
            </w:r>
          </w:p>
        </w:tc>
        <w:tc>
          <w:tcPr>
            <w:tcW w:w="853" w:type="dxa"/>
            <w:tcBorders>
              <w:top w:val="nil"/>
              <w:bottom w:val="nil"/>
            </w:tcBorders>
            <w:vAlign w:val="center"/>
          </w:tcPr>
          <w:p w:rsidR="005550F6" w:rsidRDefault="005550F6">
            <w:pPr>
              <w:pStyle w:val="ConsPlusNormal"/>
              <w:jc w:val="center"/>
            </w:pPr>
            <w:r>
              <w:t>2,2</w:t>
            </w:r>
          </w:p>
        </w:tc>
        <w:tc>
          <w:tcPr>
            <w:tcW w:w="853" w:type="dxa"/>
            <w:tcBorders>
              <w:top w:val="nil"/>
              <w:bottom w:val="nil"/>
            </w:tcBorders>
            <w:vAlign w:val="center"/>
          </w:tcPr>
          <w:p w:rsidR="005550F6" w:rsidRDefault="005550F6">
            <w:pPr>
              <w:pStyle w:val="ConsPlusNormal"/>
              <w:jc w:val="center"/>
            </w:pPr>
            <w:r>
              <w:t>2,1</w:t>
            </w:r>
          </w:p>
        </w:tc>
        <w:tc>
          <w:tcPr>
            <w:tcW w:w="853" w:type="dxa"/>
            <w:tcBorders>
              <w:top w:val="nil"/>
              <w:bottom w:val="nil"/>
            </w:tcBorders>
            <w:vAlign w:val="center"/>
          </w:tcPr>
          <w:p w:rsidR="005550F6" w:rsidRDefault="005550F6">
            <w:pPr>
              <w:pStyle w:val="ConsPlusNormal"/>
              <w:jc w:val="center"/>
            </w:pPr>
            <w:r>
              <w:t>2,0</w:t>
            </w:r>
          </w:p>
        </w:tc>
        <w:tc>
          <w:tcPr>
            <w:tcW w:w="859" w:type="dxa"/>
            <w:tcBorders>
              <w:top w:val="nil"/>
              <w:bottom w:val="nil"/>
            </w:tcBorders>
            <w:vAlign w:val="center"/>
          </w:tcPr>
          <w:p w:rsidR="005550F6" w:rsidRDefault="005550F6">
            <w:pPr>
              <w:pStyle w:val="ConsPlusNormal"/>
              <w:jc w:val="center"/>
            </w:pPr>
            <w:r>
              <w:t>1,8</w:t>
            </w:r>
          </w:p>
        </w:tc>
        <w:tc>
          <w:tcPr>
            <w:tcW w:w="1417" w:type="dxa"/>
            <w:tcBorders>
              <w:top w:val="nil"/>
              <w:bottom w:val="nil"/>
            </w:tcBorders>
            <w:vAlign w:val="center"/>
          </w:tcPr>
          <w:p w:rsidR="005550F6" w:rsidRDefault="005550F6">
            <w:pPr>
              <w:pStyle w:val="ConsPlusNormal"/>
              <w:jc w:val="center"/>
            </w:pPr>
            <w:r>
              <w:t>1,3</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В4</w:t>
            </w:r>
          </w:p>
        </w:tc>
        <w:tc>
          <w:tcPr>
            <w:tcW w:w="794" w:type="dxa"/>
            <w:tcBorders>
              <w:top w:val="nil"/>
              <w:bottom w:val="nil"/>
            </w:tcBorders>
            <w:vAlign w:val="center"/>
          </w:tcPr>
          <w:p w:rsidR="005550F6" w:rsidRDefault="005550F6">
            <w:pPr>
              <w:pStyle w:val="ConsPlusNormal"/>
              <w:jc w:val="center"/>
            </w:pPr>
            <w:r>
              <w:t>50</w:t>
            </w:r>
          </w:p>
        </w:tc>
        <w:tc>
          <w:tcPr>
            <w:tcW w:w="853" w:type="dxa"/>
            <w:tcBorders>
              <w:top w:val="nil"/>
              <w:bottom w:val="nil"/>
            </w:tcBorders>
            <w:vAlign w:val="center"/>
          </w:tcPr>
          <w:p w:rsidR="005550F6" w:rsidRDefault="005550F6">
            <w:pPr>
              <w:pStyle w:val="ConsPlusNormal"/>
              <w:jc w:val="center"/>
            </w:pPr>
            <w:r>
              <w:t>-</w:t>
            </w:r>
          </w:p>
        </w:tc>
        <w:tc>
          <w:tcPr>
            <w:tcW w:w="853" w:type="dxa"/>
            <w:tcBorders>
              <w:top w:val="nil"/>
              <w:bottom w:val="nil"/>
            </w:tcBorders>
            <w:vAlign w:val="center"/>
          </w:tcPr>
          <w:p w:rsidR="005550F6" w:rsidRDefault="005550F6">
            <w:pPr>
              <w:pStyle w:val="ConsPlusNormal"/>
              <w:jc w:val="center"/>
            </w:pPr>
            <w:r>
              <w:t>-</w:t>
            </w:r>
          </w:p>
        </w:tc>
        <w:tc>
          <w:tcPr>
            <w:tcW w:w="853" w:type="dxa"/>
            <w:tcBorders>
              <w:top w:val="nil"/>
              <w:bottom w:val="nil"/>
            </w:tcBorders>
            <w:vAlign w:val="center"/>
          </w:tcPr>
          <w:p w:rsidR="005550F6" w:rsidRDefault="005550F6">
            <w:pPr>
              <w:pStyle w:val="ConsPlusNormal"/>
              <w:jc w:val="center"/>
            </w:pPr>
            <w:r>
              <w:t>1,7</w:t>
            </w:r>
          </w:p>
        </w:tc>
        <w:tc>
          <w:tcPr>
            <w:tcW w:w="853" w:type="dxa"/>
            <w:tcBorders>
              <w:top w:val="nil"/>
              <w:bottom w:val="nil"/>
            </w:tcBorders>
            <w:vAlign w:val="center"/>
          </w:tcPr>
          <w:p w:rsidR="005550F6" w:rsidRDefault="005550F6">
            <w:pPr>
              <w:pStyle w:val="ConsPlusNormal"/>
              <w:jc w:val="center"/>
            </w:pPr>
            <w:r>
              <w:t>1,6</w:t>
            </w:r>
          </w:p>
        </w:tc>
        <w:tc>
          <w:tcPr>
            <w:tcW w:w="853" w:type="dxa"/>
            <w:tcBorders>
              <w:top w:val="nil"/>
              <w:bottom w:val="nil"/>
            </w:tcBorders>
            <w:vAlign w:val="center"/>
          </w:tcPr>
          <w:p w:rsidR="005550F6" w:rsidRDefault="005550F6">
            <w:pPr>
              <w:pStyle w:val="ConsPlusNormal"/>
              <w:jc w:val="center"/>
            </w:pPr>
            <w:r>
              <w:t>1,5</w:t>
            </w:r>
          </w:p>
        </w:tc>
        <w:tc>
          <w:tcPr>
            <w:tcW w:w="853" w:type="dxa"/>
            <w:tcBorders>
              <w:top w:val="nil"/>
              <w:bottom w:val="nil"/>
            </w:tcBorders>
            <w:vAlign w:val="center"/>
          </w:tcPr>
          <w:p w:rsidR="005550F6" w:rsidRDefault="005550F6">
            <w:pPr>
              <w:pStyle w:val="ConsPlusNormal"/>
              <w:jc w:val="center"/>
            </w:pPr>
            <w:r>
              <w:t>1,4</w:t>
            </w:r>
          </w:p>
        </w:tc>
        <w:tc>
          <w:tcPr>
            <w:tcW w:w="859" w:type="dxa"/>
            <w:tcBorders>
              <w:top w:val="nil"/>
              <w:bottom w:val="nil"/>
            </w:tcBorders>
            <w:vAlign w:val="center"/>
          </w:tcPr>
          <w:p w:rsidR="005550F6" w:rsidRDefault="005550F6">
            <w:pPr>
              <w:pStyle w:val="ConsPlusNormal"/>
              <w:jc w:val="center"/>
            </w:pPr>
            <w:r>
              <w:t>1,2</w:t>
            </w:r>
          </w:p>
        </w:tc>
        <w:tc>
          <w:tcPr>
            <w:tcW w:w="1417" w:type="dxa"/>
            <w:tcBorders>
              <w:top w:val="nil"/>
              <w:bottom w:val="nil"/>
            </w:tcBorders>
            <w:vAlign w:val="center"/>
          </w:tcPr>
          <w:p w:rsidR="005550F6" w:rsidRDefault="005550F6">
            <w:pPr>
              <w:pStyle w:val="ConsPlusNormal"/>
              <w:jc w:val="center"/>
            </w:pPr>
            <w:r>
              <w:t>0,85</w:t>
            </w:r>
          </w:p>
        </w:tc>
      </w:tr>
      <w:tr w:rsidR="005550F6">
        <w:tblPrEx>
          <w:tblBorders>
            <w:insideH w:val="none" w:sz="0" w:space="0" w:color="auto"/>
          </w:tblBorders>
        </w:tblPrEx>
        <w:tc>
          <w:tcPr>
            <w:tcW w:w="850" w:type="dxa"/>
            <w:tcBorders>
              <w:top w:val="nil"/>
              <w:bottom w:val="nil"/>
            </w:tcBorders>
            <w:vAlign w:val="center"/>
          </w:tcPr>
          <w:p w:rsidR="005550F6" w:rsidRDefault="005550F6">
            <w:pPr>
              <w:pStyle w:val="ConsPlusNormal"/>
              <w:jc w:val="center"/>
            </w:pPr>
            <w:r>
              <w:t>В2,5</w:t>
            </w:r>
          </w:p>
        </w:tc>
        <w:tc>
          <w:tcPr>
            <w:tcW w:w="794" w:type="dxa"/>
            <w:tcBorders>
              <w:top w:val="nil"/>
              <w:bottom w:val="nil"/>
            </w:tcBorders>
            <w:vAlign w:val="center"/>
          </w:tcPr>
          <w:p w:rsidR="005550F6" w:rsidRDefault="005550F6">
            <w:pPr>
              <w:pStyle w:val="ConsPlusNormal"/>
              <w:jc w:val="center"/>
            </w:pPr>
            <w:r>
              <w:t>35</w:t>
            </w:r>
          </w:p>
        </w:tc>
        <w:tc>
          <w:tcPr>
            <w:tcW w:w="853" w:type="dxa"/>
            <w:tcBorders>
              <w:top w:val="nil"/>
              <w:bottom w:val="nil"/>
            </w:tcBorders>
            <w:vAlign w:val="center"/>
          </w:tcPr>
          <w:p w:rsidR="005550F6" w:rsidRDefault="005550F6">
            <w:pPr>
              <w:pStyle w:val="ConsPlusNormal"/>
              <w:jc w:val="center"/>
            </w:pPr>
            <w:r>
              <w:t>-</w:t>
            </w:r>
          </w:p>
        </w:tc>
        <w:tc>
          <w:tcPr>
            <w:tcW w:w="853" w:type="dxa"/>
            <w:tcBorders>
              <w:top w:val="nil"/>
              <w:bottom w:val="nil"/>
            </w:tcBorders>
            <w:vAlign w:val="center"/>
          </w:tcPr>
          <w:p w:rsidR="005550F6" w:rsidRDefault="005550F6">
            <w:pPr>
              <w:pStyle w:val="ConsPlusNormal"/>
              <w:jc w:val="center"/>
            </w:pPr>
            <w:r>
              <w:t>-</w:t>
            </w:r>
          </w:p>
        </w:tc>
        <w:tc>
          <w:tcPr>
            <w:tcW w:w="853" w:type="dxa"/>
            <w:tcBorders>
              <w:top w:val="nil"/>
              <w:bottom w:val="nil"/>
            </w:tcBorders>
            <w:vAlign w:val="center"/>
          </w:tcPr>
          <w:p w:rsidR="005550F6" w:rsidRDefault="005550F6">
            <w:pPr>
              <w:pStyle w:val="ConsPlusNormal"/>
              <w:jc w:val="center"/>
            </w:pPr>
            <w:r>
              <w:t>-</w:t>
            </w:r>
          </w:p>
        </w:tc>
        <w:tc>
          <w:tcPr>
            <w:tcW w:w="853" w:type="dxa"/>
            <w:tcBorders>
              <w:top w:val="nil"/>
              <w:bottom w:val="nil"/>
            </w:tcBorders>
            <w:vAlign w:val="center"/>
          </w:tcPr>
          <w:p w:rsidR="005550F6" w:rsidRDefault="005550F6">
            <w:pPr>
              <w:pStyle w:val="ConsPlusNormal"/>
              <w:jc w:val="center"/>
            </w:pPr>
            <w:r>
              <w:t>-</w:t>
            </w:r>
          </w:p>
        </w:tc>
        <w:tc>
          <w:tcPr>
            <w:tcW w:w="853" w:type="dxa"/>
            <w:tcBorders>
              <w:top w:val="nil"/>
              <w:bottom w:val="nil"/>
            </w:tcBorders>
            <w:vAlign w:val="center"/>
          </w:tcPr>
          <w:p w:rsidR="005550F6" w:rsidRDefault="005550F6">
            <w:pPr>
              <w:pStyle w:val="ConsPlusNormal"/>
              <w:jc w:val="center"/>
            </w:pPr>
            <w:r>
              <w:t>1,1</w:t>
            </w:r>
          </w:p>
        </w:tc>
        <w:tc>
          <w:tcPr>
            <w:tcW w:w="853" w:type="dxa"/>
            <w:tcBorders>
              <w:top w:val="nil"/>
              <w:bottom w:val="nil"/>
            </w:tcBorders>
            <w:vAlign w:val="center"/>
          </w:tcPr>
          <w:p w:rsidR="005550F6" w:rsidRDefault="005550F6">
            <w:pPr>
              <w:pStyle w:val="ConsPlusNormal"/>
              <w:jc w:val="center"/>
            </w:pPr>
            <w:r>
              <w:t>1,0</w:t>
            </w:r>
          </w:p>
        </w:tc>
        <w:tc>
          <w:tcPr>
            <w:tcW w:w="859" w:type="dxa"/>
            <w:tcBorders>
              <w:top w:val="nil"/>
              <w:bottom w:val="nil"/>
            </w:tcBorders>
            <w:vAlign w:val="center"/>
          </w:tcPr>
          <w:p w:rsidR="005550F6" w:rsidRDefault="005550F6">
            <w:pPr>
              <w:pStyle w:val="ConsPlusNormal"/>
              <w:jc w:val="center"/>
            </w:pPr>
            <w:r>
              <w:t>0,9</w:t>
            </w:r>
          </w:p>
        </w:tc>
        <w:tc>
          <w:tcPr>
            <w:tcW w:w="1417" w:type="dxa"/>
            <w:tcBorders>
              <w:top w:val="nil"/>
              <w:bottom w:val="nil"/>
            </w:tcBorders>
            <w:vAlign w:val="center"/>
          </w:tcPr>
          <w:p w:rsidR="005550F6" w:rsidRDefault="005550F6">
            <w:pPr>
              <w:pStyle w:val="ConsPlusNormal"/>
              <w:jc w:val="center"/>
            </w:pPr>
            <w:r>
              <w:t>0,6</w:t>
            </w:r>
          </w:p>
        </w:tc>
      </w:tr>
      <w:tr w:rsidR="005550F6">
        <w:tblPrEx>
          <w:tblBorders>
            <w:insideH w:val="none" w:sz="0" w:space="0" w:color="auto"/>
          </w:tblBorders>
        </w:tblPrEx>
        <w:tc>
          <w:tcPr>
            <w:tcW w:w="850" w:type="dxa"/>
            <w:tcBorders>
              <w:top w:val="nil"/>
              <w:bottom w:val="single" w:sz="4" w:space="0" w:color="auto"/>
            </w:tcBorders>
            <w:vAlign w:val="center"/>
          </w:tcPr>
          <w:p w:rsidR="005550F6" w:rsidRDefault="005550F6">
            <w:pPr>
              <w:pStyle w:val="ConsPlusNormal"/>
              <w:jc w:val="center"/>
            </w:pPr>
            <w:r>
              <w:t>В2</w:t>
            </w:r>
          </w:p>
        </w:tc>
        <w:tc>
          <w:tcPr>
            <w:tcW w:w="794" w:type="dxa"/>
            <w:tcBorders>
              <w:top w:val="nil"/>
              <w:bottom w:val="single" w:sz="4" w:space="0" w:color="auto"/>
            </w:tcBorders>
            <w:vAlign w:val="center"/>
          </w:tcPr>
          <w:p w:rsidR="005550F6" w:rsidRDefault="005550F6">
            <w:pPr>
              <w:pStyle w:val="ConsPlusNormal"/>
              <w:jc w:val="center"/>
            </w:pPr>
            <w:r>
              <w:t>25</w:t>
            </w:r>
          </w:p>
        </w:tc>
        <w:tc>
          <w:tcPr>
            <w:tcW w:w="853" w:type="dxa"/>
            <w:tcBorders>
              <w:top w:val="nil"/>
              <w:bottom w:val="single" w:sz="4" w:space="0" w:color="auto"/>
            </w:tcBorders>
            <w:vAlign w:val="center"/>
          </w:tcPr>
          <w:p w:rsidR="005550F6" w:rsidRDefault="005550F6">
            <w:pPr>
              <w:pStyle w:val="ConsPlusNormal"/>
              <w:jc w:val="center"/>
            </w:pPr>
            <w:r>
              <w:t>-</w:t>
            </w:r>
          </w:p>
        </w:tc>
        <w:tc>
          <w:tcPr>
            <w:tcW w:w="853" w:type="dxa"/>
            <w:tcBorders>
              <w:top w:val="nil"/>
              <w:bottom w:val="single" w:sz="4" w:space="0" w:color="auto"/>
            </w:tcBorders>
            <w:vAlign w:val="center"/>
          </w:tcPr>
          <w:p w:rsidR="005550F6" w:rsidRDefault="005550F6">
            <w:pPr>
              <w:pStyle w:val="ConsPlusNormal"/>
              <w:jc w:val="center"/>
            </w:pPr>
            <w:r>
              <w:t>-</w:t>
            </w:r>
          </w:p>
        </w:tc>
        <w:tc>
          <w:tcPr>
            <w:tcW w:w="853" w:type="dxa"/>
            <w:tcBorders>
              <w:top w:val="nil"/>
              <w:bottom w:val="single" w:sz="4" w:space="0" w:color="auto"/>
            </w:tcBorders>
            <w:vAlign w:val="center"/>
          </w:tcPr>
          <w:p w:rsidR="005550F6" w:rsidRDefault="005550F6">
            <w:pPr>
              <w:pStyle w:val="ConsPlusNormal"/>
              <w:jc w:val="center"/>
            </w:pPr>
            <w:r>
              <w:t>-</w:t>
            </w:r>
          </w:p>
        </w:tc>
        <w:tc>
          <w:tcPr>
            <w:tcW w:w="853" w:type="dxa"/>
            <w:tcBorders>
              <w:top w:val="nil"/>
              <w:bottom w:val="single" w:sz="4" w:space="0" w:color="auto"/>
            </w:tcBorders>
            <w:vAlign w:val="center"/>
          </w:tcPr>
          <w:p w:rsidR="005550F6" w:rsidRDefault="005550F6">
            <w:pPr>
              <w:pStyle w:val="ConsPlusNormal"/>
              <w:jc w:val="center"/>
            </w:pPr>
            <w:r>
              <w:t>-</w:t>
            </w:r>
          </w:p>
        </w:tc>
        <w:tc>
          <w:tcPr>
            <w:tcW w:w="853" w:type="dxa"/>
            <w:tcBorders>
              <w:top w:val="nil"/>
              <w:bottom w:val="single" w:sz="4" w:space="0" w:color="auto"/>
            </w:tcBorders>
            <w:vAlign w:val="center"/>
          </w:tcPr>
          <w:p w:rsidR="005550F6" w:rsidRDefault="005550F6">
            <w:pPr>
              <w:pStyle w:val="ConsPlusNormal"/>
              <w:jc w:val="center"/>
            </w:pPr>
            <w:r>
              <w:t>0,9</w:t>
            </w:r>
          </w:p>
        </w:tc>
        <w:tc>
          <w:tcPr>
            <w:tcW w:w="853" w:type="dxa"/>
            <w:tcBorders>
              <w:top w:val="nil"/>
              <w:bottom w:val="single" w:sz="4" w:space="0" w:color="auto"/>
            </w:tcBorders>
            <w:vAlign w:val="center"/>
          </w:tcPr>
          <w:p w:rsidR="005550F6" w:rsidRDefault="005550F6">
            <w:pPr>
              <w:pStyle w:val="ConsPlusNormal"/>
              <w:jc w:val="center"/>
            </w:pPr>
            <w:r>
              <w:t>0,8</w:t>
            </w:r>
          </w:p>
        </w:tc>
        <w:tc>
          <w:tcPr>
            <w:tcW w:w="859" w:type="dxa"/>
            <w:tcBorders>
              <w:top w:val="nil"/>
              <w:bottom w:val="single" w:sz="4" w:space="0" w:color="auto"/>
            </w:tcBorders>
            <w:vAlign w:val="center"/>
          </w:tcPr>
          <w:p w:rsidR="005550F6" w:rsidRDefault="005550F6">
            <w:pPr>
              <w:pStyle w:val="ConsPlusNormal"/>
              <w:jc w:val="center"/>
            </w:pPr>
            <w:r>
              <w:t>0,7</w:t>
            </w:r>
          </w:p>
        </w:tc>
        <w:tc>
          <w:tcPr>
            <w:tcW w:w="1417" w:type="dxa"/>
            <w:tcBorders>
              <w:top w:val="nil"/>
              <w:bottom w:val="single" w:sz="4" w:space="0" w:color="auto"/>
            </w:tcBorders>
            <w:vAlign w:val="center"/>
          </w:tcPr>
          <w:p w:rsidR="005550F6" w:rsidRDefault="005550F6">
            <w:pPr>
              <w:pStyle w:val="ConsPlusNormal"/>
              <w:jc w:val="center"/>
            </w:pPr>
            <w:r>
              <w:t>0,5</w:t>
            </w:r>
          </w:p>
        </w:tc>
      </w:tr>
      <w:tr w:rsidR="005550F6">
        <w:tblPrEx>
          <w:tblBorders>
            <w:insideH w:val="none" w:sz="0" w:space="0" w:color="auto"/>
          </w:tblBorders>
        </w:tblPrEx>
        <w:tc>
          <w:tcPr>
            <w:tcW w:w="9038" w:type="dxa"/>
            <w:gridSpan w:val="10"/>
            <w:tcBorders>
              <w:top w:val="single" w:sz="4" w:space="0" w:color="auto"/>
              <w:bottom w:val="nil"/>
            </w:tcBorders>
          </w:tcPr>
          <w:p w:rsidR="005550F6" w:rsidRDefault="005550F6">
            <w:pPr>
              <w:pStyle w:val="ConsPlusNormal"/>
              <w:ind w:firstLine="283"/>
              <w:jc w:val="both"/>
            </w:pPr>
            <w:r>
              <w:lastRenderedPageBreak/>
              <w:t>Примечания</w:t>
            </w:r>
          </w:p>
          <w:p w:rsidR="005550F6" w:rsidRDefault="005550F6">
            <w:pPr>
              <w:pStyle w:val="ConsPlusNormal"/>
              <w:ind w:firstLine="283"/>
              <w:jc w:val="both"/>
            </w:pPr>
            <w:r>
              <w:t>1 Расчетные сопротивления сжатию кладки из крупных блоков высотой более 1000 мм принимаются по таблице 5 с коэффициентом 1,1.</w:t>
            </w:r>
          </w:p>
          <w:p w:rsidR="005550F6" w:rsidRDefault="005550F6">
            <w:pPr>
              <w:pStyle w:val="ConsPlusNormal"/>
              <w:ind w:firstLine="283"/>
              <w:jc w:val="both"/>
            </w:pPr>
            <w:r>
              <w:t>2 Классы бетона следует принимать по ГОСТ 18105. За марку крупных бетонных блоков и блоков из природного камня следует принимать предел прочности на сжатие, МПа, эталонного образца-куба, испытанного согласно требованиям ГОСТ 10180 и ГОСТ 8462.</w:t>
            </w:r>
          </w:p>
        </w:tc>
      </w:tr>
      <w:tr w:rsidR="005550F6">
        <w:tblPrEx>
          <w:tblBorders>
            <w:insideH w:val="none" w:sz="0" w:space="0" w:color="auto"/>
          </w:tblBorders>
        </w:tblPrEx>
        <w:tc>
          <w:tcPr>
            <w:tcW w:w="9038" w:type="dxa"/>
            <w:gridSpan w:val="10"/>
            <w:tcBorders>
              <w:top w:val="nil"/>
              <w:bottom w:val="nil"/>
            </w:tcBorders>
          </w:tcPr>
          <w:p w:rsidR="005550F6" w:rsidRDefault="005550F6">
            <w:pPr>
              <w:pStyle w:val="ConsPlusNormal"/>
              <w:jc w:val="both"/>
            </w:pPr>
            <w:r>
              <w:t>(в ред. Изменения N 2, утв. Приказом Минстроя России от 18.08.2016 N 576/пр)</w:t>
            </w:r>
          </w:p>
        </w:tc>
      </w:tr>
      <w:tr w:rsidR="005550F6">
        <w:tblPrEx>
          <w:tblBorders>
            <w:insideH w:val="none" w:sz="0" w:space="0" w:color="auto"/>
          </w:tblBorders>
        </w:tblPrEx>
        <w:tc>
          <w:tcPr>
            <w:tcW w:w="9038" w:type="dxa"/>
            <w:gridSpan w:val="10"/>
            <w:tcBorders>
              <w:top w:val="nil"/>
              <w:bottom w:val="single" w:sz="4" w:space="0" w:color="auto"/>
            </w:tcBorders>
          </w:tcPr>
          <w:p w:rsidR="005550F6" w:rsidRDefault="005550F6">
            <w:pPr>
              <w:pStyle w:val="ConsPlusNormal"/>
              <w:ind w:firstLine="283"/>
              <w:jc w:val="both"/>
            </w:pPr>
            <w:r>
              <w:t>3 Расчетные сопротивления сжатию кладки из крупных бетонных блоков и блоков из природного камня, растворные швы в которой выполнены под рамку с разравниванием и уплотнением рейкой (о чем указывается в проекте), допускается принимать по таблице 5 с коэффициентом 1,2.</w:t>
            </w:r>
          </w:p>
        </w:tc>
      </w:tr>
    </w:tbl>
    <w:p w:rsidR="005550F6" w:rsidRDefault="005550F6">
      <w:pPr>
        <w:pStyle w:val="ConsPlusNormal"/>
        <w:jc w:val="both"/>
      </w:pPr>
      <w:r>
        <w:t>(в ред. Изменения N 2, утв. Приказом Минстроя России от 18.08.2016 N 576/пр)</w:t>
      </w:r>
    </w:p>
    <w:p w:rsidR="005550F6" w:rsidRDefault="005550F6">
      <w:pPr>
        <w:pStyle w:val="ConsPlusNormal"/>
        <w:ind w:firstLine="540"/>
        <w:jc w:val="both"/>
      </w:pPr>
    </w:p>
    <w:p w:rsidR="005550F6" w:rsidRDefault="005550F6">
      <w:pPr>
        <w:pStyle w:val="ConsPlusNormal"/>
        <w:ind w:firstLine="540"/>
        <w:jc w:val="both"/>
      </w:pPr>
      <w:r>
        <w:t xml:space="preserve">6.5 Расчетные сопротивления </w:t>
      </w:r>
      <w:r>
        <w:rPr>
          <w:i/>
        </w:rPr>
        <w:t>R</w:t>
      </w:r>
      <w:r>
        <w:t xml:space="preserve"> сжатию кладки из сплошных бетонных, гипсобетонных и природных камней (пиленых или чистой тески) при высоте ряда кладки 200 - 300 мм приведены в таблице 6. Расчетные сопротивления сжатию кладки и другие характеристики кладки из полистиролбетонных блоков определяются по экспериментальным данным.</w:t>
      </w:r>
    </w:p>
    <w:p w:rsidR="005550F6" w:rsidRDefault="005550F6">
      <w:pPr>
        <w:pStyle w:val="ConsPlusNormal"/>
        <w:ind w:firstLine="540"/>
        <w:jc w:val="both"/>
      </w:pPr>
    </w:p>
    <w:p w:rsidR="005550F6" w:rsidRDefault="005550F6">
      <w:pPr>
        <w:pStyle w:val="ConsPlusNormal"/>
        <w:jc w:val="right"/>
      </w:pPr>
      <w:bookmarkStart w:id="15" w:name="P694"/>
      <w:bookmarkEnd w:id="15"/>
      <w:r>
        <w:t>Таблица 6</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62"/>
        <w:gridCol w:w="762"/>
        <w:gridCol w:w="762"/>
        <w:gridCol w:w="762"/>
        <w:gridCol w:w="762"/>
        <w:gridCol w:w="762"/>
        <w:gridCol w:w="762"/>
        <w:gridCol w:w="762"/>
        <w:gridCol w:w="762"/>
        <w:gridCol w:w="1077"/>
      </w:tblGrid>
      <w:tr w:rsidR="005550F6">
        <w:tc>
          <w:tcPr>
            <w:tcW w:w="1134" w:type="dxa"/>
            <w:vMerge w:val="restart"/>
            <w:tcBorders>
              <w:top w:val="single" w:sz="4" w:space="0" w:color="auto"/>
              <w:bottom w:val="single" w:sz="4" w:space="0" w:color="auto"/>
            </w:tcBorders>
            <w:vAlign w:val="center"/>
          </w:tcPr>
          <w:p w:rsidR="005550F6" w:rsidRDefault="005550F6">
            <w:pPr>
              <w:pStyle w:val="ConsPlusNormal"/>
              <w:jc w:val="center"/>
            </w:pPr>
            <w:r>
              <w:t>Марка камня</w:t>
            </w:r>
          </w:p>
        </w:tc>
        <w:tc>
          <w:tcPr>
            <w:tcW w:w="7935" w:type="dxa"/>
            <w:gridSpan w:val="10"/>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кладки из сплошных бетонных, гипсобетонных и природных камней (пиленых или чистой тески) при высоте ряда кладки 200 - 300 мм</w:t>
            </w:r>
          </w:p>
        </w:tc>
      </w:tr>
      <w:tr w:rsidR="005550F6">
        <w:tc>
          <w:tcPr>
            <w:tcW w:w="1134" w:type="dxa"/>
            <w:vMerge/>
            <w:tcBorders>
              <w:top w:val="single" w:sz="4" w:space="0" w:color="auto"/>
              <w:bottom w:val="single" w:sz="4" w:space="0" w:color="auto"/>
            </w:tcBorders>
          </w:tcPr>
          <w:p w:rsidR="005550F6" w:rsidRDefault="005550F6"/>
        </w:tc>
        <w:tc>
          <w:tcPr>
            <w:tcW w:w="6096" w:type="dxa"/>
            <w:gridSpan w:val="8"/>
            <w:tcBorders>
              <w:top w:val="single" w:sz="4" w:space="0" w:color="auto"/>
              <w:bottom w:val="single" w:sz="4" w:space="0" w:color="auto"/>
            </w:tcBorders>
            <w:vAlign w:val="center"/>
          </w:tcPr>
          <w:p w:rsidR="005550F6" w:rsidRDefault="005550F6">
            <w:pPr>
              <w:pStyle w:val="ConsPlusNormal"/>
              <w:jc w:val="center"/>
            </w:pPr>
            <w:r>
              <w:t>при марке раствора</w:t>
            </w:r>
          </w:p>
        </w:tc>
        <w:tc>
          <w:tcPr>
            <w:tcW w:w="1839" w:type="dxa"/>
            <w:gridSpan w:val="2"/>
            <w:tcBorders>
              <w:top w:val="single" w:sz="4" w:space="0" w:color="auto"/>
              <w:bottom w:val="single" w:sz="4" w:space="0" w:color="auto"/>
            </w:tcBorders>
            <w:vAlign w:val="center"/>
          </w:tcPr>
          <w:p w:rsidR="005550F6" w:rsidRDefault="005550F6">
            <w:pPr>
              <w:pStyle w:val="ConsPlusNormal"/>
              <w:jc w:val="center"/>
            </w:pPr>
            <w:r>
              <w:t>при прочности раствора</w:t>
            </w:r>
          </w:p>
        </w:tc>
      </w:tr>
      <w:tr w:rsidR="005550F6">
        <w:tc>
          <w:tcPr>
            <w:tcW w:w="1134" w:type="dxa"/>
            <w:vMerge/>
            <w:tcBorders>
              <w:top w:val="single" w:sz="4" w:space="0" w:color="auto"/>
              <w:bottom w:val="single" w:sz="4" w:space="0" w:color="auto"/>
            </w:tcBorders>
          </w:tcPr>
          <w:p w:rsidR="005550F6" w:rsidRDefault="005550F6"/>
        </w:tc>
        <w:tc>
          <w:tcPr>
            <w:tcW w:w="762" w:type="dxa"/>
            <w:tcBorders>
              <w:top w:val="single" w:sz="4" w:space="0" w:color="auto"/>
              <w:bottom w:val="single" w:sz="4" w:space="0" w:color="auto"/>
            </w:tcBorders>
            <w:vAlign w:val="center"/>
          </w:tcPr>
          <w:p w:rsidR="005550F6" w:rsidRDefault="005550F6">
            <w:pPr>
              <w:pStyle w:val="ConsPlusNormal"/>
              <w:jc w:val="center"/>
            </w:pPr>
            <w:r>
              <w:t>200</w:t>
            </w:r>
          </w:p>
        </w:tc>
        <w:tc>
          <w:tcPr>
            <w:tcW w:w="762" w:type="dxa"/>
            <w:tcBorders>
              <w:top w:val="single" w:sz="4" w:space="0" w:color="auto"/>
              <w:bottom w:val="single" w:sz="4" w:space="0" w:color="auto"/>
            </w:tcBorders>
            <w:vAlign w:val="center"/>
          </w:tcPr>
          <w:p w:rsidR="005550F6" w:rsidRDefault="005550F6">
            <w:pPr>
              <w:pStyle w:val="ConsPlusNormal"/>
              <w:jc w:val="center"/>
            </w:pPr>
            <w:r>
              <w:t>150</w:t>
            </w:r>
          </w:p>
        </w:tc>
        <w:tc>
          <w:tcPr>
            <w:tcW w:w="762" w:type="dxa"/>
            <w:tcBorders>
              <w:top w:val="single" w:sz="4" w:space="0" w:color="auto"/>
              <w:bottom w:val="single" w:sz="4" w:space="0" w:color="auto"/>
            </w:tcBorders>
            <w:vAlign w:val="center"/>
          </w:tcPr>
          <w:p w:rsidR="005550F6" w:rsidRDefault="005550F6">
            <w:pPr>
              <w:pStyle w:val="ConsPlusNormal"/>
              <w:jc w:val="center"/>
            </w:pPr>
            <w:r>
              <w:t>100</w:t>
            </w:r>
          </w:p>
        </w:tc>
        <w:tc>
          <w:tcPr>
            <w:tcW w:w="762" w:type="dxa"/>
            <w:tcBorders>
              <w:top w:val="single" w:sz="4" w:space="0" w:color="auto"/>
              <w:bottom w:val="single" w:sz="4" w:space="0" w:color="auto"/>
            </w:tcBorders>
            <w:vAlign w:val="center"/>
          </w:tcPr>
          <w:p w:rsidR="005550F6" w:rsidRDefault="005550F6">
            <w:pPr>
              <w:pStyle w:val="ConsPlusNormal"/>
              <w:jc w:val="center"/>
            </w:pPr>
            <w:r>
              <w:t>75</w:t>
            </w:r>
          </w:p>
        </w:tc>
        <w:tc>
          <w:tcPr>
            <w:tcW w:w="762" w:type="dxa"/>
            <w:tcBorders>
              <w:top w:val="single" w:sz="4" w:space="0" w:color="auto"/>
              <w:bottom w:val="single" w:sz="4" w:space="0" w:color="auto"/>
            </w:tcBorders>
            <w:vAlign w:val="center"/>
          </w:tcPr>
          <w:p w:rsidR="005550F6" w:rsidRDefault="005550F6">
            <w:pPr>
              <w:pStyle w:val="ConsPlusNormal"/>
              <w:jc w:val="center"/>
            </w:pPr>
            <w:r>
              <w:t>50</w:t>
            </w:r>
          </w:p>
        </w:tc>
        <w:tc>
          <w:tcPr>
            <w:tcW w:w="762" w:type="dxa"/>
            <w:tcBorders>
              <w:top w:val="single" w:sz="4" w:space="0" w:color="auto"/>
              <w:bottom w:val="single" w:sz="4" w:space="0" w:color="auto"/>
            </w:tcBorders>
            <w:vAlign w:val="center"/>
          </w:tcPr>
          <w:p w:rsidR="005550F6" w:rsidRDefault="005550F6">
            <w:pPr>
              <w:pStyle w:val="ConsPlusNormal"/>
              <w:jc w:val="center"/>
            </w:pPr>
            <w:r>
              <w:t>25</w:t>
            </w:r>
          </w:p>
        </w:tc>
        <w:tc>
          <w:tcPr>
            <w:tcW w:w="762" w:type="dxa"/>
            <w:tcBorders>
              <w:top w:val="single" w:sz="4" w:space="0" w:color="auto"/>
              <w:bottom w:val="single" w:sz="4" w:space="0" w:color="auto"/>
            </w:tcBorders>
            <w:vAlign w:val="center"/>
          </w:tcPr>
          <w:p w:rsidR="005550F6" w:rsidRDefault="005550F6">
            <w:pPr>
              <w:pStyle w:val="ConsPlusNormal"/>
              <w:jc w:val="center"/>
            </w:pPr>
            <w:r>
              <w:t>10</w:t>
            </w:r>
          </w:p>
        </w:tc>
        <w:tc>
          <w:tcPr>
            <w:tcW w:w="762" w:type="dxa"/>
            <w:tcBorders>
              <w:top w:val="single" w:sz="4" w:space="0" w:color="auto"/>
              <w:bottom w:val="single" w:sz="4" w:space="0" w:color="auto"/>
            </w:tcBorders>
            <w:vAlign w:val="center"/>
          </w:tcPr>
          <w:p w:rsidR="005550F6" w:rsidRDefault="005550F6">
            <w:pPr>
              <w:pStyle w:val="ConsPlusNormal"/>
              <w:jc w:val="center"/>
            </w:pPr>
            <w:r>
              <w:t>4</w:t>
            </w:r>
          </w:p>
        </w:tc>
        <w:tc>
          <w:tcPr>
            <w:tcW w:w="762" w:type="dxa"/>
            <w:tcBorders>
              <w:top w:val="single" w:sz="4" w:space="0" w:color="auto"/>
              <w:bottom w:val="single" w:sz="4" w:space="0" w:color="auto"/>
            </w:tcBorders>
            <w:vAlign w:val="center"/>
          </w:tcPr>
          <w:p w:rsidR="005550F6" w:rsidRDefault="005550F6">
            <w:pPr>
              <w:pStyle w:val="ConsPlusNormal"/>
              <w:jc w:val="center"/>
            </w:pPr>
            <w:r>
              <w:t>0,2</w:t>
            </w:r>
          </w:p>
        </w:tc>
        <w:tc>
          <w:tcPr>
            <w:tcW w:w="1077" w:type="dxa"/>
            <w:tcBorders>
              <w:top w:val="single" w:sz="4" w:space="0" w:color="auto"/>
              <w:bottom w:val="single" w:sz="4" w:space="0" w:color="auto"/>
            </w:tcBorders>
            <w:vAlign w:val="center"/>
          </w:tcPr>
          <w:p w:rsidR="005550F6" w:rsidRDefault="005550F6">
            <w:pPr>
              <w:pStyle w:val="ConsPlusNormal"/>
              <w:jc w:val="center"/>
            </w:pPr>
            <w:r>
              <w:t>нулевой</w:t>
            </w:r>
          </w:p>
        </w:tc>
      </w:tr>
      <w:tr w:rsidR="005550F6">
        <w:tblPrEx>
          <w:tblBorders>
            <w:insideH w:val="none" w:sz="0" w:space="0" w:color="auto"/>
          </w:tblBorders>
        </w:tblPrEx>
        <w:tc>
          <w:tcPr>
            <w:tcW w:w="1134" w:type="dxa"/>
            <w:tcBorders>
              <w:top w:val="single" w:sz="4" w:space="0" w:color="auto"/>
              <w:bottom w:val="nil"/>
            </w:tcBorders>
            <w:vAlign w:val="center"/>
          </w:tcPr>
          <w:p w:rsidR="005550F6" w:rsidRDefault="005550F6">
            <w:pPr>
              <w:pStyle w:val="ConsPlusNormal"/>
              <w:jc w:val="center"/>
            </w:pPr>
            <w:r>
              <w:t>1000</w:t>
            </w:r>
          </w:p>
        </w:tc>
        <w:tc>
          <w:tcPr>
            <w:tcW w:w="762" w:type="dxa"/>
            <w:tcBorders>
              <w:top w:val="single" w:sz="4" w:space="0" w:color="auto"/>
              <w:bottom w:val="nil"/>
            </w:tcBorders>
            <w:vAlign w:val="center"/>
          </w:tcPr>
          <w:p w:rsidR="005550F6" w:rsidRDefault="005550F6">
            <w:pPr>
              <w:pStyle w:val="ConsPlusNormal"/>
              <w:jc w:val="center"/>
            </w:pPr>
            <w:r>
              <w:t>13,0</w:t>
            </w:r>
          </w:p>
        </w:tc>
        <w:tc>
          <w:tcPr>
            <w:tcW w:w="762" w:type="dxa"/>
            <w:tcBorders>
              <w:top w:val="single" w:sz="4" w:space="0" w:color="auto"/>
              <w:bottom w:val="nil"/>
            </w:tcBorders>
            <w:vAlign w:val="center"/>
          </w:tcPr>
          <w:p w:rsidR="005550F6" w:rsidRDefault="005550F6">
            <w:pPr>
              <w:pStyle w:val="ConsPlusNormal"/>
              <w:jc w:val="center"/>
            </w:pPr>
            <w:r>
              <w:t>12,5</w:t>
            </w:r>
          </w:p>
        </w:tc>
        <w:tc>
          <w:tcPr>
            <w:tcW w:w="762" w:type="dxa"/>
            <w:tcBorders>
              <w:top w:val="single" w:sz="4" w:space="0" w:color="auto"/>
              <w:bottom w:val="nil"/>
            </w:tcBorders>
            <w:vAlign w:val="center"/>
          </w:tcPr>
          <w:p w:rsidR="005550F6" w:rsidRDefault="005550F6">
            <w:pPr>
              <w:pStyle w:val="ConsPlusNormal"/>
              <w:jc w:val="center"/>
            </w:pPr>
            <w:r>
              <w:t>12,0</w:t>
            </w:r>
          </w:p>
        </w:tc>
        <w:tc>
          <w:tcPr>
            <w:tcW w:w="762" w:type="dxa"/>
            <w:tcBorders>
              <w:top w:val="single" w:sz="4" w:space="0" w:color="auto"/>
              <w:bottom w:val="nil"/>
            </w:tcBorders>
            <w:vAlign w:val="center"/>
          </w:tcPr>
          <w:p w:rsidR="005550F6" w:rsidRDefault="005550F6">
            <w:pPr>
              <w:pStyle w:val="ConsPlusNormal"/>
              <w:jc w:val="center"/>
            </w:pPr>
            <w:r>
              <w:t>11,5</w:t>
            </w:r>
          </w:p>
        </w:tc>
        <w:tc>
          <w:tcPr>
            <w:tcW w:w="762" w:type="dxa"/>
            <w:tcBorders>
              <w:top w:val="single" w:sz="4" w:space="0" w:color="auto"/>
              <w:bottom w:val="nil"/>
            </w:tcBorders>
            <w:vAlign w:val="center"/>
          </w:tcPr>
          <w:p w:rsidR="005550F6" w:rsidRDefault="005550F6">
            <w:pPr>
              <w:pStyle w:val="ConsPlusNormal"/>
              <w:jc w:val="center"/>
            </w:pPr>
            <w:r>
              <w:t>11,0</w:t>
            </w:r>
          </w:p>
        </w:tc>
        <w:tc>
          <w:tcPr>
            <w:tcW w:w="762" w:type="dxa"/>
            <w:tcBorders>
              <w:top w:val="single" w:sz="4" w:space="0" w:color="auto"/>
              <w:bottom w:val="nil"/>
            </w:tcBorders>
            <w:vAlign w:val="center"/>
          </w:tcPr>
          <w:p w:rsidR="005550F6" w:rsidRDefault="005550F6">
            <w:pPr>
              <w:pStyle w:val="ConsPlusNormal"/>
              <w:jc w:val="center"/>
            </w:pPr>
            <w:r>
              <w:t>10,5</w:t>
            </w:r>
          </w:p>
        </w:tc>
        <w:tc>
          <w:tcPr>
            <w:tcW w:w="762" w:type="dxa"/>
            <w:tcBorders>
              <w:top w:val="single" w:sz="4" w:space="0" w:color="auto"/>
              <w:bottom w:val="nil"/>
            </w:tcBorders>
            <w:vAlign w:val="center"/>
          </w:tcPr>
          <w:p w:rsidR="005550F6" w:rsidRDefault="005550F6">
            <w:pPr>
              <w:pStyle w:val="ConsPlusNormal"/>
              <w:jc w:val="center"/>
            </w:pPr>
            <w:r>
              <w:t>9,5</w:t>
            </w:r>
          </w:p>
        </w:tc>
        <w:tc>
          <w:tcPr>
            <w:tcW w:w="762" w:type="dxa"/>
            <w:tcBorders>
              <w:top w:val="single" w:sz="4" w:space="0" w:color="auto"/>
              <w:bottom w:val="nil"/>
            </w:tcBorders>
            <w:vAlign w:val="center"/>
          </w:tcPr>
          <w:p w:rsidR="005550F6" w:rsidRDefault="005550F6">
            <w:pPr>
              <w:pStyle w:val="ConsPlusNormal"/>
              <w:jc w:val="center"/>
            </w:pPr>
            <w:r>
              <w:t>8,5</w:t>
            </w:r>
          </w:p>
        </w:tc>
        <w:tc>
          <w:tcPr>
            <w:tcW w:w="762" w:type="dxa"/>
            <w:tcBorders>
              <w:top w:val="single" w:sz="4" w:space="0" w:color="auto"/>
              <w:bottom w:val="nil"/>
            </w:tcBorders>
            <w:vAlign w:val="center"/>
          </w:tcPr>
          <w:p w:rsidR="005550F6" w:rsidRDefault="005550F6">
            <w:pPr>
              <w:pStyle w:val="ConsPlusNormal"/>
              <w:jc w:val="center"/>
            </w:pPr>
            <w:r>
              <w:t>8,3</w:t>
            </w:r>
          </w:p>
        </w:tc>
        <w:tc>
          <w:tcPr>
            <w:tcW w:w="1077" w:type="dxa"/>
            <w:tcBorders>
              <w:top w:val="single" w:sz="4" w:space="0" w:color="auto"/>
              <w:bottom w:val="nil"/>
            </w:tcBorders>
            <w:vAlign w:val="center"/>
          </w:tcPr>
          <w:p w:rsidR="005550F6" w:rsidRDefault="005550F6">
            <w:pPr>
              <w:pStyle w:val="ConsPlusNormal"/>
              <w:jc w:val="center"/>
            </w:pPr>
            <w:r>
              <w:t>8,0</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800</w:t>
            </w:r>
          </w:p>
        </w:tc>
        <w:tc>
          <w:tcPr>
            <w:tcW w:w="762" w:type="dxa"/>
            <w:tcBorders>
              <w:top w:val="nil"/>
              <w:bottom w:val="nil"/>
            </w:tcBorders>
            <w:vAlign w:val="center"/>
          </w:tcPr>
          <w:p w:rsidR="005550F6" w:rsidRDefault="005550F6">
            <w:pPr>
              <w:pStyle w:val="ConsPlusNormal"/>
              <w:jc w:val="center"/>
            </w:pPr>
            <w:r>
              <w:t>11,0</w:t>
            </w:r>
          </w:p>
        </w:tc>
        <w:tc>
          <w:tcPr>
            <w:tcW w:w="762" w:type="dxa"/>
            <w:tcBorders>
              <w:top w:val="nil"/>
              <w:bottom w:val="nil"/>
            </w:tcBorders>
            <w:vAlign w:val="center"/>
          </w:tcPr>
          <w:p w:rsidR="005550F6" w:rsidRDefault="005550F6">
            <w:pPr>
              <w:pStyle w:val="ConsPlusNormal"/>
              <w:jc w:val="center"/>
            </w:pPr>
            <w:r>
              <w:t>10,5</w:t>
            </w:r>
          </w:p>
        </w:tc>
        <w:tc>
          <w:tcPr>
            <w:tcW w:w="762" w:type="dxa"/>
            <w:tcBorders>
              <w:top w:val="nil"/>
              <w:bottom w:val="nil"/>
            </w:tcBorders>
            <w:vAlign w:val="center"/>
          </w:tcPr>
          <w:p w:rsidR="005550F6" w:rsidRDefault="005550F6">
            <w:pPr>
              <w:pStyle w:val="ConsPlusNormal"/>
              <w:jc w:val="center"/>
            </w:pPr>
            <w:r>
              <w:t>10,0</w:t>
            </w:r>
          </w:p>
        </w:tc>
        <w:tc>
          <w:tcPr>
            <w:tcW w:w="762" w:type="dxa"/>
            <w:tcBorders>
              <w:top w:val="nil"/>
              <w:bottom w:val="nil"/>
            </w:tcBorders>
            <w:vAlign w:val="center"/>
          </w:tcPr>
          <w:p w:rsidR="005550F6" w:rsidRDefault="005550F6">
            <w:pPr>
              <w:pStyle w:val="ConsPlusNormal"/>
              <w:jc w:val="center"/>
            </w:pPr>
            <w:r>
              <w:t>9,5</w:t>
            </w:r>
          </w:p>
        </w:tc>
        <w:tc>
          <w:tcPr>
            <w:tcW w:w="762" w:type="dxa"/>
            <w:tcBorders>
              <w:top w:val="nil"/>
              <w:bottom w:val="nil"/>
            </w:tcBorders>
            <w:vAlign w:val="center"/>
          </w:tcPr>
          <w:p w:rsidR="005550F6" w:rsidRDefault="005550F6">
            <w:pPr>
              <w:pStyle w:val="ConsPlusNormal"/>
              <w:jc w:val="center"/>
            </w:pPr>
            <w:r>
              <w:t>9,0</w:t>
            </w:r>
          </w:p>
        </w:tc>
        <w:tc>
          <w:tcPr>
            <w:tcW w:w="762" w:type="dxa"/>
            <w:tcBorders>
              <w:top w:val="nil"/>
              <w:bottom w:val="nil"/>
            </w:tcBorders>
            <w:vAlign w:val="center"/>
          </w:tcPr>
          <w:p w:rsidR="005550F6" w:rsidRDefault="005550F6">
            <w:pPr>
              <w:pStyle w:val="ConsPlusNormal"/>
              <w:jc w:val="center"/>
            </w:pPr>
            <w:r>
              <w:t>8,5</w:t>
            </w:r>
          </w:p>
        </w:tc>
        <w:tc>
          <w:tcPr>
            <w:tcW w:w="762" w:type="dxa"/>
            <w:tcBorders>
              <w:top w:val="nil"/>
              <w:bottom w:val="nil"/>
            </w:tcBorders>
            <w:vAlign w:val="center"/>
          </w:tcPr>
          <w:p w:rsidR="005550F6" w:rsidRDefault="005550F6">
            <w:pPr>
              <w:pStyle w:val="ConsPlusNormal"/>
              <w:jc w:val="center"/>
            </w:pPr>
            <w:r>
              <w:t>8,0</w:t>
            </w:r>
          </w:p>
        </w:tc>
        <w:tc>
          <w:tcPr>
            <w:tcW w:w="762" w:type="dxa"/>
            <w:tcBorders>
              <w:top w:val="nil"/>
              <w:bottom w:val="nil"/>
            </w:tcBorders>
            <w:vAlign w:val="center"/>
          </w:tcPr>
          <w:p w:rsidR="005550F6" w:rsidRDefault="005550F6">
            <w:pPr>
              <w:pStyle w:val="ConsPlusNormal"/>
              <w:jc w:val="center"/>
            </w:pPr>
            <w:r>
              <w:t>7,0</w:t>
            </w:r>
          </w:p>
        </w:tc>
        <w:tc>
          <w:tcPr>
            <w:tcW w:w="762" w:type="dxa"/>
            <w:tcBorders>
              <w:top w:val="nil"/>
              <w:bottom w:val="nil"/>
            </w:tcBorders>
            <w:vAlign w:val="center"/>
          </w:tcPr>
          <w:p w:rsidR="005550F6" w:rsidRDefault="005550F6">
            <w:pPr>
              <w:pStyle w:val="ConsPlusNormal"/>
              <w:jc w:val="center"/>
            </w:pPr>
            <w:r>
              <w:t>6,8</w:t>
            </w:r>
          </w:p>
        </w:tc>
        <w:tc>
          <w:tcPr>
            <w:tcW w:w="1077" w:type="dxa"/>
            <w:tcBorders>
              <w:top w:val="nil"/>
              <w:bottom w:val="nil"/>
            </w:tcBorders>
            <w:vAlign w:val="center"/>
          </w:tcPr>
          <w:p w:rsidR="005550F6" w:rsidRDefault="005550F6">
            <w:pPr>
              <w:pStyle w:val="ConsPlusNormal"/>
              <w:jc w:val="center"/>
            </w:pPr>
            <w:r>
              <w:t>6,5</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600</w:t>
            </w:r>
          </w:p>
        </w:tc>
        <w:tc>
          <w:tcPr>
            <w:tcW w:w="762" w:type="dxa"/>
            <w:tcBorders>
              <w:top w:val="nil"/>
              <w:bottom w:val="nil"/>
            </w:tcBorders>
            <w:vAlign w:val="center"/>
          </w:tcPr>
          <w:p w:rsidR="005550F6" w:rsidRDefault="005550F6">
            <w:pPr>
              <w:pStyle w:val="ConsPlusNormal"/>
              <w:jc w:val="center"/>
            </w:pPr>
            <w:r>
              <w:t>9,0</w:t>
            </w:r>
          </w:p>
        </w:tc>
        <w:tc>
          <w:tcPr>
            <w:tcW w:w="762" w:type="dxa"/>
            <w:tcBorders>
              <w:top w:val="nil"/>
              <w:bottom w:val="nil"/>
            </w:tcBorders>
            <w:vAlign w:val="center"/>
          </w:tcPr>
          <w:p w:rsidR="005550F6" w:rsidRDefault="005550F6">
            <w:pPr>
              <w:pStyle w:val="ConsPlusNormal"/>
              <w:jc w:val="center"/>
            </w:pPr>
            <w:r>
              <w:t>8,5</w:t>
            </w:r>
          </w:p>
        </w:tc>
        <w:tc>
          <w:tcPr>
            <w:tcW w:w="762" w:type="dxa"/>
            <w:tcBorders>
              <w:top w:val="nil"/>
              <w:bottom w:val="nil"/>
            </w:tcBorders>
            <w:vAlign w:val="center"/>
          </w:tcPr>
          <w:p w:rsidR="005550F6" w:rsidRDefault="005550F6">
            <w:pPr>
              <w:pStyle w:val="ConsPlusNormal"/>
              <w:jc w:val="center"/>
            </w:pPr>
            <w:r>
              <w:t>8,0</w:t>
            </w:r>
          </w:p>
        </w:tc>
        <w:tc>
          <w:tcPr>
            <w:tcW w:w="762" w:type="dxa"/>
            <w:tcBorders>
              <w:top w:val="nil"/>
              <w:bottom w:val="nil"/>
            </w:tcBorders>
            <w:vAlign w:val="center"/>
          </w:tcPr>
          <w:p w:rsidR="005550F6" w:rsidRDefault="005550F6">
            <w:pPr>
              <w:pStyle w:val="ConsPlusNormal"/>
              <w:jc w:val="center"/>
            </w:pPr>
            <w:r>
              <w:t>7,8</w:t>
            </w:r>
          </w:p>
        </w:tc>
        <w:tc>
          <w:tcPr>
            <w:tcW w:w="762" w:type="dxa"/>
            <w:tcBorders>
              <w:top w:val="nil"/>
              <w:bottom w:val="nil"/>
            </w:tcBorders>
            <w:vAlign w:val="center"/>
          </w:tcPr>
          <w:p w:rsidR="005550F6" w:rsidRDefault="005550F6">
            <w:pPr>
              <w:pStyle w:val="ConsPlusNormal"/>
              <w:jc w:val="center"/>
            </w:pPr>
            <w:r>
              <w:t>7,5</w:t>
            </w:r>
          </w:p>
        </w:tc>
        <w:tc>
          <w:tcPr>
            <w:tcW w:w="762" w:type="dxa"/>
            <w:tcBorders>
              <w:top w:val="nil"/>
              <w:bottom w:val="nil"/>
            </w:tcBorders>
            <w:vAlign w:val="center"/>
          </w:tcPr>
          <w:p w:rsidR="005550F6" w:rsidRDefault="005550F6">
            <w:pPr>
              <w:pStyle w:val="ConsPlusNormal"/>
              <w:jc w:val="center"/>
            </w:pPr>
            <w:r>
              <w:t>7,0</w:t>
            </w:r>
          </w:p>
        </w:tc>
        <w:tc>
          <w:tcPr>
            <w:tcW w:w="762" w:type="dxa"/>
            <w:tcBorders>
              <w:top w:val="nil"/>
              <w:bottom w:val="nil"/>
            </w:tcBorders>
            <w:vAlign w:val="center"/>
          </w:tcPr>
          <w:p w:rsidR="005550F6" w:rsidRDefault="005550F6">
            <w:pPr>
              <w:pStyle w:val="ConsPlusNormal"/>
              <w:jc w:val="center"/>
            </w:pPr>
            <w:r>
              <w:t>6,0</w:t>
            </w:r>
          </w:p>
        </w:tc>
        <w:tc>
          <w:tcPr>
            <w:tcW w:w="762" w:type="dxa"/>
            <w:tcBorders>
              <w:top w:val="nil"/>
              <w:bottom w:val="nil"/>
            </w:tcBorders>
            <w:vAlign w:val="center"/>
          </w:tcPr>
          <w:p w:rsidR="005550F6" w:rsidRDefault="005550F6">
            <w:pPr>
              <w:pStyle w:val="ConsPlusNormal"/>
              <w:jc w:val="center"/>
            </w:pPr>
            <w:r>
              <w:t>5,5</w:t>
            </w:r>
          </w:p>
        </w:tc>
        <w:tc>
          <w:tcPr>
            <w:tcW w:w="762" w:type="dxa"/>
            <w:tcBorders>
              <w:top w:val="nil"/>
              <w:bottom w:val="nil"/>
            </w:tcBorders>
            <w:vAlign w:val="center"/>
          </w:tcPr>
          <w:p w:rsidR="005550F6" w:rsidRDefault="005550F6">
            <w:pPr>
              <w:pStyle w:val="ConsPlusNormal"/>
              <w:jc w:val="center"/>
            </w:pPr>
            <w:r>
              <w:t>5,3</w:t>
            </w:r>
          </w:p>
        </w:tc>
        <w:tc>
          <w:tcPr>
            <w:tcW w:w="1077" w:type="dxa"/>
            <w:tcBorders>
              <w:top w:val="nil"/>
              <w:bottom w:val="nil"/>
            </w:tcBorders>
            <w:vAlign w:val="center"/>
          </w:tcPr>
          <w:p w:rsidR="005550F6" w:rsidRDefault="005550F6">
            <w:pPr>
              <w:pStyle w:val="ConsPlusNormal"/>
              <w:jc w:val="center"/>
            </w:pPr>
            <w:r>
              <w:t>5,0</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500</w:t>
            </w:r>
          </w:p>
        </w:tc>
        <w:tc>
          <w:tcPr>
            <w:tcW w:w="762" w:type="dxa"/>
            <w:tcBorders>
              <w:top w:val="nil"/>
              <w:bottom w:val="nil"/>
            </w:tcBorders>
            <w:vAlign w:val="center"/>
          </w:tcPr>
          <w:p w:rsidR="005550F6" w:rsidRDefault="005550F6">
            <w:pPr>
              <w:pStyle w:val="ConsPlusNormal"/>
              <w:jc w:val="center"/>
            </w:pPr>
            <w:r>
              <w:t>7,8</w:t>
            </w:r>
          </w:p>
        </w:tc>
        <w:tc>
          <w:tcPr>
            <w:tcW w:w="762" w:type="dxa"/>
            <w:tcBorders>
              <w:top w:val="nil"/>
              <w:bottom w:val="nil"/>
            </w:tcBorders>
            <w:vAlign w:val="center"/>
          </w:tcPr>
          <w:p w:rsidR="005550F6" w:rsidRDefault="005550F6">
            <w:pPr>
              <w:pStyle w:val="ConsPlusNormal"/>
              <w:jc w:val="center"/>
            </w:pPr>
            <w:r>
              <w:t>7,3</w:t>
            </w:r>
          </w:p>
        </w:tc>
        <w:tc>
          <w:tcPr>
            <w:tcW w:w="762" w:type="dxa"/>
            <w:tcBorders>
              <w:top w:val="nil"/>
              <w:bottom w:val="nil"/>
            </w:tcBorders>
            <w:vAlign w:val="center"/>
          </w:tcPr>
          <w:p w:rsidR="005550F6" w:rsidRDefault="005550F6">
            <w:pPr>
              <w:pStyle w:val="ConsPlusNormal"/>
              <w:jc w:val="center"/>
            </w:pPr>
            <w:r>
              <w:t>6,9</w:t>
            </w:r>
          </w:p>
        </w:tc>
        <w:tc>
          <w:tcPr>
            <w:tcW w:w="762" w:type="dxa"/>
            <w:tcBorders>
              <w:top w:val="nil"/>
              <w:bottom w:val="nil"/>
            </w:tcBorders>
            <w:vAlign w:val="center"/>
          </w:tcPr>
          <w:p w:rsidR="005550F6" w:rsidRDefault="005550F6">
            <w:pPr>
              <w:pStyle w:val="ConsPlusNormal"/>
              <w:jc w:val="center"/>
            </w:pPr>
            <w:r>
              <w:t>6,7</w:t>
            </w:r>
          </w:p>
        </w:tc>
        <w:tc>
          <w:tcPr>
            <w:tcW w:w="762" w:type="dxa"/>
            <w:tcBorders>
              <w:top w:val="nil"/>
              <w:bottom w:val="nil"/>
            </w:tcBorders>
            <w:vAlign w:val="center"/>
          </w:tcPr>
          <w:p w:rsidR="005550F6" w:rsidRDefault="005550F6">
            <w:pPr>
              <w:pStyle w:val="ConsPlusNormal"/>
              <w:jc w:val="center"/>
            </w:pPr>
            <w:r>
              <w:t>6,4</w:t>
            </w:r>
          </w:p>
        </w:tc>
        <w:tc>
          <w:tcPr>
            <w:tcW w:w="762" w:type="dxa"/>
            <w:tcBorders>
              <w:top w:val="nil"/>
              <w:bottom w:val="nil"/>
            </w:tcBorders>
            <w:vAlign w:val="center"/>
          </w:tcPr>
          <w:p w:rsidR="005550F6" w:rsidRDefault="005550F6">
            <w:pPr>
              <w:pStyle w:val="ConsPlusNormal"/>
              <w:jc w:val="center"/>
            </w:pPr>
            <w:r>
              <w:t>6,0</w:t>
            </w:r>
          </w:p>
        </w:tc>
        <w:tc>
          <w:tcPr>
            <w:tcW w:w="762" w:type="dxa"/>
            <w:tcBorders>
              <w:top w:val="nil"/>
              <w:bottom w:val="nil"/>
            </w:tcBorders>
            <w:vAlign w:val="center"/>
          </w:tcPr>
          <w:p w:rsidR="005550F6" w:rsidRDefault="005550F6">
            <w:pPr>
              <w:pStyle w:val="ConsPlusNormal"/>
              <w:jc w:val="center"/>
            </w:pPr>
            <w:r>
              <w:t>5,3</w:t>
            </w:r>
          </w:p>
        </w:tc>
        <w:tc>
          <w:tcPr>
            <w:tcW w:w="762" w:type="dxa"/>
            <w:tcBorders>
              <w:top w:val="nil"/>
              <w:bottom w:val="nil"/>
            </w:tcBorders>
            <w:vAlign w:val="center"/>
          </w:tcPr>
          <w:p w:rsidR="005550F6" w:rsidRDefault="005550F6">
            <w:pPr>
              <w:pStyle w:val="ConsPlusNormal"/>
              <w:jc w:val="center"/>
            </w:pPr>
            <w:r>
              <w:t>4,8</w:t>
            </w:r>
          </w:p>
        </w:tc>
        <w:tc>
          <w:tcPr>
            <w:tcW w:w="762" w:type="dxa"/>
            <w:tcBorders>
              <w:top w:val="nil"/>
              <w:bottom w:val="nil"/>
            </w:tcBorders>
            <w:vAlign w:val="center"/>
          </w:tcPr>
          <w:p w:rsidR="005550F6" w:rsidRDefault="005550F6">
            <w:pPr>
              <w:pStyle w:val="ConsPlusNormal"/>
              <w:jc w:val="center"/>
            </w:pPr>
            <w:r>
              <w:t>4,6</w:t>
            </w:r>
          </w:p>
        </w:tc>
        <w:tc>
          <w:tcPr>
            <w:tcW w:w="1077" w:type="dxa"/>
            <w:tcBorders>
              <w:top w:val="nil"/>
              <w:bottom w:val="nil"/>
            </w:tcBorders>
            <w:vAlign w:val="center"/>
          </w:tcPr>
          <w:p w:rsidR="005550F6" w:rsidRDefault="005550F6">
            <w:pPr>
              <w:pStyle w:val="ConsPlusNormal"/>
              <w:jc w:val="center"/>
            </w:pPr>
            <w:r>
              <w:t>4,3</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400</w:t>
            </w:r>
          </w:p>
        </w:tc>
        <w:tc>
          <w:tcPr>
            <w:tcW w:w="762" w:type="dxa"/>
            <w:tcBorders>
              <w:top w:val="nil"/>
              <w:bottom w:val="nil"/>
            </w:tcBorders>
            <w:vAlign w:val="center"/>
          </w:tcPr>
          <w:p w:rsidR="005550F6" w:rsidRDefault="005550F6">
            <w:pPr>
              <w:pStyle w:val="ConsPlusNormal"/>
              <w:jc w:val="center"/>
            </w:pPr>
            <w:r>
              <w:t>6,5</w:t>
            </w:r>
          </w:p>
        </w:tc>
        <w:tc>
          <w:tcPr>
            <w:tcW w:w="762" w:type="dxa"/>
            <w:tcBorders>
              <w:top w:val="nil"/>
              <w:bottom w:val="nil"/>
            </w:tcBorders>
            <w:vAlign w:val="center"/>
          </w:tcPr>
          <w:p w:rsidR="005550F6" w:rsidRDefault="005550F6">
            <w:pPr>
              <w:pStyle w:val="ConsPlusNormal"/>
              <w:jc w:val="center"/>
            </w:pPr>
            <w:r>
              <w:t>6,0</w:t>
            </w:r>
          </w:p>
        </w:tc>
        <w:tc>
          <w:tcPr>
            <w:tcW w:w="762" w:type="dxa"/>
            <w:tcBorders>
              <w:top w:val="nil"/>
              <w:bottom w:val="nil"/>
            </w:tcBorders>
            <w:vAlign w:val="center"/>
          </w:tcPr>
          <w:p w:rsidR="005550F6" w:rsidRDefault="005550F6">
            <w:pPr>
              <w:pStyle w:val="ConsPlusNormal"/>
              <w:jc w:val="center"/>
            </w:pPr>
            <w:r>
              <w:t>5,8</w:t>
            </w:r>
          </w:p>
        </w:tc>
        <w:tc>
          <w:tcPr>
            <w:tcW w:w="762" w:type="dxa"/>
            <w:tcBorders>
              <w:top w:val="nil"/>
              <w:bottom w:val="nil"/>
            </w:tcBorders>
            <w:vAlign w:val="center"/>
          </w:tcPr>
          <w:p w:rsidR="005550F6" w:rsidRDefault="005550F6">
            <w:pPr>
              <w:pStyle w:val="ConsPlusNormal"/>
              <w:jc w:val="center"/>
            </w:pPr>
            <w:r>
              <w:t>5,5</w:t>
            </w:r>
          </w:p>
        </w:tc>
        <w:tc>
          <w:tcPr>
            <w:tcW w:w="762" w:type="dxa"/>
            <w:tcBorders>
              <w:top w:val="nil"/>
              <w:bottom w:val="nil"/>
            </w:tcBorders>
            <w:vAlign w:val="center"/>
          </w:tcPr>
          <w:p w:rsidR="005550F6" w:rsidRDefault="005550F6">
            <w:pPr>
              <w:pStyle w:val="ConsPlusNormal"/>
              <w:jc w:val="center"/>
            </w:pPr>
            <w:r>
              <w:t>5,3</w:t>
            </w:r>
          </w:p>
        </w:tc>
        <w:tc>
          <w:tcPr>
            <w:tcW w:w="762" w:type="dxa"/>
            <w:tcBorders>
              <w:top w:val="nil"/>
              <w:bottom w:val="nil"/>
            </w:tcBorders>
            <w:vAlign w:val="center"/>
          </w:tcPr>
          <w:p w:rsidR="005550F6" w:rsidRDefault="005550F6">
            <w:pPr>
              <w:pStyle w:val="ConsPlusNormal"/>
              <w:jc w:val="center"/>
            </w:pPr>
            <w:r>
              <w:t>5,0</w:t>
            </w:r>
          </w:p>
        </w:tc>
        <w:tc>
          <w:tcPr>
            <w:tcW w:w="762" w:type="dxa"/>
            <w:tcBorders>
              <w:top w:val="nil"/>
              <w:bottom w:val="nil"/>
            </w:tcBorders>
            <w:vAlign w:val="center"/>
          </w:tcPr>
          <w:p w:rsidR="005550F6" w:rsidRDefault="005550F6">
            <w:pPr>
              <w:pStyle w:val="ConsPlusNormal"/>
              <w:jc w:val="center"/>
            </w:pPr>
            <w:r>
              <w:t>4,5</w:t>
            </w:r>
          </w:p>
        </w:tc>
        <w:tc>
          <w:tcPr>
            <w:tcW w:w="762" w:type="dxa"/>
            <w:tcBorders>
              <w:top w:val="nil"/>
              <w:bottom w:val="nil"/>
            </w:tcBorders>
            <w:vAlign w:val="center"/>
          </w:tcPr>
          <w:p w:rsidR="005550F6" w:rsidRDefault="005550F6">
            <w:pPr>
              <w:pStyle w:val="ConsPlusNormal"/>
              <w:jc w:val="center"/>
            </w:pPr>
            <w:r>
              <w:t>4,0</w:t>
            </w:r>
          </w:p>
        </w:tc>
        <w:tc>
          <w:tcPr>
            <w:tcW w:w="762" w:type="dxa"/>
            <w:tcBorders>
              <w:top w:val="nil"/>
              <w:bottom w:val="nil"/>
            </w:tcBorders>
            <w:vAlign w:val="center"/>
          </w:tcPr>
          <w:p w:rsidR="005550F6" w:rsidRDefault="005550F6">
            <w:pPr>
              <w:pStyle w:val="ConsPlusNormal"/>
              <w:jc w:val="center"/>
            </w:pPr>
            <w:r>
              <w:t>3,8</w:t>
            </w:r>
          </w:p>
        </w:tc>
        <w:tc>
          <w:tcPr>
            <w:tcW w:w="1077" w:type="dxa"/>
            <w:tcBorders>
              <w:top w:val="nil"/>
              <w:bottom w:val="nil"/>
            </w:tcBorders>
            <w:vAlign w:val="center"/>
          </w:tcPr>
          <w:p w:rsidR="005550F6" w:rsidRDefault="005550F6">
            <w:pPr>
              <w:pStyle w:val="ConsPlusNormal"/>
              <w:jc w:val="center"/>
            </w:pPr>
            <w:r>
              <w:t>3,5</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300</w:t>
            </w:r>
          </w:p>
        </w:tc>
        <w:tc>
          <w:tcPr>
            <w:tcW w:w="762" w:type="dxa"/>
            <w:tcBorders>
              <w:top w:val="nil"/>
              <w:bottom w:val="nil"/>
            </w:tcBorders>
            <w:vAlign w:val="center"/>
          </w:tcPr>
          <w:p w:rsidR="005550F6" w:rsidRDefault="005550F6">
            <w:pPr>
              <w:pStyle w:val="ConsPlusNormal"/>
              <w:jc w:val="center"/>
            </w:pPr>
            <w:r>
              <w:t>5,8</w:t>
            </w:r>
          </w:p>
        </w:tc>
        <w:tc>
          <w:tcPr>
            <w:tcW w:w="762" w:type="dxa"/>
            <w:tcBorders>
              <w:top w:val="nil"/>
              <w:bottom w:val="nil"/>
            </w:tcBorders>
            <w:vAlign w:val="center"/>
          </w:tcPr>
          <w:p w:rsidR="005550F6" w:rsidRDefault="005550F6">
            <w:pPr>
              <w:pStyle w:val="ConsPlusNormal"/>
              <w:jc w:val="center"/>
            </w:pPr>
            <w:r>
              <w:t>4,9</w:t>
            </w:r>
          </w:p>
        </w:tc>
        <w:tc>
          <w:tcPr>
            <w:tcW w:w="762" w:type="dxa"/>
            <w:tcBorders>
              <w:top w:val="nil"/>
              <w:bottom w:val="nil"/>
            </w:tcBorders>
            <w:vAlign w:val="center"/>
          </w:tcPr>
          <w:p w:rsidR="005550F6" w:rsidRDefault="005550F6">
            <w:pPr>
              <w:pStyle w:val="ConsPlusNormal"/>
              <w:jc w:val="center"/>
            </w:pPr>
            <w:r>
              <w:t>4,7</w:t>
            </w:r>
          </w:p>
        </w:tc>
        <w:tc>
          <w:tcPr>
            <w:tcW w:w="762" w:type="dxa"/>
            <w:tcBorders>
              <w:top w:val="nil"/>
              <w:bottom w:val="nil"/>
            </w:tcBorders>
            <w:vAlign w:val="center"/>
          </w:tcPr>
          <w:p w:rsidR="005550F6" w:rsidRDefault="005550F6">
            <w:pPr>
              <w:pStyle w:val="ConsPlusNormal"/>
              <w:jc w:val="center"/>
            </w:pPr>
            <w:r>
              <w:t>4,5</w:t>
            </w:r>
          </w:p>
        </w:tc>
        <w:tc>
          <w:tcPr>
            <w:tcW w:w="762" w:type="dxa"/>
            <w:tcBorders>
              <w:top w:val="nil"/>
              <w:bottom w:val="nil"/>
            </w:tcBorders>
            <w:vAlign w:val="center"/>
          </w:tcPr>
          <w:p w:rsidR="005550F6" w:rsidRDefault="005550F6">
            <w:pPr>
              <w:pStyle w:val="ConsPlusNormal"/>
              <w:jc w:val="center"/>
            </w:pPr>
            <w:r>
              <w:t>4,3</w:t>
            </w:r>
          </w:p>
        </w:tc>
        <w:tc>
          <w:tcPr>
            <w:tcW w:w="762" w:type="dxa"/>
            <w:tcBorders>
              <w:top w:val="nil"/>
              <w:bottom w:val="nil"/>
            </w:tcBorders>
            <w:vAlign w:val="center"/>
          </w:tcPr>
          <w:p w:rsidR="005550F6" w:rsidRDefault="005550F6">
            <w:pPr>
              <w:pStyle w:val="ConsPlusNormal"/>
              <w:jc w:val="center"/>
            </w:pPr>
            <w:r>
              <w:t>4,0</w:t>
            </w:r>
          </w:p>
        </w:tc>
        <w:tc>
          <w:tcPr>
            <w:tcW w:w="762" w:type="dxa"/>
            <w:tcBorders>
              <w:top w:val="nil"/>
              <w:bottom w:val="nil"/>
            </w:tcBorders>
            <w:vAlign w:val="center"/>
          </w:tcPr>
          <w:p w:rsidR="005550F6" w:rsidRDefault="005550F6">
            <w:pPr>
              <w:pStyle w:val="ConsPlusNormal"/>
              <w:jc w:val="center"/>
            </w:pPr>
            <w:r>
              <w:t>3,7</w:t>
            </w:r>
          </w:p>
        </w:tc>
        <w:tc>
          <w:tcPr>
            <w:tcW w:w="762" w:type="dxa"/>
            <w:tcBorders>
              <w:top w:val="nil"/>
              <w:bottom w:val="nil"/>
            </w:tcBorders>
            <w:vAlign w:val="center"/>
          </w:tcPr>
          <w:p w:rsidR="005550F6" w:rsidRDefault="005550F6">
            <w:pPr>
              <w:pStyle w:val="ConsPlusNormal"/>
              <w:jc w:val="center"/>
            </w:pPr>
            <w:r>
              <w:t>3,3</w:t>
            </w:r>
          </w:p>
        </w:tc>
        <w:tc>
          <w:tcPr>
            <w:tcW w:w="762" w:type="dxa"/>
            <w:tcBorders>
              <w:top w:val="nil"/>
              <w:bottom w:val="nil"/>
            </w:tcBorders>
            <w:vAlign w:val="center"/>
          </w:tcPr>
          <w:p w:rsidR="005550F6" w:rsidRDefault="005550F6">
            <w:pPr>
              <w:pStyle w:val="ConsPlusNormal"/>
              <w:jc w:val="center"/>
            </w:pPr>
            <w:r>
              <w:t>3,1</w:t>
            </w:r>
          </w:p>
        </w:tc>
        <w:tc>
          <w:tcPr>
            <w:tcW w:w="1077" w:type="dxa"/>
            <w:tcBorders>
              <w:top w:val="nil"/>
              <w:bottom w:val="nil"/>
            </w:tcBorders>
            <w:vAlign w:val="center"/>
          </w:tcPr>
          <w:p w:rsidR="005550F6" w:rsidRDefault="005550F6">
            <w:pPr>
              <w:pStyle w:val="ConsPlusNormal"/>
              <w:jc w:val="center"/>
            </w:pPr>
            <w:r>
              <w:t>2,8</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200</w:t>
            </w:r>
          </w:p>
        </w:tc>
        <w:tc>
          <w:tcPr>
            <w:tcW w:w="762" w:type="dxa"/>
            <w:tcBorders>
              <w:top w:val="nil"/>
              <w:bottom w:val="nil"/>
            </w:tcBorders>
            <w:vAlign w:val="center"/>
          </w:tcPr>
          <w:p w:rsidR="005550F6" w:rsidRDefault="005550F6">
            <w:pPr>
              <w:pStyle w:val="ConsPlusNormal"/>
              <w:jc w:val="center"/>
            </w:pPr>
            <w:r>
              <w:t>4,0</w:t>
            </w:r>
          </w:p>
        </w:tc>
        <w:tc>
          <w:tcPr>
            <w:tcW w:w="762" w:type="dxa"/>
            <w:tcBorders>
              <w:top w:val="nil"/>
              <w:bottom w:val="nil"/>
            </w:tcBorders>
            <w:vAlign w:val="center"/>
          </w:tcPr>
          <w:p w:rsidR="005550F6" w:rsidRDefault="005550F6">
            <w:pPr>
              <w:pStyle w:val="ConsPlusNormal"/>
              <w:jc w:val="center"/>
            </w:pPr>
            <w:r>
              <w:t>3,8</w:t>
            </w:r>
          </w:p>
        </w:tc>
        <w:tc>
          <w:tcPr>
            <w:tcW w:w="762" w:type="dxa"/>
            <w:tcBorders>
              <w:top w:val="nil"/>
              <w:bottom w:val="nil"/>
            </w:tcBorders>
            <w:vAlign w:val="center"/>
          </w:tcPr>
          <w:p w:rsidR="005550F6" w:rsidRDefault="005550F6">
            <w:pPr>
              <w:pStyle w:val="ConsPlusNormal"/>
              <w:jc w:val="center"/>
            </w:pPr>
            <w:r>
              <w:t>3,6</w:t>
            </w:r>
          </w:p>
        </w:tc>
        <w:tc>
          <w:tcPr>
            <w:tcW w:w="762" w:type="dxa"/>
            <w:tcBorders>
              <w:top w:val="nil"/>
              <w:bottom w:val="nil"/>
            </w:tcBorders>
            <w:vAlign w:val="center"/>
          </w:tcPr>
          <w:p w:rsidR="005550F6" w:rsidRDefault="005550F6">
            <w:pPr>
              <w:pStyle w:val="ConsPlusNormal"/>
              <w:jc w:val="center"/>
            </w:pPr>
            <w:r>
              <w:t>3,5</w:t>
            </w:r>
          </w:p>
        </w:tc>
        <w:tc>
          <w:tcPr>
            <w:tcW w:w="762" w:type="dxa"/>
            <w:tcBorders>
              <w:top w:val="nil"/>
              <w:bottom w:val="nil"/>
            </w:tcBorders>
            <w:vAlign w:val="center"/>
          </w:tcPr>
          <w:p w:rsidR="005550F6" w:rsidRDefault="005550F6">
            <w:pPr>
              <w:pStyle w:val="ConsPlusNormal"/>
              <w:jc w:val="center"/>
            </w:pPr>
            <w:r>
              <w:t>3,3</w:t>
            </w:r>
          </w:p>
        </w:tc>
        <w:tc>
          <w:tcPr>
            <w:tcW w:w="762" w:type="dxa"/>
            <w:tcBorders>
              <w:top w:val="nil"/>
              <w:bottom w:val="nil"/>
            </w:tcBorders>
            <w:vAlign w:val="center"/>
          </w:tcPr>
          <w:p w:rsidR="005550F6" w:rsidRDefault="005550F6">
            <w:pPr>
              <w:pStyle w:val="ConsPlusNormal"/>
              <w:jc w:val="center"/>
            </w:pPr>
            <w:r>
              <w:t>3,0</w:t>
            </w:r>
          </w:p>
        </w:tc>
        <w:tc>
          <w:tcPr>
            <w:tcW w:w="762" w:type="dxa"/>
            <w:tcBorders>
              <w:top w:val="nil"/>
              <w:bottom w:val="nil"/>
            </w:tcBorders>
            <w:vAlign w:val="center"/>
          </w:tcPr>
          <w:p w:rsidR="005550F6" w:rsidRDefault="005550F6">
            <w:pPr>
              <w:pStyle w:val="ConsPlusNormal"/>
              <w:jc w:val="center"/>
            </w:pPr>
            <w:r>
              <w:t>2,8</w:t>
            </w:r>
          </w:p>
        </w:tc>
        <w:tc>
          <w:tcPr>
            <w:tcW w:w="762" w:type="dxa"/>
            <w:tcBorders>
              <w:top w:val="nil"/>
              <w:bottom w:val="nil"/>
            </w:tcBorders>
            <w:vAlign w:val="center"/>
          </w:tcPr>
          <w:p w:rsidR="005550F6" w:rsidRDefault="005550F6">
            <w:pPr>
              <w:pStyle w:val="ConsPlusNormal"/>
              <w:jc w:val="center"/>
            </w:pPr>
            <w:r>
              <w:t>2,5</w:t>
            </w:r>
          </w:p>
        </w:tc>
        <w:tc>
          <w:tcPr>
            <w:tcW w:w="762" w:type="dxa"/>
            <w:tcBorders>
              <w:top w:val="nil"/>
              <w:bottom w:val="nil"/>
            </w:tcBorders>
            <w:vAlign w:val="center"/>
          </w:tcPr>
          <w:p w:rsidR="005550F6" w:rsidRDefault="005550F6">
            <w:pPr>
              <w:pStyle w:val="ConsPlusNormal"/>
              <w:jc w:val="center"/>
            </w:pPr>
            <w:r>
              <w:t>2,3</w:t>
            </w:r>
          </w:p>
        </w:tc>
        <w:tc>
          <w:tcPr>
            <w:tcW w:w="1077" w:type="dxa"/>
            <w:tcBorders>
              <w:top w:val="nil"/>
              <w:bottom w:val="nil"/>
            </w:tcBorders>
            <w:vAlign w:val="center"/>
          </w:tcPr>
          <w:p w:rsidR="005550F6" w:rsidRDefault="005550F6">
            <w:pPr>
              <w:pStyle w:val="ConsPlusNormal"/>
              <w:jc w:val="center"/>
            </w:pPr>
            <w:r>
              <w:t>2,0</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150</w:t>
            </w:r>
          </w:p>
        </w:tc>
        <w:tc>
          <w:tcPr>
            <w:tcW w:w="762" w:type="dxa"/>
            <w:tcBorders>
              <w:top w:val="nil"/>
              <w:bottom w:val="nil"/>
            </w:tcBorders>
            <w:vAlign w:val="center"/>
          </w:tcPr>
          <w:p w:rsidR="005550F6" w:rsidRDefault="005550F6">
            <w:pPr>
              <w:pStyle w:val="ConsPlusNormal"/>
              <w:jc w:val="center"/>
            </w:pPr>
            <w:r>
              <w:t>3,3</w:t>
            </w:r>
          </w:p>
        </w:tc>
        <w:tc>
          <w:tcPr>
            <w:tcW w:w="762" w:type="dxa"/>
            <w:tcBorders>
              <w:top w:val="nil"/>
              <w:bottom w:val="nil"/>
            </w:tcBorders>
            <w:vAlign w:val="center"/>
          </w:tcPr>
          <w:p w:rsidR="005550F6" w:rsidRDefault="005550F6">
            <w:pPr>
              <w:pStyle w:val="ConsPlusNormal"/>
              <w:jc w:val="center"/>
            </w:pPr>
            <w:r>
              <w:t>3,1</w:t>
            </w:r>
          </w:p>
        </w:tc>
        <w:tc>
          <w:tcPr>
            <w:tcW w:w="762" w:type="dxa"/>
            <w:tcBorders>
              <w:top w:val="nil"/>
              <w:bottom w:val="nil"/>
            </w:tcBorders>
            <w:vAlign w:val="center"/>
          </w:tcPr>
          <w:p w:rsidR="005550F6" w:rsidRDefault="005550F6">
            <w:pPr>
              <w:pStyle w:val="ConsPlusNormal"/>
              <w:jc w:val="center"/>
            </w:pPr>
            <w:r>
              <w:t>2,9</w:t>
            </w:r>
          </w:p>
        </w:tc>
        <w:tc>
          <w:tcPr>
            <w:tcW w:w="762" w:type="dxa"/>
            <w:tcBorders>
              <w:top w:val="nil"/>
              <w:bottom w:val="nil"/>
            </w:tcBorders>
            <w:vAlign w:val="center"/>
          </w:tcPr>
          <w:p w:rsidR="005550F6" w:rsidRDefault="005550F6">
            <w:pPr>
              <w:pStyle w:val="ConsPlusNormal"/>
              <w:jc w:val="center"/>
            </w:pPr>
            <w:r>
              <w:t>2,8</w:t>
            </w:r>
          </w:p>
        </w:tc>
        <w:tc>
          <w:tcPr>
            <w:tcW w:w="762" w:type="dxa"/>
            <w:tcBorders>
              <w:top w:val="nil"/>
              <w:bottom w:val="nil"/>
            </w:tcBorders>
            <w:vAlign w:val="center"/>
          </w:tcPr>
          <w:p w:rsidR="005550F6" w:rsidRDefault="005550F6">
            <w:pPr>
              <w:pStyle w:val="ConsPlusNormal"/>
              <w:jc w:val="center"/>
            </w:pPr>
            <w:r>
              <w:t>2,6</w:t>
            </w:r>
          </w:p>
        </w:tc>
        <w:tc>
          <w:tcPr>
            <w:tcW w:w="762" w:type="dxa"/>
            <w:tcBorders>
              <w:top w:val="nil"/>
              <w:bottom w:val="nil"/>
            </w:tcBorders>
            <w:vAlign w:val="center"/>
          </w:tcPr>
          <w:p w:rsidR="005550F6" w:rsidRDefault="005550F6">
            <w:pPr>
              <w:pStyle w:val="ConsPlusNormal"/>
              <w:jc w:val="center"/>
            </w:pPr>
            <w:r>
              <w:t>2,4</w:t>
            </w:r>
          </w:p>
        </w:tc>
        <w:tc>
          <w:tcPr>
            <w:tcW w:w="762" w:type="dxa"/>
            <w:tcBorders>
              <w:top w:val="nil"/>
              <w:bottom w:val="nil"/>
            </w:tcBorders>
            <w:vAlign w:val="center"/>
          </w:tcPr>
          <w:p w:rsidR="005550F6" w:rsidRDefault="005550F6">
            <w:pPr>
              <w:pStyle w:val="ConsPlusNormal"/>
              <w:jc w:val="center"/>
            </w:pPr>
            <w:r>
              <w:t>2,2</w:t>
            </w:r>
          </w:p>
        </w:tc>
        <w:tc>
          <w:tcPr>
            <w:tcW w:w="762" w:type="dxa"/>
            <w:tcBorders>
              <w:top w:val="nil"/>
              <w:bottom w:val="nil"/>
            </w:tcBorders>
            <w:vAlign w:val="center"/>
          </w:tcPr>
          <w:p w:rsidR="005550F6" w:rsidRDefault="005550F6">
            <w:pPr>
              <w:pStyle w:val="ConsPlusNormal"/>
              <w:jc w:val="center"/>
            </w:pPr>
            <w:r>
              <w:t>2,0</w:t>
            </w:r>
          </w:p>
        </w:tc>
        <w:tc>
          <w:tcPr>
            <w:tcW w:w="762" w:type="dxa"/>
            <w:tcBorders>
              <w:top w:val="nil"/>
              <w:bottom w:val="nil"/>
            </w:tcBorders>
            <w:vAlign w:val="center"/>
          </w:tcPr>
          <w:p w:rsidR="005550F6" w:rsidRDefault="005550F6">
            <w:pPr>
              <w:pStyle w:val="ConsPlusNormal"/>
              <w:jc w:val="center"/>
            </w:pPr>
            <w:r>
              <w:t>1,8</w:t>
            </w:r>
          </w:p>
        </w:tc>
        <w:tc>
          <w:tcPr>
            <w:tcW w:w="1077" w:type="dxa"/>
            <w:tcBorders>
              <w:top w:val="nil"/>
              <w:bottom w:val="nil"/>
            </w:tcBorders>
            <w:vAlign w:val="center"/>
          </w:tcPr>
          <w:p w:rsidR="005550F6" w:rsidRDefault="005550F6">
            <w:pPr>
              <w:pStyle w:val="ConsPlusNormal"/>
              <w:jc w:val="center"/>
            </w:pPr>
            <w:r>
              <w:t>1,5</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100</w:t>
            </w:r>
          </w:p>
        </w:tc>
        <w:tc>
          <w:tcPr>
            <w:tcW w:w="762" w:type="dxa"/>
            <w:tcBorders>
              <w:top w:val="nil"/>
              <w:bottom w:val="nil"/>
            </w:tcBorders>
            <w:vAlign w:val="center"/>
          </w:tcPr>
          <w:p w:rsidR="005550F6" w:rsidRDefault="005550F6">
            <w:pPr>
              <w:pStyle w:val="ConsPlusNormal"/>
              <w:jc w:val="center"/>
            </w:pPr>
            <w:r>
              <w:t>2,5</w:t>
            </w:r>
          </w:p>
        </w:tc>
        <w:tc>
          <w:tcPr>
            <w:tcW w:w="762" w:type="dxa"/>
            <w:tcBorders>
              <w:top w:val="nil"/>
              <w:bottom w:val="nil"/>
            </w:tcBorders>
            <w:vAlign w:val="center"/>
          </w:tcPr>
          <w:p w:rsidR="005550F6" w:rsidRDefault="005550F6">
            <w:pPr>
              <w:pStyle w:val="ConsPlusNormal"/>
              <w:jc w:val="center"/>
            </w:pPr>
            <w:r>
              <w:t>2,4</w:t>
            </w:r>
          </w:p>
        </w:tc>
        <w:tc>
          <w:tcPr>
            <w:tcW w:w="762" w:type="dxa"/>
            <w:tcBorders>
              <w:top w:val="nil"/>
              <w:bottom w:val="nil"/>
            </w:tcBorders>
            <w:vAlign w:val="center"/>
          </w:tcPr>
          <w:p w:rsidR="005550F6" w:rsidRDefault="005550F6">
            <w:pPr>
              <w:pStyle w:val="ConsPlusNormal"/>
              <w:jc w:val="center"/>
            </w:pPr>
            <w:r>
              <w:t>2,3</w:t>
            </w:r>
          </w:p>
        </w:tc>
        <w:tc>
          <w:tcPr>
            <w:tcW w:w="762" w:type="dxa"/>
            <w:tcBorders>
              <w:top w:val="nil"/>
              <w:bottom w:val="nil"/>
            </w:tcBorders>
            <w:vAlign w:val="center"/>
          </w:tcPr>
          <w:p w:rsidR="005550F6" w:rsidRDefault="005550F6">
            <w:pPr>
              <w:pStyle w:val="ConsPlusNormal"/>
              <w:jc w:val="center"/>
            </w:pPr>
            <w:r>
              <w:t>2,2</w:t>
            </w:r>
          </w:p>
        </w:tc>
        <w:tc>
          <w:tcPr>
            <w:tcW w:w="762" w:type="dxa"/>
            <w:tcBorders>
              <w:top w:val="nil"/>
              <w:bottom w:val="nil"/>
            </w:tcBorders>
            <w:vAlign w:val="center"/>
          </w:tcPr>
          <w:p w:rsidR="005550F6" w:rsidRDefault="005550F6">
            <w:pPr>
              <w:pStyle w:val="ConsPlusNormal"/>
              <w:jc w:val="center"/>
            </w:pPr>
            <w:r>
              <w:t>2,0</w:t>
            </w:r>
          </w:p>
        </w:tc>
        <w:tc>
          <w:tcPr>
            <w:tcW w:w="762" w:type="dxa"/>
            <w:tcBorders>
              <w:top w:val="nil"/>
              <w:bottom w:val="nil"/>
            </w:tcBorders>
            <w:vAlign w:val="center"/>
          </w:tcPr>
          <w:p w:rsidR="005550F6" w:rsidRDefault="005550F6">
            <w:pPr>
              <w:pStyle w:val="ConsPlusNormal"/>
              <w:jc w:val="center"/>
            </w:pPr>
            <w:r>
              <w:t>1,8</w:t>
            </w:r>
          </w:p>
        </w:tc>
        <w:tc>
          <w:tcPr>
            <w:tcW w:w="762" w:type="dxa"/>
            <w:tcBorders>
              <w:top w:val="nil"/>
              <w:bottom w:val="nil"/>
            </w:tcBorders>
            <w:vAlign w:val="center"/>
          </w:tcPr>
          <w:p w:rsidR="005550F6" w:rsidRDefault="005550F6">
            <w:pPr>
              <w:pStyle w:val="ConsPlusNormal"/>
              <w:jc w:val="center"/>
            </w:pPr>
            <w:r>
              <w:t>1,7</w:t>
            </w:r>
          </w:p>
        </w:tc>
        <w:tc>
          <w:tcPr>
            <w:tcW w:w="762" w:type="dxa"/>
            <w:tcBorders>
              <w:top w:val="nil"/>
              <w:bottom w:val="nil"/>
            </w:tcBorders>
            <w:vAlign w:val="center"/>
          </w:tcPr>
          <w:p w:rsidR="005550F6" w:rsidRDefault="005550F6">
            <w:pPr>
              <w:pStyle w:val="ConsPlusNormal"/>
              <w:jc w:val="center"/>
            </w:pPr>
            <w:r>
              <w:t>1,5</w:t>
            </w:r>
          </w:p>
        </w:tc>
        <w:tc>
          <w:tcPr>
            <w:tcW w:w="762" w:type="dxa"/>
            <w:tcBorders>
              <w:top w:val="nil"/>
              <w:bottom w:val="nil"/>
            </w:tcBorders>
            <w:vAlign w:val="center"/>
          </w:tcPr>
          <w:p w:rsidR="005550F6" w:rsidRDefault="005550F6">
            <w:pPr>
              <w:pStyle w:val="ConsPlusNormal"/>
              <w:jc w:val="center"/>
            </w:pPr>
            <w:r>
              <w:t>1,3</w:t>
            </w:r>
          </w:p>
        </w:tc>
        <w:tc>
          <w:tcPr>
            <w:tcW w:w="1077" w:type="dxa"/>
            <w:tcBorders>
              <w:top w:val="nil"/>
              <w:bottom w:val="nil"/>
            </w:tcBorders>
            <w:vAlign w:val="center"/>
          </w:tcPr>
          <w:p w:rsidR="005550F6" w:rsidRDefault="005550F6">
            <w:pPr>
              <w:pStyle w:val="ConsPlusNormal"/>
              <w:jc w:val="center"/>
            </w:pPr>
            <w:r>
              <w:t>1,0</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75</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1,9</w:t>
            </w:r>
          </w:p>
        </w:tc>
        <w:tc>
          <w:tcPr>
            <w:tcW w:w="762" w:type="dxa"/>
            <w:tcBorders>
              <w:top w:val="nil"/>
              <w:bottom w:val="nil"/>
            </w:tcBorders>
            <w:vAlign w:val="center"/>
          </w:tcPr>
          <w:p w:rsidR="005550F6" w:rsidRDefault="005550F6">
            <w:pPr>
              <w:pStyle w:val="ConsPlusNormal"/>
              <w:jc w:val="center"/>
            </w:pPr>
            <w:r>
              <w:t>1,8</w:t>
            </w:r>
          </w:p>
        </w:tc>
        <w:tc>
          <w:tcPr>
            <w:tcW w:w="762" w:type="dxa"/>
            <w:tcBorders>
              <w:top w:val="nil"/>
              <w:bottom w:val="nil"/>
            </w:tcBorders>
            <w:vAlign w:val="center"/>
          </w:tcPr>
          <w:p w:rsidR="005550F6" w:rsidRDefault="005550F6">
            <w:pPr>
              <w:pStyle w:val="ConsPlusNormal"/>
              <w:jc w:val="center"/>
            </w:pPr>
            <w:r>
              <w:t>1,7</w:t>
            </w:r>
          </w:p>
        </w:tc>
        <w:tc>
          <w:tcPr>
            <w:tcW w:w="762" w:type="dxa"/>
            <w:tcBorders>
              <w:top w:val="nil"/>
              <w:bottom w:val="nil"/>
            </w:tcBorders>
            <w:vAlign w:val="center"/>
          </w:tcPr>
          <w:p w:rsidR="005550F6" w:rsidRDefault="005550F6">
            <w:pPr>
              <w:pStyle w:val="ConsPlusNormal"/>
              <w:jc w:val="center"/>
            </w:pPr>
            <w:r>
              <w:t>1,5</w:t>
            </w:r>
          </w:p>
        </w:tc>
        <w:tc>
          <w:tcPr>
            <w:tcW w:w="762" w:type="dxa"/>
            <w:tcBorders>
              <w:top w:val="nil"/>
              <w:bottom w:val="nil"/>
            </w:tcBorders>
            <w:vAlign w:val="center"/>
          </w:tcPr>
          <w:p w:rsidR="005550F6" w:rsidRDefault="005550F6">
            <w:pPr>
              <w:pStyle w:val="ConsPlusNormal"/>
              <w:jc w:val="center"/>
            </w:pPr>
            <w:r>
              <w:t>1,4</w:t>
            </w:r>
          </w:p>
        </w:tc>
        <w:tc>
          <w:tcPr>
            <w:tcW w:w="762" w:type="dxa"/>
            <w:tcBorders>
              <w:top w:val="nil"/>
              <w:bottom w:val="nil"/>
            </w:tcBorders>
            <w:vAlign w:val="center"/>
          </w:tcPr>
          <w:p w:rsidR="005550F6" w:rsidRDefault="005550F6">
            <w:pPr>
              <w:pStyle w:val="ConsPlusNormal"/>
              <w:jc w:val="center"/>
            </w:pPr>
            <w:r>
              <w:t>1,2</w:t>
            </w:r>
          </w:p>
        </w:tc>
        <w:tc>
          <w:tcPr>
            <w:tcW w:w="762" w:type="dxa"/>
            <w:tcBorders>
              <w:top w:val="nil"/>
              <w:bottom w:val="nil"/>
            </w:tcBorders>
            <w:vAlign w:val="center"/>
          </w:tcPr>
          <w:p w:rsidR="005550F6" w:rsidRDefault="005550F6">
            <w:pPr>
              <w:pStyle w:val="ConsPlusNormal"/>
              <w:jc w:val="center"/>
            </w:pPr>
            <w:r>
              <w:t>1,1</w:t>
            </w:r>
          </w:p>
        </w:tc>
        <w:tc>
          <w:tcPr>
            <w:tcW w:w="1077" w:type="dxa"/>
            <w:tcBorders>
              <w:top w:val="nil"/>
              <w:bottom w:val="nil"/>
            </w:tcBorders>
            <w:vAlign w:val="center"/>
          </w:tcPr>
          <w:p w:rsidR="005550F6" w:rsidRDefault="005550F6">
            <w:pPr>
              <w:pStyle w:val="ConsPlusNormal"/>
              <w:jc w:val="center"/>
            </w:pPr>
            <w:r>
              <w:t>0,8</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50</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1,5</w:t>
            </w:r>
          </w:p>
        </w:tc>
        <w:tc>
          <w:tcPr>
            <w:tcW w:w="762" w:type="dxa"/>
            <w:tcBorders>
              <w:top w:val="nil"/>
              <w:bottom w:val="nil"/>
            </w:tcBorders>
            <w:vAlign w:val="center"/>
          </w:tcPr>
          <w:p w:rsidR="005550F6" w:rsidRDefault="005550F6">
            <w:pPr>
              <w:pStyle w:val="ConsPlusNormal"/>
              <w:jc w:val="center"/>
            </w:pPr>
            <w:r>
              <w:t>1,4</w:t>
            </w:r>
          </w:p>
        </w:tc>
        <w:tc>
          <w:tcPr>
            <w:tcW w:w="762" w:type="dxa"/>
            <w:tcBorders>
              <w:top w:val="nil"/>
              <w:bottom w:val="nil"/>
            </w:tcBorders>
            <w:vAlign w:val="center"/>
          </w:tcPr>
          <w:p w:rsidR="005550F6" w:rsidRDefault="005550F6">
            <w:pPr>
              <w:pStyle w:val="ConsPlusNormal"/>
              <w:jc w:val="center"/>
            </w:pPr>
            <w:r>
              <w:t>1,3</w:t>
            </w:r>
          </w:p>
        </w:tc>
        <w:tc>
          <w:tcPr>
            <w:tcW w:w="762" w:type="dxa"/>
            <w:tcBorders>
              <w:top w:val="nil"/>
              <w:bottom w:val="nil"/>
            </w:tcBorders>
            <w:vAlign w:val="center"/>
          </w:tcPr>
          <w:p w:rsidR="005550F6" w:rsidRDefault="005550F6">
            <w:pPr>
              <w:pStyle w:val="ConsPlusNormal"/>
              <w:jc w:val="center"/>
            </w:pPr>
            <w:r>
              <w:t>1,2</w:t>
            </w:r>
          </w:p>
        </w:tc>
        <w:tc>
          <w:tcPr>
            <w:tcW w:w="762" w:type="dxa"/>
            <w:tcBorders>
              <w:top w:val="nil"/>
              <w:bottom w:val="nil"/>
            </w:tcBorders>
            <w:vAlign w:val="center"/>
          </w:tcPr>
          <w:p w:rsidR="005550F6" w:rsidRDefault="005550F6">
            <w:pPr>
              <w:pStyle w:val="ConsPlusNormal"/>
              <w:jc w:val="center"/>
            </w:pPr>
            <w:r>
              <w:t>1,0</w:t>
            </w:r>
          </w:p>
        </w:tc>
        <w:tc>
          <w:tcPr>
            <w:tcW w:w="762" w:type="dxa"/>
            <w:tcBorders>
              <w:top w:val="nil"/>
              <w:bottom w:val="nil"/>
            </w:tcBorders>
            <w:vAlign w:val="center"/>
          </w:tcPr>
          <w:p w:rsidR="005550F6" w:rsidRDefault="005550F6">
            <w:pPr>
              <w:pStyle w:val="ConsPlusNormal"/>
              <w:jc w:val="center"/>
            </w:pPr>
            <w:r>
              <w:t>0,9</w:t>
            </w:r>
          </w:p>
        </w:tc>
        <w:tc>
          <w:tcPr>
            <w:tcW w:w="762" w:type="dxa"/>
            <w:tcBorders>
              <w:top w:val="nil"/>
              <w:bottom w:val="nil"/>
            </w:tcBorders>
            <w:vAlign w:val="center"/>
          </w:tcPr>
          <w:p w:rsidR="005550F6" w:rsidRDefault="005550F6">
            <w:pPr>
              <w:pStyle w:val="ConsPlusNormal"/>
              <w:jc w:val="center"/>
            </w:pPr>
            <w:r>
              <w:t>0,8</w:t>
            </w:r>
          </w:p>
        </w:tc>
        <w:tc>
          <w:tcPr>
            <w:tcW w:w="1077" w:type="dxa"/>
            <w:tcBorders>
              <w:top w:val="nil"/>
              <w:bottom w:val="nil"/>
            </w:tcBorders>
            <w:vAlign w:val="center"/>
          </w:tcPr>
          <w:p w:rsidR="005550F6" w:rsidRDefault="005550F6">
            <w:pPr>
              <w:pStyle w:val="ConsPlusNormal"/>
              <w:jc w:val="center"/>
            </w:pPr>
            <w:r>
              <w:t>0,6</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35</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1,0</w:t>
            </w:r>
          </w:p>
        </w:tc>
        <w:tc>
          <w:tcPr>
            <w:tcW w:w="762" w:type="dxa"/>
            <w:tcBorders>
              <w:top w:val="nil"/>
              <w:bottom w:val="nil"/>
            </w:tcBorders>
            <w:vAlign w:val="center"/>
          </w:tcPr>
          <w:p w:rsidR="005550F6" w:rsidRDefault="005550F6">
            <w:pPr>
              <w:pStyle w:val="ConsPlusNormal"/>
              <w:jc w:val="center"/>
            </w:pPr>
            <w:r>
              <w:t>0,95</w:t>
            </w:r>
          </w:p>
        </w:tc>
        <w:tc>
          <w:tcPr>
            <w:tcW w:w="762" w:type="dxa"/>
            <w:tcBorders>
              <w:top w:val="nil"/>
              <w:bottom w:val="nil"/>
            </w:tcBorders>
            <w:vAlign w:val="center"/>
          </w:tcPr>
          <w:p w:rsidR="005550F6" w:rsidRDefault="005550F6">
            <w:pPr>
              <w:pStyle w:val="ConsPlusNormal"/>
              <w:jc w:val="center"/>
            </w:pPr>
            <w:r>
              <w:t>0,85</w:t>
            </w:r>
          </w:p>
        </w:tc>
        <w:tc>
          <w:tcPr>
            <w:tcW w:w="762" w:type="dxa"/>
            <w:tcBorders>
              <w:top w:val="nil"/>
              <w:bottom w:val="nil"/>
            </w:tcBorders>
            <w:vAlign w:val="center"/>
          </w:tcPr>
          <w:p w:rsidR="005550F6" w:rsidRDefault="005550F6">
            <w:pPr>
              <w:pStyle w:val="ConsPlusNormal"/>
              <w:jc w:val="center"/>
            </w:pPr>
            <w:r>
              <w:t>0,7</w:t>
            </w:r>
          </w:p>
        </w:tc>
        <w:tc>
          <w:tcPr>
            <w:tcW w:w="762" w:type="dxa"/>
            <w:tcBorders>
              <w:top w:val="nil"/>
              <w:bottom w:val="nil"/>
            </w:tcBorders>
            <w:vAlign w:val="center"/>
          </w:tcPr>
          <w:p w:rsidR="005550F6" w:rsidRDefault="005550F6">
            <w:pPr>
              <w:pStyle w:val="ConsPlusNormal"/>
              <w:jc w:val="center"/>
            </w:pPr>
            <w:r>
              <w:t>0,6</w:t>
            </w:r>
          </w:p>
        </w:tc>
        <w:tc>
          <w:tcPr>
            <w:tcW w:w="1077" w:type="dxa"/>
            <w:tcBorders>
              <w:top w:val="nil"/>
              <w:bottom w:val="nil"/>
            </w:tcBorders>
            <w:vAlign w:val="center"/>
          </w:tcPr>
          <w:p w:rsidR="005550F6" w:rsidRDefault="005550F6">
            <w:pPr>
              <w:pStyle w:val="ConsPlusNormal"/>
              <w:jc w:val="center"/>
            </w:pPr>
            <w:r>
              <w:t>0,45</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25</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w:t>
            </w:r>
          </w:p>
        </w:tc>
        <w:tc>
          <w:tcPr>
            <w:tcW w:w="762" w:type="dxa"/>
            <w:tcBorders>
              <w:top w:val="nil"/>
              <w:bottom w:val="nil"/>
            </w:tcBorders>
            <w:vAlign w:val="center"/>
          </w:tcPr>
          <w:p w:rsidR="005550F6" w:rsidRDefault="005550F6">
            <w:pPr>
              <w:pStyle w:val="ConsPlusNormal"/>
              <w:jc w:val="center"/>
            </w:pPr>
            <w:r>
              <w:t>0,8</w:t>
            </w:r>
          </w:p>
        </w:tc>
        <w:tc>
          <w:tcPr>
            <w:tcW w:w="762" w:type="dxa"/>
            <w:tcBorders>
              <w:top w:val="nil"/>
              <w:bottom w:val="nil"/>
            </w:tcBorders>
            <w:vAlign w:val="center"/>
          </w:tcPr>
          <w:p w:rsidR="005550F6" w:rsidRDefault="005550F6">
            <w:pPr>
              <w:pStyle w:val="ConsPlusNormal"/>
              <w:jc w:val="center"/>
            </w:pPr>
            <w:r>
              <w:t>0,75</w:t>
            </w:r>
          </w:p>
        </w:tc>
        <w:tc>
          <w:tcPr>
            <w:tcW w:w="762" w:type="dxa"/>
            <w:tcBorders>
              <w:top w:val="nil"/>
              <w:bottom w:val="nil"/>
            </w:tcBorders>
            <w:vAlign w:val="center"/>
          </w:tcPr>
          <w:p w:rsidR="005550F6" w:rsidRDefault="005550F6">
            <w:pPr>
              <w:pStyle w:val="ConsPlusNormal"/>
              <w:jc w:val="center"/>
            </w:pPr>
            <w:r>
              <w:t>0,65</w:t>
            </w:r>
          </w:p>
        </w:tc>
        <w:tc>
          <w:tcPr>
            <w:tcW w:w="762" w:type="dxa"/>
            <w:tcBorders>
              <w:top w:val="nil"/>
              <w:bottom w:val="nil"/>
            </w:tcBorders>
            <w:vAlign w:val="center"/>
          </w:tcPr>
          <w:p w:rsidR="005550F6" w:rsidRDefault="005550F6">
            <w:pPr>
              <w:pStyle w:val="ConsPlusNormal"/>
              <w:jc w:val="center"/>
            </w:pPr>
            <w:r>
              <w:t>0,55</w:t>
            </w:r>
          </w:p>
        </w:tc>
        <w:tc>
          <w:tcPr>
            <w:tcW w:w="762" w:type="dxa"/>
            <w:tcBorders>
              <w:top w:val="nil"/>
              <w:bottom w:val="nil"/>
            </w:tcBorders>
            <w:vAlign w:val="center"/>
          </w:tcPr>
          <w:p w:rsidR="005550F6" w:rsidRDefault="005550F6">
            <w:pPr>
              <w:pStyle w:val="ConsPlusNormal"/>
              <w:jc w:val="center"/>
            </w:pPr>
            <w:r>
              <w:t>0,5</w:t>
            </w:r>
          </w:p>
        </w:tc>
        <w:tc>
          <w:tcPr>
            <w:tcW w:w="1077" w:type="dxa"/>
            <w:tcBorders>
              <w:top w:val="nil"/>
              <w:bottom w:val="nil"/>
            </w:tcBorders>
            <w:vAlign w:val="center"/>
          </w:tcPr>
          <w:p w:rsidR="005550F6" w:rsidRDefault="005550F6">
            <w:pPr>
              <w:pStyle w:val="ConsPlusNormal"/>
              <w:jc w:val="center"/>
            </w:pPr>
            <w:r>
              <w:t>0,35</w:t>
            </w:r>
          </w:p>
        </w:tc>
      </w:tr>
      <w:tr w:rsidR="005550F6">
        <w:tblPrEx>
          <w:tblBorders>
            <w:insideH w:val="none" w:sz="0" w:space="0" w:color="auto"/>
          </w:tblBorders>
        </w:tblPrEx>
        <w:tc>
          <w:tcPr>
            <w:tcW w:w="1134" w:type="dxa"/>
            <w:tcBorders>
              <w:top w:val="nil"/>
              <w:bottom w:val="single" w:sz="4" w:space="0" w:color="auto"/>
            </w:tcBorders>
            <w:vAlign w:val="center"/>
          </w:tcPr>
          <w:p w:rsidR="005550F6" w:rsidRDefault="005550F6">
            <w:pPr>
              <w:pStyle w:val="ConsPlusNormal"/>
              <w:jc w:val="center"/>
            </w:pPr>
            <w:r>
              <w:lastRenderedPageBreak/>
              <w:t>15</w:t>
            </w:r>
          </w:p>
        </w:tc>
        <w:tc>
          <w:tcPr>
            <w:tcW w:w="762" w:type="dxa"/>
            <w:tcBorders>
              <w:top w:val="nil"/>
              <w:bottom w:val="single" w:sz="4" w:space="0" w:color="auto"/>
            </w:tcBorders>
            <w:vAlign w:val="center"/>
          </w:tcPr>
          <w:p w:rsidR="005550F6" w:rsidRDefault="005550F6">
            <w:pPr>
              <w:pStyle w:val="ConsPlusNormal"/>
              <w:jc w:val="center"/>
            </w:pPr>
            <w:r>
              <w:t>-</w:t>
            </w:r>
          </w:p>
        </w:tc>
        <w:tc>
          <w:tcPr>
            <w:tcW w:w="762" w:type="dxa"/>
            <w:tcBorders>
              <w:top w:val="nil"/>
              <w:bottom w:val="single" w:sz="4" w:space="0" w:color="auto"/>
            </w:tcBorders>
            <w:vAlign w:val="center"/>
          </w:tcPr>
          <w:p w:rsidR="005550F6" w:rsidRDefault="005550F6">
            <w:pPr>
              <w:pStyle w:val="ConsPlusNormal"/>
              <w:jc w:val="center"/>
            </w:pPr>
            <w:r>
              <w:t>-</w:t>
            </w:r>
          </w:p>
        </w:tc>
        <w:tc>
          <w:tcPr>
            <w:tcW w:w="762" w:type="dxa"/>
            <w:tcBorders>
              <w:top w:val="nil"/>
              <w:bottom w:val="single" w:sz="4" w:space="0" w:color="auto"/>
            </w:tcBorders>
            <w:vAlign w:val="center"/>
          </w:tcPr>
          <w:p w:rsidR="005550F6" w:rsidRDefault="005550F6">
            <w:pPr>
              <w:pStyle w:val="ConsPlusNormal"/>
              <w:jc w:val="center"/>
            </w:pPr>
            <w:r>
              <w:t>-</w:t>
            </w:r>
          </w:p>
        </w:tc>
        <w:tc>
          <w:tcPr>
            <w:tcW w:w="762" w:type="dxa"/>
            <w:tcBorders>
              <w:top w:val="nil"/>
              <w:bottom w:val="single" w:sz="4" w:space="0" w:color="auto"/>
            </w:tcBorders>
            <w:vAlign w:val="center"/>
          </w:tcPr>
          <w:p w:rsidR="005550F6" w:rsidRDefault="005550F6">
            <w:pPr>
              <w:pStyle w:val="ConsPlusNormal"/>
              <w:jc w:val="center"/>
            </w:pPr>
            <w:r>
              <w:t>-</w:t>
            </w:r>
          </w:p>
        </w:tc>
        <w:tc>
          <w:tcPr>
            <w:tcW w:w="762" w:type="dxa"/>
            <w:tcBorders>
              <w:top w:val="nil"/>
              <w:bottom w:val="single" w:sz="4" w:space="0" w:color="auto"/>
            </w:tcBorders>
            <w:vAlign w:val="center"/>
          </w:tcPr>
          <w:p w:rsidR="005550F6" w:rsidRDefault="005550F6">
            <w:pPr>
              <w:pStyle w:val="ConsPlusNormal"/>
              <w:jc w:val="center"/>
            </w:pPr>
            <w:r>
              <w:t>-</w:t>
            </w:r>
          </w:p>
        </w:tc>
        <w:tc>
          <w:tcPr>
            <w:tcW w:w="762" w:type="dxa"/>
            <w:tcBorders>
              <w:top w:val="nil"/>
              <w:bottom w:val="single" w:sz="4" w:space="0" w:color="auto"/>
            </w:tcBorders>
            <w:vAlign w:val="center"/>
          </w:tcPr>
          <w:p w:rsidR="005550F6" w:rsidRDefault="005550F6">
            <w:pPr>
              <w:pStyle w:val="ConsPlusNormal"/>
              <w:jc w:val="center"/>
            </w:pPr>
            <w:r>
              <w:t>0,5</w:t>
            </w:r>
          </w:p>
        </w:tc>
        <w:tc>
          <w:tcPr>
            <w:tcW w:w="762" w:type="dxa"/>
            <w:tcBorders>
              <w:top w:val="nil"/>
              <w:bottom w:val="single" w:sz="4" w:space="0" w:color="auto"/>
            </w:tcBorders>
            <w:vAlign w:val="center"/>
          </w:tcPr>
          <w:p w:rsidR="005550F6" w:rsidRDefault="005550F6">
            <w:pPr>
              <w:pStyle w:val="ConsPlusNormal"/>
              <w:jc w:val="center"/>
            </w:pPr>
            <w:r>
              <w:t>0,45</w:t>
            </w:r>
          </w:p>
        </w:tc>
        <w:tc>
          <w:tcPr>
            <w:tcW w:w="762" w:type="dxa"/>
            <w:tcBorders>
              <w:top w:val="nil"/>
              <w:bottom w:val="single" w:sz="4" w:space="0" w:color="auto"/>
            </w:tcBorders>
            <w:vAlign w:val="center"/>
          </w:tcPr>
          <w:p w:rsidR="005550F6" w:rsidRDefault="005550F6">
            <w:pPr>
              <w:pStyle w:val="ConsPlusNormal"/>
              <w:jc w:val="center"/>
            </w:pPr>
            <w:r>
              <w:t>0,38</w:t>
            </w:r>
          </w:p>
        </w:tc>
        <w:tc>
          <w:tcPr>
            <w:tcW w:w="762" w:type="dxa"/>
            <w:tcBorders>
              <w:top w:val="nil"/>
              <w:bottom w:val="single" w:sz="4" w:space="0" w:color="auto"/>
            </w:tcBorders>
            <w:vAlign w:val="center"/>
          </w:tcPr>
          <w:p w:rsidR="005550F6" w:rsidRDefault="005550F6">
            <w:pPr>
              <w:pStyle w:val="ConsPlusNormal"/>
              <w:jc w:val="center"/>
            </w:pPr>
            <w:r>
              <w:t>0,35</w:t>
            </w:r>
          </w:p>
        </w:tc>
        <w:tc>
          <w:tcPr>
            <w:tcW w:w="1077" w:type="dxa"/>
            <w:tcBorders>
              <w:top w:val="nil"/>
              <w:bottom w:val="single" w:sz="4" w:space="0" w:color="auto"/>
            </w:tcBorders>
            <w:vAlign w:val="center"/>
          </w:tcPr>
          <w:p w:rsidR="005550F6" w:rsidRDefault="005550F6">
            <w:pPr>
              <w:pStyle w:val="ConsPlusNormal"/>
              <w:jc w:val="center"/>
            </w:pPr>
            <w:r>
              <w:t>0,25</w:t>
            </w:r>
          </w:p>
        </w:tc>
      </w:tr>
      <w:tr w:rsidR="005550F6">
        <w:tc>
          <w:tcPr>
            <w:tcW w:w="9069" w:type="dxa"/>
            <w:gridSpan w:val="11"/>
            <w:tcBorders>
              <w:top w:val="single" w:sz="4" w:space="0" w:color="auto"/>
              <w:bottom w:val="single" w:sz="4" w:space="0" w:color="auto"/>
            </w:tcBorders>
          </w:tcPr>
          <w:p w:rsidR="005550F6" w:rsidRDefault="005550F6">
            <w:pPr>
              <w:pStyle w:val="ConsPlusNormal"/>
              <w:ind w:firstLine="283"/>
              <w:jc w:val="both"/>
            </w:pPr>
            <w:bookmarkStart w:id="16" w:name="P864"/>
            <w:bookmarkEnd w:id="16"/>
            <w:r>
              <w:t>Примечания</w:t>
            </w:r>
          </w:p>
          <w:p w:rsidR="005550F6" w:rsidRDefault="005550F6">
            <w:pPr>
              <w:pStyle w:val="ConsPlusNormal"/>
              <w:ind w:firstLine="283"/>
              <w:jc w:val="both"/>
            </w:pPr>
            <w:r>
              <w:t>1 Расчетные сопротивления кладки из сплошных шлакобетонных камней, изготовленных с применением шлаков от сжигания бурых и смешанных углей, следует принимать по таблице 6 с коэффициентом 0,8.</w:t>
            </w:r>
          </w:p>
          <w:p w:rsidR="005550F6" w:rsidRDefault="005550F6">
            <w:pPr>
              <w:pStyle w:val="ConsPlusNormal"/>
              <w:ind w:firstLine="283"/>
              <w:jc w:val="both"/>
            </w:pPr>
            <w:bookmarkStart w:id="17" w:name="P866"/>
            <w:bookmarkEnd w:id="17"/>
            <w:r>
              <w:t>2 Гипсобетонные камни допускается применять только для кладки стен со сроком службы 25 лет (см. 5.3); при этом расчетное сопротивление этой кладки следует принимать по таблице 6 с коэффициентами: 0,7 - для кладки наружных стен в зонах с сухим климатом, 0,5 - в прочих зонах; 0,8 - для внутренних стен.</w:t>
            </w:r>
          </w:p>
          <w:p w:rsidR="005550F6" w:rsidRDefault="005550F6">
            <w:pPr>
              <w:pStyle w:val="ConsPlusNormal"/>
              <w:ind w:firstLine="283"/>
              <w:jc w:val="both"/>
            </w:pPr>
            <w:r>
              <w:t>Климатические зоны принимаются в соответствии с СП 50.13330.</w:t>
            </w:r>
          </w:p>
          <w:p w:rsidR="005550F6" w:rsidRDefault="005550F6">
            <w:pPr>
              <w:pStyle w:val="ConsPlusNormal"/>
              <w:ind w:firstLine="283"/>
              <w:jc w:val="both"/>
            </w:pPr>
            <w:r>
              <w:t>3 Расчетные сопротивления кладки из бетонных и природных камней марки 150 и выше с ровными поверхностями и допусками по размерам, не превышающими +/- 2 мм, при толщине растворных швов не более 5 мм, выполненных на цементных пастах, клеевых составах, допускается принимать по таблице 6 с коэффициентом 1,3.</w:t>
            </w:r>
          </w:p>
        </w:tc>
      </w:tr>
    </w:tbl>
    <w:p w:rsidR="005550F6" w:rsidRDefault="005550F6">
      <w:pPr>
        <w:pStyle w:val="ConsPlusNormal"/>
        <w:ind w:firstLine="540"/>
        <w:jc w:val="both"/>
      </w:pPr>
    </w:p>
    <w:p w:rsidR="005550F6" w:rsidRDefault="005550F6">
      <w:pPr>
        <w:pStyle w:val="ConsPlusNormal"/>
        <w:ind w:firstLine="540"/>
        <w:jc w:val="both"/>
      </w:pPr>
      <w:bookmarkStart w:id="18" w:name="P870"/>
      <w:bookmarkEnd w:id="18"/>
      <w:r>
        <w:t xml:space="preserve">6.6 Расчетные сопротивления сжатию </w:t>
      </w:r>
      <w:r>
        <w:rPr>
          <w:i/>
        </w:rPr>
        <w:t>R</w:t>
      </w:r>
      <w:r>
        <w:t xml:space="preserve"> кладки из пустотелых бетонных камней пустотностью до 25% при высоте ряда кладки 200 - 300 мм приведены в таблице 7.</w:t>
      </w:r>
    </w:p>
    <w:p w:rsidR="005550F6" w:rsidRDefault="005550F6">
      <w:pPr>
        <w:pStyle w:val="ConsPlusNormal"/>
        <w:ind w:firstLine="540"/>
        <w:jc w:val="both"/>
      </w:pPr>
    </w:p>
    <w:p w:rsidR="005550F6" w:rsidRDefault="005550F6">
      <w:pPr>
        <w:pStyle w:val="ConsPlusNormal"/>
        <w:jc w:val="right"/>
      </w:pPr>
      <w:bookmarkStart w:id="19" w:name="P872"/>
      <w:bookmarkEnd w:id="19"/>
      <w:r>
        <w:t>Таблица 7</w:t>
      </w:r>
    </w:p>
    <w:p w:rsidR="005550F6" w:rsidRDefault="005550F6">
      <w:pPr>
        <w:pStyle w:val="ConsPlusNormal"/>
        <w:jc w:val="center"/>
      </w:pPr>
      <w:r>
        <w:t>(таблица 7 в ред. Изменения N 2, утв. Приказом</w:t>
      </w:r>
    </w:p>
    <w:p w:rsidR="005550F6" w:rsidRDefault="005550F6">
      <w:pPr>
        <w:pStyle w:val="ConsPlusNormal"/>
        <w:jc w:val="center"/>
      </w:pPr>
      <w:r>
        <w:t>Минстроя России от 18.08.2016 N 576/пр)</w:t>
      </w:r>
    </w:p>
    <w:p w:rsidR="005550F6" w:rsidRDefault="005550F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907"/>
        <w:gridCol w:w="907"/>
        <w:gridCol w:w="907"/>
        <w:gridCol w:w="907"/>
        <w:gridCol w:w="907"/>
        <w:gridCol w:w="1361"/>
        <w:gridCol w:w="1417"/>
      </w:tblGrid>
      <w:tr w:rsidR="005550F6">
        <w:tc>
          <w:tcPr>
            <w:tcW w:w="907" w:type="dxa"/>
            <w:vMerge w:val="restart"/>
            <w:tcBorders>
              <w:top w:val="single" w:sz="4" w:space="0" w:color="auto"/>
              <w:bottom w:val="single" w:sz="4" w:space="0" w:color="auto"/>
            </w:tcBorders>
            <w:vAlign w:val="center"/>
          </w:tcPr>
          <w:p w:rsidR="005550F6" w:rsidRDefault="005550F6">
            <w:pPr>
              <w:pStyle w:val="ConsPlusNormal"/>
              <w:jc w:val="center"/>
            </w:pPr>
            <w:r>
              <w:t>Марка камня</w:t>
            </w:r>
          </w:p>
        </w:tc>
        <w:tc>
          <w:tcPr>
            <w:tcW w:w="8163" w:type="dxa"/>
            <w:gridSpan w:val="8"/>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кладки из бетонных камней и силикатных блоков пустотностью до 25% при высоте ряда кладки 200 - 300 мм</w:t>
            </w:r>
          </w:p>
        </w:tc>
      </w:tr>
      <w:tr w:rsidR="005550F6">
        <w:tc>
          <w:tcPr>
            <w:tcW w:w="907" w:type="dxa"/>
            <w:vMerge/>
            <w:tcBorders>
              <w:top w:val="single" w:sz="4" w:space="0" w:color="auto"/>
              <w:bottom w:val="single" w:sz="4" w:space="0" w:color="auto"/>
            </w:tcBorders>
          </w:tcPr>
          <w:p w:rsidR="005550F6" w:rsidRDefault="005550F6"/>
        </w:tc>
        <w:tc>
          <w:tcPr>
            <w:tcW w:w="5385" w:type="dxa"/>
            <w:gridSpan w:val="6"/>
            <w:tcBorders>
              <w:top w:val="single" w:sz="4" w:space="0" w:color="auto"/>
              <w:bottom w:val="single" w:sz="4" w:space="0" w:color="auto"/>
            </w:tcBorders>
            <w:vAlign w:val="center"/>
          </w:tcPr>
          <w:p w:rsidR="005550F6" w:rsidRDefault="005550F6">
            <w:pPr>
              <w:pStyle w:val="ConsPlusNormal"/>
              <w:jc w:val="center"/>
            </w:pPr>
            <w:r>
              <w:t>при марке раствора</w:t>
            </w:r>
          </w:p>
        </w:tc>
        <w:tc>
          <w:tcPr>
            <w:tcW w:w="2778" w:type="dxa"/>
            <w:gridSpan w:val="2"/>
            <w:tcBorders>
              <w:top w:val="single" w:sz="4" w:space="0" w:color="auto"/>
              <w:bottom w:val="single" w:sz="4" w:space="0" w:color="auto"/>
            </w:tcBorders>
            <w:vAlign w:val="center"/>
          </w:tcPr>
          <w:p w:rsidR="005550F6" w:rsidRDefault="005550F6">
            <w:pPr>
              <w:pStyle w:val="ConsPlusNormal"/>
              <w:jc w:val="center"/>
            </w:pPr>
            <w:r>
              <w:t>при прочности раствора</w:t>
            </w:r>
          </w:p>
        </w:tc>
      </w:tr>
      <w:tr w:rsidR="005550F6">
        <w:tc>
          <w:tcPr>
            <w:tcW w:w="907" w:type="dxa"/>
            <w:vMerge/>
            <w:tcBorders>
              <w:top w:val="single" w:sz="4" w:space="0" w:color="auto"/>
              <w:bottom w:val="single" w:sz="4" w:space="0" w:color="auto"/>
            </w:tcBorders>
          </w:tcPr>
          <w:p w:rsidR="005550F6" w:rsidRDefault="005550F6"/>
        </w:tc>
        <w:tc>
          <w:tcPr>
            <w:tcW w:w="850" w:type="dxa"/>
            <w:tcBorders>
              <w:top w:val="single" w:sz="4" w:space="0" w:color="auto"/>
              <w:bottom w:val="single" w:sz="4" w:space="0" w:color="auto"/>
            </w:tcBorders>
            <w:vAlign w:val="center"/>
          </w:tcPr>
          <w:p w:rsidR="005550F6" w:rsidRDefault="005550F6">
            <w:pPr>
              <w:pStyle w:val="ConsPlusNormal"/>
              <w:jc w:val="center"/>
            </w:pPr>
            <w:r>
              <w:t>100</w:t>
            </w:r>
          </w:p>
        </w:tc>
        <w:tc>
          <w:tcPr>
            <w:tcW w:w="907" w:type="dxa"/>
            <w:tcBorders>
              <w:top w:val="single" w:sz="4" w:space="0" w:color="auto"/>
              <w:bottom w:val="single" w:sz="4" w:space="0" w:color="auto"/>
            </w:tcBorders>
            <w:vAlign w:val="center"/>
          </w:tcPr>
          <w:p w:rsidR="005550F6" w:rsidRDefault="005550F6">
            <w:pPr>
              <w:pStyle w:val="ConsPlusNormal"/>
              <w:jc w:val="center"/>
            </w:pPr>
            <w:r>
              <w:t>75</w:t>
            </w:r>
          </w:p>
        </w:tc>
        <w:tc>
          <w:tcPr>
            <w:tcW w:w="907" w:type="dxa"/>
            <w:tcBorders>
              <w:top w:val="single" w:sz="4" w:space="0" w:color="auto"/>
              <w:bottom w:val="single" w:sz="4" w:space="0" w:color="auto"/>
            </w:tcBorders>
            <w:vAlign w:val="center"/>
          </w:tcPr>
          <w:p w:rsidR="005550F6" w:rsidRDefault="005550F6">
            <w:pPr>
              <w:pStyle w:val="ConsPlusNormal"/>
              <w:jc w:val="center"/>
            </w:pPr>
            <w:r>
              <w:t>50</w:t>
            </w:r>
          </w:p>
        </w:tc>
        <w:tc>
          <w:tcPr>
            <w:tcW w:w="907" w:type="dxa"/>
            <w:tcBorders>
              <w:top w:val="single" w:sz="4" w:space="0" w:color="auto"/>
              <w:bottom w:val="single" w:sz="4" w:space="0" w:color="auto"/>
            </w:tcBorders>
            <w:vAlign w:val="center"/>
          </w:tcPr>
          <w:p w:rsidR="005550F6" w:rsidRDefault="005550F6">
            <w:pPr>
              <w:pStyle w:val="ConsPlusNormal"/>
              <w:jc w:val="center"/>
            </w:pPr>
            <w:r>
              <w:t>25</w:t>
            </w:r>
          </w:p>
        </w:tc>
        <w:tc>
          <w:tcPr>
            <w:tcW w:w="907" w:type="dxa"/>
            <w:tcBorders>
              <w:top w:val="single" w:sz="4" w:space="0" w:color="auto"/>
              <w:bottom w:val="single" w:sz="4" w:space="0" w:color="auto"/>
            </w:tcBorders>
            <w:vAlign w:val="center"/>
          </w:tcPr>
          <w:p w:rsidR="005550F6" w:rsidRDefault="005550F6">
            <w:pPr>
              <w:pStyle w:val="ConsPlusNormal"/>
              <w:jc w:val="center"/>
            </w:pPr>
            <w:r>
              <w:t>10</w:t>
            </w:r>
          </w:p>
        </w:tc>
        <w:tc>
          <w:tcPr>
            <w:tcW w:w="907" w:type="dxa"/>
            <w:tcBorders>
              <w:top w:val="single" w:sz="4" w:space="0" w:color="auto"/>
              <w:bottom w:val="single" w:sz="4" w:space="0" w:color="auto"/>
            </w:tcBorders>
            <w:vAlign w:val="center"/>
          </w:tcPr>
          <w:p w:rsidR="005550F6" w:rsidRDefault="005550F6">
            <w:pPr>
              <w:pStyle w:val="ConsPlusNormal"/>
              <w:jc w:val="center"/>
            </w:pPr>
            <w:r>
              <w:t>4</w:t>
            </w:r>
          </w:p>
        </w:tc>
        <w:tc>
          <w:tcPr>
            <w:tcW w:w="1361" w:type="dxa"/>
            <w:tcBorders>
              <w:top w:val="single" w:sz="4" w:space="0" w:color="auto"/>
              <w:bottom w:val="single" w:sz="4" w:space="0" w:color="auto"/>
            </w:tcBorders>
            <w:vAlign w:val="center"/>
          </w:tcPr>
          <w:p w:rsidR="005550F6" w:rsidRDefault="005550F6">
            <w:pPr>
              <w:pStyle w:val="ConsPlusNormal"/>
              <w:jc w:val="center"/>
            </w:pPr>
            <w:r>
              <w:t>0,2</w:t>
            </w:r>
          </w:p>
        </w:tc>
        <w:tc>
          <w:tcPr>
            <w:tcW w:w="1417" w:type="dxa"/>
            <w:tcBorders>
              <w:top w:val="single" w:sz="4" w:space="0" w:color="auto"/>
              <w:bottom w:val="single" w:sz="4" w:space="0" w:color="auto"/>
            </w:tcBorders>
            <w:vAlign w:val="center"/>
          </w:tcPr>
          <w:p w:rsidR="005550F6" w:rsidRDefault="005550F6">
            <w:pPr>
              <w:pStyle w:val="ConsPlusNormal"/>
              <w:jc w:val="center"/>
            </w:pPr>
            <w:r>
              <w:t>нулевой</w:t>
            </w:r>
          </w:p>
        </w:tc>
      </w:tr>
      <w:tr w:rsidR="005550F6">
        <w:tblPrEx>
          <w:tblBorders>
            <w:insideH w:val="none" w:sz="0" w:space="0" w:color="auto"/>
          </w:tblBorders>
        </w:tblPrEx>
        <w:tc>
          <w:tcPr>
            <w:tcW w:w="907" w:type="dxa"/>
            <w:tcBorders>
              <w:top w:val="single" w:sz="4" w:space="0" w:color="auto"/>
              <w:bottom w:val="nil"/>
            </w:tcBorders>
          </w:tcPr>
          <w:p w:rsidR="005550F6" w:rsidRDefault="005550F6">
            <w:pPr>
              <w:pStyle w:val="ConsPlusNormal"/>
              <w:jc w:val="center"/>
            </w:pPr>
            <w:r>
              <w:t>300</w:t>
            </w:r>
          </w:p>
        </w:tc>
        <w:tc>
          <w:tcPr>
            <w:tcW w:w="850" w:type="dxa"/>
            <w:tcBorders>
              <w:top w:val="single" w:sz="4" w:space="0" w:color="auto"/>
              <w:bottom w:val="nil"/>
            </w:tcBorders>
          </w:tcPr>
          <w:p w:rsidR="005550F6" w:rsidRDefault="005550F6">
            <w:pPr>
              <w:pStyle w:val="ConsPlusNormal"/>
              <w:jc w:val="center"/>
            </w:pPr>
            <w:r>
              <w:t>4,6</w:t>
            </w:r>
          </w:p>
        </w:tc>
        <w:tc>
          <w:tcPr>
            <w:tcW w:w="907" w:type="dxa"/>
            <w:tcBorders>
              <w:top w:val="single" w:sz="4" w:space="0" w:color="auto"/>
              <w:bottom w:val="nil"/>
            </w:tcBorders>
          </w:tcPr>
          <w:p w:rsidR="005550F6" w:rsidRDefault="005550F6">
            <w:pPr>
              <w:pStyle w:val="ConsPlusNormal"/>
              <w:jc w:val="center"/>
            </w:pPr>
            <w:r>
              <w:t>4,4</w:t>
            </w:r>
          </w:p>
        </w:tc>
        <w:tc>
          <w:tcPr>
            <w:tcW w:w="907" w:type="dxa"/>
            <w:tcBorders>
              <w:top w:val="single" w:sz="4" w:space="0" w:color="auto"/>
              <w:bottom w:val="nil"/>
            </w:tcBorders>
          </w:tcPr>
          <w:p w:rsidR="005550F6" w:rsidRDefault="005550F6">
            <w:pPr>
              <w:pStyle w:val="ConsPlusNormal"/>
              <w:jc w:val="center"/>
            </w:pPr>
            <w:r>
              <w:t>4,2</w:t>
            </w:r>
          </w:p>
        </w:tc>
        <w:tc>
          <w:tcPr>
            <w:tcW w:w="907" w:type="dxa"/>
            <w:tcBorders>
              <w:top w:val="single" w:sz="4" w:space="0" w:color="auto"/>
              <w:bottom w:val="nil"/>
            </w:tcBorders>
          </w:tcPr>
          <w:p w:rsidR="005550F6" w:rsidRDefault="005550F6">
            <w:pPr>
              <w:pStyle w:val="ConsPlusNormal"/>
              <w:jc w:val="center"/>
            </w:pPr>
            <w:r>
              <w:t>3,9</w:t>
            </w:r>
          </w:p>
        </w:tc>
        <w:tc>
          <w:tcPr>
            <w:tcW w:w="907" w:type="dxa"/>
            <w:tcBorders>
              <w:top w:val="single" w:sz="4" w:space="0" w:color="auto"/>
              <w:bottom w:val="nil"/>
            </w:tcBorders>
          </w:tcPr>
          <w:p w:rsidR="005550F6" w:rsidRDefault="005550F6">
            <w:pPr>
              <w:pStyle w:val="ConsPlusNormal"/>
              <w:jc w:val="center"/>
            </w:pPr>
            <w:r>
              <w:t>3,6</w:t>
            </w:r>
          </w:p>
        </w:tc>
        <w:tc>
          <w:tcPr>
            <w:tcW w:w="907" w:type="dxa"/>
            <w:tcBorders>
              <w:top w:val="single" w:sz="4" w:space="0" w:color="auto"/>
              <w:bottom w:val="nil"/>
            </w:tcBorders>
          </w:tcPr>
          <w:p w:rsidR="005550F6" w:rsidRDefault="005550F6">
            <w:pPr>
              <w:pStyle w:val="ConsPlusNormal"/>
              <w:jc w:val="center"/>
            </w:pPr>
            <w:r>
              <w:t>3,2</w:t>
            </w:r>
          </w:p>
        </w:tc>
        <w:tc>
          <w:tcPr>
            <w:tcW w:w="1361" w:type="dxa"/>
            <w:tcBorders>
              <w:top w:val="single" w:sz="4" w:space="0" w:color="auto"/>
              <w:bottom w:val="nil"/>
            </w:tcBorders>
          </w:tcPr>
          <w:p w:rsidR="005550F6" w:rsidRDefault="005550F6">
            <w:pPr>
              <w:pStyle w:val="ConsPlusNormal"/>
              <w:jc w:val="center"/>
            </w:pPr>
            <w:r>
              <w:t>3,0</w:t>
            </w:r>
          </w:p>
        </w:tc>
        <w:tc>
          <w:tcPr>
            <w:tcW w:w="1417" w:type="dxa"/>
            <w:tcBorders>
              <w:top w:val="single" w:sz="4" w:space="0" w:color="auto"/>
              <w:bottom w:val="nil"/>
            </w:tcBorders>
          </w:tcPr>
          <w:p w:rsidR="005550F6" w:rsidRDefault="005550F6">
            <w:pPr>
              <w:pStyle w:val="ConsPlusNormal"/>
              <w:jc w:val="center"/>
            </w:pPr>
            <w:r>
              <w:t>2,7</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200</w:t>
            </w:r>
          </w:p>
        </w:tc>
        <w:tc>
          <w:tcPr>
            <w:tcW w:w="850" w:type="dxa"/>
            <w:tcBorders>
              <w:top w:val="nil"/>
              <w:bottom w:val="nil"/>
            </w:tcBorders>
          </w:tcPr>
          <w:p w:rsidR="005550F6" w:rsidRDefault="005550F6">
            <w:pPr>
              <w:pStyle w:val="ConsPlusNormal"/>
              <w:jc w:val="center"/>
            </w:pPr>
            <w:r>
              <w:t>3,4</w:t>
            </w:r>
          </w:p>
        </w:tc>
        <w:tc>
          <w:tcPr>
            <w:tcW w:w="907" w:type="dxa"/>
            <w:tcBorders>
              <w:top w:val="nil"/>
              <w:bottom w:val="nil"/>
            </w:tcBorders>
          </w:tcPr>
          <w:p w:rsidR="005550F6" w:rsidRDefault="005550F6">
            <w:pPr>
              <w:pStyle w:val="ConsPlusNormal"/>
              <w:jc w:val="center"/>
            </w:pPr>
            <w:r>
              <w:t>3,3</w:t>
            </w:r>
          </w:p>
        </w:tc>
        <w:tc>
          <w:tcPr>
            <w:tcW w:w="907" w:type="dxa"/>
            <w:tcBorders>
              <w:top w:val="nil"/>
              <w:bottom w:val="nil"/>
            </w:tcBorders>
          </w:tcPr>
          <w:p w:rsidR="005550F6" w:rsidRDefault="005550F6">
            <w:pPr>
              <w:pStyle w:val="ConsPlusNormal"/>
              <w:jc w:val="center"/>
            </w:pPr>
            <w:r>
              <w:t>3,0</w:t>
            </w:r>
          </w:p>
        </w:tc>
        <w:tc>
          <w:tcPr>
            <w:tcW w:w="907" w:type="dxa"/>
            <w:tcBorders>
              <w:top w:val="nil"/>
              <w:bottom w:val="nil"/>
            </w:tcBorders>
          </w:tcPr>
          <w:p w:rsidR="005550F6" w:rsidRDefault="005550F6">
            <w:pPr>
              <w:pStyle w:val="ConsPlusNormal"/>
              <w:jc w:val="center"/>
            </w:pPr>
            <w:r>
              <w:t>2,9</w:t>
            </w:r>
          </w:p>
        </w:tc>
        <w:tc>
          <w:tcPr>
            <w:tcW w:w="907" w:type="dxa"/>
            <w:tcBorders>
              <w:top w:val="nil"/>
              <w:bottom w:val="nil"/>
            </w:tcBorders>
          </w:tcPr>
          <w:p w:rsidR="005550F6" w:rsidRDefault="005550F6">
            <w:pPr>
              <w:pStyle w:val="ConsPlusNormal"/>
              <w:jc w:val="center"/>
            </w:pPr>
            <w:r>
              <w:t>2,6</w:t>
            </w:r>
          </w:p>
        </w:tc>
        <w:tc>
          <w:tcPr>
            <w:tcW w:w="907" w:type="dxa"/>
            <w:tcBorders>
              <w:top w:val="nil"/>
              <w:bottom w:val="nil"/>
            </w:tcBorders>
          </w:tcPr>
          <w:p w:rsidR="005550F6" w:rsidRDefault="005550F6">
            <w:pPr>
              <w:pStyle w:val="ConsPlusNormal"/>
              <w:jc w:val="center"/>
            </w:pPr>
            <w:r>
              <w:t>2,4</w:t>
            </w:r>
          </w:p>
        </w:tc>
        <w:tc>
          <w:tcPr>
            <w:tcW w:w="1361" w:type="dxa"/>
            <w:tcBorders>
              <w:top w:val="nil"/>
              <w:bottom w:val="nil"/>
            </w:tcBorders>
          </w:tcPr>
          <w:p w:rsidR="005550F6" w:rsidRDefault="005550F6">
            <w:pPr>
              <w:pStyle w:val="ConsPlusNormal"/>
              <w:jc w:val="center"/>
            </w:pPr>
            <w:r>
              <w:t>2,1</w:t>
            </w:r>
          </w:p>
        </w:tc>
        <w:tc>
          <w:tcPr>
            <w:tcW w:w="1417" w:type="dxa"/>
            <w:tcBorders>
              <w:top w:val="nil"/>
              <w:bottom w:val="nil"/>
            </w:tcBorders>
          </w:tcPr>
          <w:p w:rsidR="005550F6" w:rsidRDefault="005550F6">
            <w:pPr>
              <w:pStyle w:val="ConsPlusNormal"/>
              <w:jc w:val="center"/>
            </w:pPr>
            <w:r>
              <w:t>1,7</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150</w:t>
            </w:r>
          </w:p>
        </w:tc>
        <w:tc>
          <w:tcPr>
            <w:tcW w:w="850" w:type="dxa"/>
            <w:tcBorders>
              <w:top w:val="nil"/>
              <w:bottom w:val="nil"/>
            </w:tcBorders>
          </w:tcPr>
          <w:p w:rsidR="005550F6" w:rsidRDefault="005550F6">
            <w:pPr>
              <w:pStyle w:val="ConsPlusNormal"/>
              <w:jc w:val="center"/>
            </w:pPr>
            <w:r>
              <w:t>2,7</w:t>
            </w:r>
          </w:p>
        </w:tc>
        <w:tc>
          <w:tcPr>
            <w:tcW w:w="907" w:type="dxa"/>
            <w:tcBorders>
              <w:top w:val="nil"/>
              <w:bottom w:val="nil"/>
            </w:tcBorders>
          </w:tcPr>
          <w:p w:rsidR="005550F6" w:rsidRDefault="005550F6">
            <w:pPr>
              <w:pStyle w:val="ConsPlusNormal"/>
              <w:jc w:val="center"/>
            </w:pPr>
            <w:r>
              <w:t>2,6</w:t>
            </w:r>
          </w:p>
        </w:tc>
        <w:tc>
          <w:tcPr>
            <w:tcW w:w="907" w:type="dxa"/>
            <w:tcBorders>
              <w:top w:val="nil"/>
              <w:bottom w:val="nil"/>
            </w:tcBorders>
          </w:tcPr>
          <w:p w:rsidR="005550F6" w:rsidRDefault="005550F6">
            <w:pPr>
              <w:pStyle w:val="ConsPlusNormal"/>
              <w:jc w:val="center"/>
            </w:pPr>
            <w:r>
              <w:t>2,4</w:t>
            </w:r>
          </w:p>
        </w:tc>
        <w:tc>
          <w:tcPr>
            <w:tcW w:w="907" w:type="dxa"/>
            <w:tcBorders>
              <w:top w:val="nil"/>
              <w:bottom w:val="nil"/>
            </w:tcBorders>
          </w:tcPr>
          <w:p w:rsidR="005550F6" w:rsidRDefault="005550F6">
            <w:pPr>
              <w:pStyle w:val="ConsPlusNormal"/>
              <w:jc w:val="center"/>
            </w:pPr>
            <w:r>
              <w:t>2,2</w:t>
            </w:r>
          </w:p>
        </w:tc>
        <w:tc>
          <w:tcPr>
            <w:tcW w:w="907" w:type="dxa"/>
            <w:tcBorders>
              <w:top w:val="nil"/>
              <w:bottom w:val="nil"/>
            </w:tcBorders>
          </w:tcPr>
          <w:p w:rsidR="005550F6" w:rsidRDefault="005550F6">
            <w:pPr>
              <w:pStyle w:val="ConsPlusNormal"/>
              <w:jc w:val="center"/>
            </w:pPr>
            <w:r>
              <w:t>2,0</w:t>
            </w:r>
          </w:p>
        </w:tc>
        <w:tc>
          <w:tcPr>
            <w:tcW w:w="907" w:type="dxa"/>
            <w:tcBorders>
              <w:top w:val="nil"/>
              <w:bottom w:val="nil"/>
            </w:tcBorders>
          </w:tcPr>
          <w:p w:rsidR="005550F6" w:rsidRDefault="005550F6">
            <w:pPr>
              <w:pStyle w:val="ConsPlusNormal"/>
              <w:jc w:val="center"/>
            </w:pPr>
            <w:r>
              <w:t>1,8</w:t>
            </w:r>
          </w:p>
        </w:tc>
        <w:tc>
          <w:tcPr>
            <w:tcW w:w="1361" w:type="dxa"/>
            <w:tcBorders>
              <w:top w:val="nil"/>
              <w:bottom w:val="nil"/>
            </w:tcBorders>
          </w:tcPr>
          <w:p w:rsidR="005550F6" w:rsidRDefault="005550F6">
            <w:pPr>
              <w:pStyle w:val="ConsPlusNormal"/>
              <w:jc w:val="center"/>
            </w:pPr>
            <w:r>
              <w:t>1,7</w:t>
            </w:r>
          </w:p>
        </w:tc>
        <w:tc>
          <w:tcPr>
            <w:tcW w:w="1417" w:type="dxa"/>
            <w:tcBorders>
              <w:top w:val="nil"/>
              <w:bottom w:val="nil"/>
            </w:tcBorders>
          </w:tcPr>
          <w:p w:rsidR="005550F6" w:rsidRDefault="005550F6">
            <w:pPr>
              <w:pStyle w:val="ConsPlusNormal"/>
              <w:jc w:val="center"/>
            </w:pPr>
            <w:r>
              <w:t>1,3</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125</w:t>
            </w:r>
          </w:p>
        </w:tc>
        <w:tc>
          <w:tcPr>
            <w:tcW w:w="850" w:type="dxa"/>
            <w:tcBorders>
              <w:top w:val="nil"/>
              <w:bottom w:val="nil"/>
            </w:tcBorders>
          </w:tcPr>
          <w:p w:rsidR="005550F6" w:rsidRDefault="005550F6">
            <w:pPr>
              <w:pStyle w:val="ConsPlusNormal"/>
              <w:jc w:val="center"/>
            </w:pPr>
            <w:r>
              <w:t>2,4</w:t>
            </w:r>
          </w:p>
        </w:tc>
        <w:tc>
          <w:tcPr>
            <w:tcW w:w="907" w:type="dxa"/>
            <w:tcBorders>
              <w:top w:val="nil"/>
              <w:bottom w:val="nil"/>
            </w:tcBorders>
          </w:tcPr>
          <w:p w:rsidR="005550F6" w:rsidRDefault="005550F6">
            <w:pPr>
              <w:pStyle w:val="ConsPlusNormal"/>
              <w:jc w:val="center"/>
            </w:pPr>
            <w:r>
              <w:t>2,3</w:t>
            </w:r>
          </w:p>
        </w:tc>
        <w:tc>
          <w:tcPr>
            <w:tcW w:w="907" w:type="dxa"/>
            <w:tcBorders>
              <w:top w:val="nil"/>
              <w:bottom w:val="nil"/>
            </w:tcBorders>
          </w:tcPr>
          <w:p w:rsidR="005550F6" w:rsidRDefault="005550F6">
            <w:pPr>
              <w:pStyle w:val="ConsPlusNormal"/>
              <w:jc w:val="center"/>
            </w:pPr>
            <w:r>
              <w:t>2,1</w:t>
            </w:r>
          </w:p>
        </w:tc>
        <w:tc>
          <w:tcPr>
            <w:tcW w:w="907" w:type="dxa"/>
            <w:tcBorders>
              <w:top w:val="nil"/>
              <w:bottom w:val="nil"/>
            </w:tcBorders>
          </w:tcPr>
          <w:p w:rsidR="005550F6" w:rsidRDefault="005550F6">
            <w:pPr>
              <w:pStyle w:val="ConsPlusNormal"/>
              <w:jc w:val="center"/>
            </w:pPr>
            <w:r>
              <w:t>1,9</w:t>
            </w:r>
          </w:p>
        </w:tc>
        <w:tc>
          <w:tcPr>
            <w:tcW w:w="907" w:type="dxa"/>
            <w:tcBorders>
              <w:top w:val="nil"/>
              <w:bottom w:val="nil"/>
            </w:tcBorders>
          </w:tcPr>
          <w:p w:rsidR="005550F6" w:rsidRDefault="005550F6">
            <w:pPr>
              <w:pStyle w:val="ConsPlusNormal"/>
              <w:jc w:val="center"/>
            </w:pPr>
            <w:r>
              <w:t>1,7</w:t>
            </w:r>
          </w:p>
        </w:tc>
        <w:tc>
          <w:tcPr>
            <w:tcW w:w="907" w:type="dxa"/>
            <w:tcBorders>
              <w:top w:val="nil"/>
              <w:bottom w:val="nil"/>
            </w:tcBorders>
          </w:tcPr>
          <w:p w:rsidR="005550F6" w:rsidRDefault="005550F6">
            <w:pPr>
              <w:pStyle w:val="ConsPlusNormal"/>
              <w:jc w:val="center"/>
            </w:pPr>
            <w:r>
              <w:t>1,6</w:t>
            </w:r>
          </w:p>
        </w:tc>
        <w:tc>
          <w:tcPr>
            <w:tcW w:w="1361" w:type="dxa"/>
            <w:tcBorders>
              <w:top w:val="nil"/>
              <w:bottom w:val="nil"/>
            </w:tcBorders>
          </w:tcPr>
          <w:p w:rsidR="005550F6" w:rsidRDefault="005550F6">
            <w:pPr>
              <w:pStyle w:val="ConsPlusNormal"/>
              <w:jc w:val="center"/>
            </w:pPr>
            <w:r>
              <w:t>1,4</w:t>
            </w:r>
          </w:p>
        </w:tc>
        <w:tc>
          <w:tcPr>
            <w:tcW w:w="1417" w:type="dxa"/>
            <w:tcBorders>
              <w:top w:val="nil"/>
              <w:bottom w:val="nil"/>
            </w:tcBorders>
          </w:tcPr>
          <w:p w:rsidR="005550F6" w:rsidRDefault="005550F6">
            <w:pPr>
              <w:pStyle w:val="ConsPlusNormal"/>
              <w:jc w:val="center"/>
            </w:pPr>
            <w:r>
              <w:t>1,1</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100</w:t>
            </w:r>
          </w:p>
        </w:tc>
        <w:tc>
          <w:tcPr>
            <w:tcW w:w="850" w:type="dxa"/>
            <w:tcBorders>
              <w:top w:val="nil"/>
              <w:bottom w:val="nil"/>
            </w:tcBorders>
          </w:tcPr>
          <w:p w:rsidR="005550F6" w:rsidRDefault="005550F6">
            <w:pPr>
              <w:pStyle w:val="ConsPlusNormal"/>
              <w:jc w:val="center"/>
            </w:pPr>
            <w:r>
              <w:t>2,0</w:t>
            </w:r>
          </w:p>
        </w:tc>
        <w:tc>
          <w:tcPr>
            <w:tcW w:w="907" w:type="dxa"/>
            <w:tcBorders>
              <w:top w:val="nil"/>
              <w:bottom w:val="nil"/>
            </w:tcBorders>
          </w:tcPr>
          <w:p w:rsidR="005550F6" w:rsidRDefault="005550F6">
            <w:pPr>
              <w:pStyle w:val="ConsPlusNormal"/>
              <w:jc w:val="center"/>
            </w:pPr>
            <w:r>
              <w:t>1,8</w:t>
            </w:r>
          </w:p>
        </w:tc>
        <w:tc>
          <w:tcPr>
            <w:tcW w:w="907" w:type="dxa"/>
            <w:tcBorders>
              <w:top w:val="nil"/>
              <w:bottom w:val="nil"/>
            </w:tcBorders>
          </w:tcPr>
          <w:p w:rsidR="005550F6" w:rsidRDefault="005550F6">
            <w:pPr>
              <w:pStyle w:val="ConsPlusNormal"/>
              <w:jc w:val="center"/>
            </w:pPr>
            <w:r>
              <w:t>1,7</w:t>
            </w:r>
          </w:p>
        </w:tc>
        <w:tc>
          <w:tcPr>
            <w:tcW w:w="907" w:type="dxa"/>
            <w:tcBorders>
              <w:top w:val="nil"/>
              <w:bottom w:val="nil"/>
            </w:tcBorders>
          </w:tcPr>
          <w:p w:rsidR="005550F6" w:rsidRDefault="005550F6">
            <w:pPr>
              <w:pStyle w:val="ConsPlusNormal"/>
              <w:jc w:val="center"/>
            </w:pPr>
            <w:r>
              <w:t>1,6</w:t>
            </w:r>
          </w:p>
        </w:tc>
        <w:tc>
          <w:tcPr>
            <w:tcW w:w="907" w:type="dxa"/>
            <w:tcBorders>
              <w:top w:val="nil"/>
              <w:bottom w:val="nil"/>
            </w:tcBorders>
          </w:tcPr>
          <w:p w:rsidR="005550F6" w:rsidRDefault="005550F6">
            <w:pPr>
              <w:pStyle w:val="ConsPlusNormal"/>
              <w:jc w:val="center"/>
            </w:pPr>
            <w:r>
              <w:t>1,4</w:t>
            </w:r>
          </w:p>
        </w:tc>
        <w:tc>
          <w:tcPr>
            <w:tcW w:w="907" w:type="dxa"/>
            <w:tcBorders>
              <w:top w:val="nil"/>
              <w:bottom w:val="nil"/>
            </w:tcBorders>
          </w:tcPr>
          <w:p w:rsidR="005550F6" w:rsidRDefault="005550F6">
            <w:pPr>
              <w:pStyle w:val="ConsPlusNormal"/>
              <w:jc w:val="center"/>
            </w:pPr>
            <w:r>
              <w:t>1,3</w:t>
            </w:r>
          </w:p>
        </w:tc>
        <w:tc>
          <w:tcPr>
            <w:tcW w:w="1361" w:type="dxa"/>
            <w:tcBorders>
              <w:top w:val="nil"/>
              <w:bottom w:val="nil"/>
            </w:tcBorders>
          </w:tcPr>
          <w:p w:rsidR="005550F6" w:rsidRDefault="005550F6">
            <w:pPr>
              <w:pStyle w:val="ConsPlusNormal"/>
              <w:jc w:val="center"/>
            </w:pPr>
            <w:r>
              <w:t>1,1</w:t>
            </w:r>
          </w:p>
        </w:tc>
        <w:tc>
          <w:tcPr>
            <w:tcW w:w="1417" w:type="dxa"/>
            <w:tcBorders>
              <w:top w:val="nil"/>
              <w:bottom w:val="nil"/>
            </w:tcBorders>
          </w:tcPr>
          <w:p w:rsidR="005550F6" w:rsidRDefault="005550F6">
            <w:pPr>
              <w:pStyle w:val="ConsPlusNormal"/>
              <w:jc w:val="center"/>
            </w:pPr>
            <w:r>
              <w:t>0,9</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75</w:t>
            </w:r>
          </w:p>
        </w:tc>
        <w:tc>
          <w:tcPr>
            <w:tcW w:w="850" w:type="dxa"/>
            <w:tcBorders>
              <w:top w:val="nil"/>
              <w:bottom w:val="nil"/>
            </w:tcBorders>
          </w:tcPr>
          <w:p w:rsidR="005550F6" w:rsidRDefault="005550F6">
            <w:pPr>
              <w:pStyle w:val="ConsPlusNormal"/>
              <w:jc w:val="center"/>
            </w:pPr>
            <w:r>
              <w:t>1,6</w:t>
            </w:r>
          </w:p>
        </w:tc>
        <w:tc>
          <w:tcPr>
            <w:tcW w:w="907" w:type="dxa"/>
            <w:tcBorders>
              <w:top w:val="nil"/>
              <w:bottom w:val="nil"/>
            </w:tcBorders>
          </w:tcPr>
          <w:p w:rsidR="005550F6" w:rsidRDefault="005550F6">
            <w:pPr>
              <w:pStyle w:val="ConsPlusNormal"/>
              <w:jc w:val="center"/>
            </w:pPr>
            <w:r>
              <w:t>1,5</w:t>
            </w:r>
          </w:p>
        </w:tc>
        <w:tc>
          <w:tcPr>
            <w:tcW w:w="907" w:type="dxa"/>
            <w:tcBorders>
              <w:top w:val="nil"/>
              <w:bottom w:val="nil"/>
            </w:tcBorders>
          </w:tcPr>
          <w:p w:rsidR="005550F6" w:rsidRDefault="005550F6">
            <w:pPr>
              <w:pStyle w:val="ConsPlusNormal"/>
              <w:jc w:val="center"/>
            </w:pPr>
            <w:r>
              <w:t>1,4</w:t>
            </w:r>
          </w:p>
        </w:tc>
        <w:tc>
          <w:tcPr>
            <w:tcW w:w="907" w:type="dxa"/>
            <w:tcBorders>
              <w:top w:val="nil"/>
              <w:bottom w:val="nil"/>
            </w:tcBorders>
          </w:tcPr>
          <w:p w:rsidR="005550F6" w:rsidRDefault="005550F6">
            <w:pPr>
              <w:pStyle w:val="ConsPlusNormal"/>
              <w:jc w:val="center"/>
            </w:pPr>
            <w:r>
              <w:t>1,3</w:t>
            </w:r>
          </w:p>
        </w:tc>
        <w:tc>
          <w:tcPr>
            <w:tcW w:w="907" w:type="dxa"/>
            <w:tcBorders>
              <w:top w:val="nil"/>
              <w:bottom w:val="nil"/>
            </w:tcBorders>
          </w:tcPr>
          <w:p w:rsidR="005550F6" w:rsidRDefault="005550F6">
            <w:pPr>
              <w:pStyle w:val="ConsPlusNormal"/>
              <w:jc w:val="center"/>
            </w:pPr>
            <w:r>
              <w:t>1,1</w:t>
            </w:r>
          </w:p>
        </w:tc>
        <w:tc>
          <w:tcPr>
            <w:tcW w:w="907" w:type="dxa"/>
            <w:tcBorders>
              <w:top w:val="nil"/>
              <w:bottom w:val="nil"/>
            </w:tcBorders>
          </w:tcPr>
          <w:p w:rsidR="005550F6" w:rsidRDefault="005550F6">
            <w:pPr>
              <w:pStyle w:val="ConsPlusNormal"/>
              <w:jc w:val="center"/>
            </w:pPr>
            <w:r>
              <w:t>1,0</w:t>
            </w:r>
          </w:p>
        </w:tc>
        <w:tc>
          <w:tcPr>
            <w:tcW w:w="1361" w:type="dxa"/>
            <w:tcBorders>
              <w:top w:val="nil"/>
              <w:bottom w:val="nil"/>
            </w:tcBorders>
          </w:tcPr>
          <w:p w:rsidR="005550F6" w:rsidRDefault="005550F6">
            <w:pPr>
              <w:pStyle w:val="ConsPlusNormal"/>
              <w:jc w:val="center"/>
            </w:pPr>
            <w:r>
              <w:t>0,9</w:t>
            </w:r>
          </w:p>
        </w:tc>
        <w:tc>
          <w:tcPr>
            <w:tcW w:w="1417" w:type="dxa"/>
            <w:tcBorders>
              <w:top w:val="nil"/>
              <w:bottom w:val="nil"/>
            </w:tcBorders>
          </w:tcPr>
          <w:p w:rsidR="005550F6" w:rsidRDefault="005550F6">
            <w:pPr>
              <w:pStyle w:val="ConsPlusNormal"/>
              <w:jc w:val="center"/>
            </w:pPr>
            <w:r>
              <w:t>0,7</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50</w:t>
            </w:r>
          </w:p>
        </w:tc>
        <w:tc>
          <w:tcPr>
            <w:tcW w:w="850" w:type="dxa"/>
            <w:tcBorders>
              <w:top w:val="nil"/>
              <w:bottom w:val="nil"/>
            </w:tcBorders>
          </w:tcPr>
          <w:p w:rsidR="005550F6" w:rsidRDefault="005550F6">
            <w:pPr>
              <w:pStyle w:val="ConsPlusNormal"/>
              <w:jc w:val="center"/>
            </w:pPr>
            <w:r>
              <w:t>1,2</w:t>
            </w:r>
          </w:p>
        </w:tc>
        <w:tc>
          <w:tcPr>
            <w:tcW w:w="907" w:type="dxa"/>
            <w:tcBorders>
              <w:top w:val="nil"/>
              <w:bottom w:val="nil"/>
            </w:tcBorders>
          </w:tcPr>
          <w:p w:rsidR="005550F6" w:rsidRDefault="005550F6">
            <w:pPr>
              <w:pStyle w:val="ConsPlusNormal"/>
              <w:jc w:val="center"/>
            </w:pPr>
            <w:r>
              <w:t>1,15</w:t>
            </w:r>
          </w:p>
        </w:tc>
        <w:tc>
          <w:tcPr>
            <w:tcW w:w="907" w:type="dxa"/>
            <w:tcBorders>
              <w:top w:val="nil"/>
              <w:bottom w:val="nil"/>
            </w:tcBorders>
          </w:tcPr>
          <w:p w:rsidR="005550F6" w:rsidRDefault="005550F6">
            <w:pPr>
              <w:pStyle w:val="ConsPlusNormal"/>
              <w:jc w:val="center"/>
            </w:pPr>
            <w:r>
              <w:t>1,1</w:t>
            </w:r>
          </w:p>
        </w:tc>
        <w:tc>
          <w:tcPr>
            <w:tcW w:w="907" w:type="dxa"/>
            <w:tcBorders>
              <w:top w:val="nil"/>
              <w:bottom w:val="nil"/>
            </w:tcBorders>
          </w:tcPr>
          <w:p w:rsidR="005550F6" w:rsidRDefault="005550F6">
            <w:pPr>
              <w:pStyle w:val="ConsPlusNormal"/>
              <w:jc w:val="center"/>
            </w:pPr>
            <w:r>
              <w:t>1,0</w:t>
            </w:r>
          </w:p>
        </w:tc>
        <w:tc>
          <w:tcPr>
            <w:tcW w:w="907" w:type="dxa"/>
            <w:tcBorders>
              <w:top w:val="nil"/>
              <w:bottom w:val="nil"/>
            </w:tcBorders>
          </w:tcPr>
          <w:p w:rsidR="005550F6" w:rsidRDefault="005550F6">
            <w:pPr>
              <w:pStyle w:val="ConsPlusNormal"/>
              <w:jc w:val="center"/>
            </w:pPr>
            <w:r>
              <w:t>0,9</w:t>
            </w:r>
          </w:p>
        </w:tc>
        <w:tc>
          <w:tcPr>
            <w:tcW w:w="907" w:type="dxa"/>
            <w:tcBorders>
              <w:top w:val="nil"/>
              <w:bottom w:val="nil"/>
            </w:tcBorders>
          </w:tcPr>
          <w:p w:rsidR="005550F6" w:rsidRDefault="005550F6">
            <w:pPr>
              <w:pStyle w:val="ConsPlusNormal"/>
              <w:jc w:val="center"/>
            </w:pPr>
            <w:r>
              <w:t>0,8</w:t>
            </w:r>
          </w:p>
        </w:tc>
        <w:tc>
          <w:tcPr>
            <w:tcW w:w="1361" w:type="dxa"/>
            <w:tcBorders>
              <w:top w:val="nil"/>
              <w:bottom w:val="nil"/>
            </w:tcBorders>
          </w:tcPr>
          <w:p w:rsidR="005550F6" w:rsidRDefault="005550F6">
            <w:pPr>
              <w:pStyle w:val="ConsPlusNormal"/>
              <w:jc w:val="center"/>
            </w:pPr>
            <w:r>
              <w:t>0,7</w:t>
            </w:r>
          </w:p>
        </w:tc>
        <w:tc>
          <w:tcPr>
            <w:tcW w:w="1417" w:type="dxa"/>
            <w:tcBorders>
              <w:top w:val="nil"/>
              <w:bottom w:val="nil"/>
            </w:tcBorders>
          </w:tcPr>
          <w:p w:rsidR="005550F6" w:rsidRDefault="005550F6">
            <w:pPr>
              <w:pStyle w:val="ConsPlusNormal"/>
              <w:jc w:val="center"/>
            </w:pPr>
            <w:r>
              <w:t>0,5</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35</w:t>
            </w:r>
          </w:p>
        </w:tc>
        <w:tc>
          <w:tcPr>
            <w:tcW w:w="850" w:type="dxa"/>
            <w:tcBorders>
              <w:top w:val="nil"/>
              <w:bottom w:val="nil"/>
            </w:tcBorders>
          </w:tcPr>
          <w:p w:rsidR="005550F6" w:rsidRDefault="005550F6">
            <w:pPr>
              <w:pStyle w:val="ConsPlusNormal"/>
              <w:jc w:val="center"/>
            </w:pPr>
            <w:r>
              <w:t>-</w:t>
            </w:r>
          </w:p>
        </w:tc>
        <w:tc>
          <w:tcPr>
            <w:tcW w:w="907" w:type="dxa"/>
            <w:tcBorders>
              <w:top w:val="nil"/>
              <w:bottom w:val="nil"/>
            </w:tcBorders>
          </w:tcPr>
          <w:p w:rsidR="005550F6" w:rsidRDefault="005550F6">
            <w:pPr>
              <w:pStyle w:val="ConsPlusNormal"/>
              <w:jc w:val="center"/>
            </w:pPr>
            <w:r>
              <w:t>1,0</w:t>
            </w:r>
          </w:p>
        </w:tc>
        <w:tc>
          <w:tcPr>
            <w:tcW w:w="907" w:type="dxa"/>
            <w:tcBorders>
              <w:top w:val="nil"/>
              <w:bottom w:val="nil"/>
            </w:tcBorders>
          </w:tcPr>
          <w:p w:rsidR="005550F6" w:rsidRDefault="005550F6">
            <w:pPr>
              <w:pStyle w:val="ConsPlusNormal"/>
              <w:jc w:val="center"/>
            </w:pPr>
            <w:r>
              <w:t>0,9</w:t>
            </w:r>
          </w:p>
        </w:tc>
        <w:tc>
          <w:tcPr>
            <w:tcW w:w="907" w:type="dxa"/>
            <w:tcBorders>
              <w:top w:val="nil"/>
              <w:bottom w:val="nil"/>
            </w:tcBorders>
          </w:tcPr>
          <w:p w:rsidR="005550F6" w:rsidRDefault="005550F6">
            <w:pPr>
              <w:pStyle w:val="ConsPlusNormal"/>
              <w:jc w:val="center"/>
            </w:pPr>
            <w:r>
              <w:t>0,8</w:t>
            </w:r>
          </w:p>
        </w:tc>
        <w:tc>
          <w:tcPr>
            <w:tcW w:w="907" w:type="dxa"/>
            <w:tcBorders>
              <w:top w:val="nil"/>
              <w:bottom w:val="nil"/>
            </w:tcBorders>
          </w:tcPr>
          <w:p w:rsidR="005550F6" w:rsidRDefault="005550F6">
            <w:pPr>
              <w:pStyle w:val="ConsPlusNormal"/>
              <w:jc w:val="center"/>
            </w:pPr>
            <w:r>
              <w:t>0,7</w:t>
            </w:r>
          </w:p>
        </w:tc>
        <w:tc>
          <w:tcPr>
            <w:tcW w:w="907" w:type="dxa"/>
            <w:tcBorders>
              <w:top w:val="nil"/>
              <w:bottom w:val="nil"/>
            </w:tcBorders>
          </w:tcPr>
          <w:p w:rsidR="005550F6" w:rsidRDefault="005550F6">
            <w:pPr>
              <w:pStyle w:val="ConsPlusNormal"/>
              <w:jc w:val="center"/>
            </w:pPr>
            <w:r>
              <w:t>0,6</w:t>
            </w:r>
          </w:p>
        </w:tc>
        <w:tc>
          <w:tcPr>
            <w:tcW w:w="1361" w:type="dxa"/>
            <w:tcBorders>
              <w:top w:val="nil"/>
              <w:bottom w:val="nil"/>
            </w:tcBorders>
          </w:tcPr>
          <w:p w:rsidR="005550F6" w:rsidRDefault="005550F6">
            <w:pPr>
              <w:pStyle w:val="ConsPlusNormal"/>
              <w:jc w:val="center"/>
            </w:pPr>
            <w:r>
              <w:t>0,55</w:t>
            </w:r>
          </w:p>
        </w:tc>
        <w:tc>
          <w:tcPr>
            <w:tcW w:w="1417" w:type="dxa"/>
            <w:tcBorders>
              <w:top w:val="nil"/>
              <w:bottom w:val="nil"/>
            </w:tcBorders>
          </w:tcPr>
          <w:p w:rsidR="005550F6" w:rsidRDefault="005550F6">
            <w:pPr>
              <w:pStyle w:val="ConsPlusNormal"/>
              <w:jc w:val="center"/>
            </w:pPr>
            <w:r>
              <w:t>0,4</w:t>
            </w:r>
          </w:p>
        </w:tc>
      </w:tr>
      <w:tr w:rsidR="005550F6">
        <w:tblPrEx>
          <w:tblBorders>
            <w:insideH w:val="none" w:sz="0" w:space="0" w:color="auto"/>
          </w:tblBorders>
        </w:tblPrEx>
        <w:tc>
          <w:tcPr>
            <w:tcW w:w="907" w:type="dxa"/>
            <w:tcBorders>
              <w:top w:val="nil"/>
              <w:bottom w:val="nil"/>
            </w:tcBorders>
          </w:tcPr>
          <w:p w:rsidR="005550F6" w:rsidRDefault="005550F6">
            <w:pPr>
              <w:pStyle w:val="ConsPlusNormal"/>
              <w:jc w:val="center"/>
            </w:pPr>
            <w:r>
              <w:t>25</w:t>
            </w:r>
          </w:p>
        </w:tc>
        <w:tc>
          <w:tcPr>
            <w:tcW w:w="850" w:type="dxa"/>
            <w:tcBorders>
              <w:top w:val="nil"/>
              <w:bottom w:val="nil"/>
            </w:tcBorders>
          </w:tcPr>
          <w:p w:rsidR="005550F6" w:rsidRDefault="005550F6">
            <w:pPr>
              <w:pStyle w:val="ConsPlusNormal"/>
              <w:jc w:val="center"/>
            </w:pPr>
            <w:r>
              <w:t>-</w:t>
            </w:r>
          </w:p>
        </w:tc>
        <w:tc>
          <w:tcPr>
            <w:tcW w:w="907" w:type="dxa"/>
            <w:tcBorders>
              <w:top w:val="nil"/>
              <w:bottom w:val="nil"/>
            </w:tcBorders>
          </w:tcPr>
          <w:p w:rsidR="005550F6" w:rsidRDefault="005550F6">
            <w:pPr>
              <w:pStyle w:val="ConsPlusNormal"/>
              <w:jc w:val="center"/>
            </w:pPr>
            <w:r>
              <w:t>-</w:t>
            </w:r>
          </w:p>
        </w:tc>
        <w:tc>
          <w:tcPr>
            <w:tcW w:w="907" w:type="dxa"/>
            <w:tcBorders>
              <w:top w:val="nil"/>
              <w:bottom w:val="nil"/>
            </w:tcBorders>
          </w:tcPr>
          <w:p w:rsidR="005550F6" w:rsidRDefault="005550F6">
            <w:pPr>
              <w:pStyle w:val="ConsPlusNormal"/>
              <w:jc w:val="center"/>
            </w:pPr>
            <w:r>
              <w:t>0,7</w:t>
            </w:r>
          </w:p>
        </w:tc>
        <w:tc>
          <w:tcPr>
            <w:tcW w:w="907" w:type="dxa"/>
            <w:tcBorders>
              <w:top w:val="nil"/>
              <w:bottom w:val="nil"/>
            </w:tcBorders>
          </w:tcPr>
          <w:p w:rsidR="005550F6" w:rsidRDefault="005550F6">
            <w:pPr>
              <w:pStyle w:val="ConsPlusNormal"/>
              <w:jc w:val="center"/>
            </w:pPr>
            <w:r>
              <w:t>0,65</w:t>
            </w:r>
          </w:p>
        </w:tc>
        <w:tc>
          <w:tcPr>
            <w:tcW w:w="907" w:type="dxa"/>
            <w:tcBorders>
              <w:top w:val="nil"/>
              <w:bottom w:val="nil"/>
            </w:tcBorders>
          </w:tcPr>
          <w:p w:rsidR="005550F6" w:rsidRDefault="005550F6">
            <w:pPr>
              <w:pStyle w:val="ConsPlusNormal"/>
              <w:jc w:val="center"/>
            </w:pPr>
            <w:r>
              <w:t>0,55</w:t>
            </w:r>
          </w:p>
        </w:tc>
        <w:tc>
          <w:tcPr>
            <w:tcW w:w="907" w:type="dxa"/>
            <w:tcBorders>
              <w:top w:val="nil"/>
              <w:bottom w:val="nil"/>
            </w:tcBorders>
          </w:tcPr>
          <w:p w:rsidR="005550F6" w:rsidRDefault="005550F6">
            <w:pPr>
              <w:pStyle w:val="ConsPlusNormal"/>
              <w:jc w:val="center"/>
            </w:pPr>
            <w:r>
              <w:t>0,5</w:t>
            </w:r>
          </w:p>
        </w:tc>
        <w:tc>
          <w:tcPr>
            <w:tcW w:w="1361" w:type="dxa"/>
            <w:tcBorders>
              <w:top w:val="nil"/>
              <w:bottom w:val="nil"/>
            </w:tcBorders>
          </w:tcPr>
          <w:p w:rsidR="005550F6" w:rsidRDefault="005550F6">
            <w:pPr>
              <w:pStyle w:val="ConsPlusNormal"/>
              <w:jc w:val="center"/>
            </w:pPr>
            <w:r>
              <w:t>0,45</w:t>
            </w:r>
          </w:p>
        </w:tc>
        <w:tc>
          <w:tcPr>
            <w:tcW w:w="1417" w:type="dxa"/>
            <w:tcBorders>
              <w:top w:val="nil"/>
              <w:bottom w:val="nil"/>
            </w:tcBorders>
          </w:tcPr>
          <w:p w:rsidR="005550F6" w:rsidRDefault="005550F6">
            <w:pPr>
              <w:pStyle w:val="ConsPlusNormal"/>
              <w:jc w:val="center"/>
            </w:pPr>
            <w:r>
              <w:t>0,3</w:t>
            </w:r>
          </w:p>
        </w:tc>
      </w:tr>
      <w:tr w:rsidR="005550F6">
        <w:tblPrEx>
          <w:tblBorders>
            <w:insideH w:val="none" w:sz="0" w:space="0" w:color="auto"/>
          </w:tblBorders>
        </w:tblPrEx>
        <w:tc>
          <w:tcPr>
            <w:tcW w:w="907" w:type="dxa"/>
            <w:tcBorders>
              <w:top w:val="nil"/>
              <w:bottom w:val="single" w:sz="4" w:space="0" w:color="auto"/>
            </w:tcBorders>
          </w:tcPr>
          <w:p w:rsidR="005550F6" w:rsidRDefault="005550F6">
            <w:pPr>
              <w:pStyle w:val="ConsPlusNormal"/>
              <w:jc w:val="center"/>
            </w:pPr>
            <w:r>
              <w:t>15</w:t>
            </w:r>
          </w:p>
        </w:tc>
        <w:tc>
          <w:tcPr>
            <w:tcW w:w="850" w:type="dxa"/>
            <w:tcBorders>
              <w:top w:val="nil"/>
              <w:bottom w:val="single" w:sz="4" w:space="0" w:color="auto"/>
            </w:tcBorders>
          </w:tcPr>
          <w:p w:rsidR="005550F6" w:rsidRDefault="005550F6">
            <w:pPr>
              <w:pStyle w:val="ConsPlusNormal"/>
              <w:jc w:val="center"/>
            </w:pPr>
            <w:r>
              <w:t>-</w:t>
            </w:r>
          </w:p>
        </w:tc>
        <w:tc>
          <w:tcPr>
            <w:tcW w:w="907" w:type="dxa"/>
            <w:tcBorders>
              <w:top w:val="nil"/>
              <w:bottom w:val="single" w:sz="4" w:space="0" w:color="auto"/>
            </w:tcBorders>
          </w:tcPr>
          <w:p w:rsidR="005550F6" w:rsidRDefault="005550F6">
            <w:pPr>
              <w:pStyle w:val="ConsPlusNormal"/>
              <w:jc w:val="center"/>
            </w:pPr>
            <w:r>
              <w:t>-</w:t>
            </w:r>
          </w:p>
        </w:tc>
        <w:tc>
          <w:tcPr>
            <w:tcW w:w="907" w:type="dxa"/>
            <w:tcBorders>
              <w:top w:val="nil"/>
              <w:bottom w:val="single" w:sz="4" w:space="0" w:color="auto"/>
            </w:tcBorders>
          </w:tcPr>
          <w:p w:rsidR="005550F6" w:rsidRDefault="005550F6">
            <w:pPr>
              <w:pStyle w:val="ConsPlusNormal"/>
              <w:jc w:val="center"/>
            </w:pPr>
            <w:r>
              <w:t>-</w:t>
            </w:r>
          </w:p>
        </w:tc>
        <w:tc>
          <w:tcPr>
            <w:tcW w:w="907" w:type="dxa"/>
            <w:tcBorders>
              <w:top w:val="nil"/>
              <w:bottom w:val="single" w:sz="4" w:space="0" w:color="auto"/>
            </w:tcBorders>
          </w:tcPr>
          <w:p w:rsidR="005550F6" w:rsidRDefault="005550F6">
            <w:pPr>
              <w:pStyle w:val="ConsPlusNormal"/>
              <w:jc w:val="center"/>
            </w:pPr>
            <w:r>
              <w:t>0,45</w:t>
            </w:r>
          </w:p>
        </w:tc>
        <w:tc>
          <w:tcPr>
            <w:tcW w:w="907" w:type="dxa"/>
            <w:tcBorders>
              <w:top w:val="nil"/>
              <w:bottom w:val="single" w:sz="4" w:space="0" w:color="auto"/>
            </w:tcBorders>
          </w:tcPr>
          <w:p w:rsidR="005550F6" w:rsidRDefault="005550F6">
            <w:pPr>
              <w:pStyle w:val="ConsPlusNormal"/>
              <w:jc w:val="center"/>
            </w:pPr>
            <w:r>
              <w:t>0,4</w:t>
            </w:r>
          </w:p>
        </w:tc>
        <w:tc>
          <w:tcPr>
            <w:tcW w:w="907" w:type="dxa"/>
            <w:tcBorders>
              <w:top w:val="nil"/>
              <w:bottom w:val="single" w:sz="4" w:space="0" w:color="auto"/>
            </w:tcBorders>
          </w:tcPr>
          <w:p w:rsidR="005550F6" w:rsidRDefault="005550F6">
            <w:pPr>
              <w:pStyle w:val="ConsPlusNormal"/>
              <w:jc w:val="center"/>
            </w:pPr>
            <w:r>
              <w:t>0,35</w:t>
            </w:r>
          </w:p>
        </w:tc>
        <w:tc>
          <w:tcPr>
            <w:tcW w:w="1361" w:type="dxa"/>
            <w:tcBorders>
              <w:top w:val="nil"/>
              <w:bottom w:val="single" w:sz="4" w:space="0" w:color="auto"/>
            </w:tcBorders>
          </w:tcPr>
          <w:p w:rsidR="005550F6" w:rsidRDefault="005550F6">
            <w:pPr>
              <w:pStyle w:val="ConsPlusNormal"/>
              <w:jc w:val="center"/>
            </w:pPr>
            <w:r>
              <w:t>0,3</w:t>
            </w:r>
          </w:p>
        </w:tc>
        <w:tc>
          <w:tcPr>
            <w:tcW w:w="1417" w:type="dxa"/>
            <w:tcBorders>
              <w:top w:val="nil"/>
              <w:bottom w:val="single" w:sz="4" w:space="0" w:color="auto"/>
            </w:tcBorders>
          </w:tcPr>
          <w:p w:rsidR="005550F6" w:rsidRDefault="005550F6">
            <w:pPr>
              <w:pStyle w:val="ConsPlusNormal"/>
              <w:jc w:val="center"/>
            </w:pPr>
            <w:r>
              <w:t>0,2</w:t>
            </w:r>
          </w:p>
        </w:tc>
      </w:tr>
      <w:tr w:rsidR="005550F6">
        <w:tc>
          <w:tcPr>
            <w:tcW w:w="9070" w:type="dxa"/>
            <w:gridSpan w:val="9"/>
            <w:tcBorders>
              <w:top w:val="single" w:sz="4" w:space="0" w:color="auto"/>
              <w:bottom w:val="single" w:sz="4" w:space="0" w:color="auto"/>
            </w:tcBorders>
          </w:tcPr>
          <w:p w:rsidR="005550F6" w:rsidRDefault="005550F6">
            <w:pPr>
              <w:pStyle w:val="ConsPlusNormal"/>
              <w:ind w:firstLine="283"/>
              <w:jc w:val="both"/>
            </w:pPr>
            <w:r>
              <w:t>Примечание - Расчетные сопротивления сжатию кладки из пустотелых шлакобетонных камней, изготовленных с применением шлаков от сжигания бурых и смешанных углей, а также кладки из гипсобетонных, пустотелых камней следует снижать в соответствии с примечаниями 1 и 2 к таблице 6.</w:t>
            </w:r>
          </w:p>
        </w:tc>
      </w:tr>
    </w:tbl>
    <w:p w:rsidR="005550F6" w:rsidRDefault="005550F6">
      <w:pPr>
        <w:pStyle w:val="ConsPlusNormal"/>
        <w:jc w:val="right"/>
      </w:pPr>
    </w:p>
    <w:p w:rsidR="005550F6" w:rsidRDefault="005550F6">
      <w:pPr>
        <w:pStyle w:val="ConsPlusNormal"/>
        <w:ind w:firstLine="540"/>
        <w:jc w:val="both"/>
      </w:pPr>
      <w:r>
        <w:lastRenderedPageBreak/>
        <w:t xml:space="preserve">Расчетное сопротивление сжатию </w:t>
      </w:r>
      <w:r>
        <w:rPr>
          <w:i/>
        </w:rPr>
        <w:t>R</w:t>
      </w:r>
      <w:r>
        <w:t xml:space="preserve"> кладки из пустотелых бетонных камней пустотностью от 25 до 40% следует принимать по таблице 7 с учетом коэффициентов:</w:t>
      </w:r>
    </w:p>
    <w:p w:rsidR="005550F6" w:rsidRDefault="005550F6">
      <w:pPr>
        <w:pStyle w:val="ConsPlusNormal"/>
        <w:spacing w:before="220"/>
        <w:ind w:firstLine="540"/>
        <w:jc w:val="both"/>
      </w:pPr>
      <w:r>
        <w:t>на растворе марки 50 и выше - 0,8;</w:t>
      </w:r>
    </w:p>
    <w:p w:rsidR="005550F6" w:rsidRDefault="005550F6">
      <w:pPr>
        <w:pStyle w:val="ConsPlusNormal"/>
        <w:spacing w:before="220"/>
        <w:ind w:firstLine="540"/>
        <w:jc w:val="both"/>
      </w:pPr>
      <w:r>
        <w:t>на растворе марки 25 - 0,7;</w:t>
      </w:r>
    </w:p>
    <w:p w:rsidR="005550F6" w:rsidRDefault="005550F6">
      <w:pPr>
        <w:pStyle w:val="ConsPlusNormal"/>
        <w:spacing w:before="220"/>
        <w:ind w:firstLine="540"/>
        <w:jc w:val="both"/>
      </w:pPr>
      <w:r>
        <w:t>на растворе марки 10 и ниже - 0,6.</w:t>
      </w:r>
    </w:p>
    <w:p w:rsidR="005550F6" w:rsidRDefault="005550F6">
      <w:pPr>
        <w:pStyle w:val="ConsPlusNormal"/>
        <w:spacing w:before="220"/>
        <w:ind w:firstLine="540"/>
        <w:jc w:val="both"/>
      </w:pPr>
      <w:r>
        <w:t xml:space="preserve">6.7 Расчетные сопротивления </w:t>
      </w:r>
      <w:r>
        <w:rPr>
          <w:i/>
        </w:rPr>
        <w:t>R</w:t>
      </w:r>
      <w:r>
        <w:t xml:space="preserve"> сжатию кладки из природных камней (пиленых и чистой тески) при высоте ряда до 150 мм приведены в таблице 8.</w:t>
      </w:r>
    </w:p>
    <w:p w:rsidR="005550F6" w:rsidRDefault="005550F6">
      <w:pPr>
        <w:pStyle w:val="ConsPlusNormal"/>
        <w:ind w:firstLine="540"/>
        <w:jc w:val="both"/>
      </w:pPr>
    </w:p>
    <w:p w:rsidR="005550F6" w:rsidRDefault="005550F6">
      <w:pPr>
        <w:pStyle w:val="ConsPlusNormal"/>
        <w:jc w:val="right"/>
      </w:pPr>
      <w:bookmarkStart w:id="20" w:name="P986"/>
      <w:bookmarkEnd w:id="20"/>
      <w:r>
        <w:t>Таблица 8</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56"/>
        <w:gridCol w:w="1156"/>
        <w:gridCol w:w="1156"/>
        <w:gridCol w:w="1156"/>
        <w:gridCol w:w="1157"/>
        <w:gridCol w:w="1020"/>
      </w:tblGrid>
      <w:tr w:rsidR="005550F6">
        <w:tc>
          <w:tcPr>
            <w:tcW w:w="2268" w:type="dxa"/>
            <w:vMerge w:val="restart"/>
            <w:tcBorders>
              <w:top w:val="single" w:sz="4" w:space="0" w:color="auto"/>
              <w:bottom w:val="single" w:sz="4" w:space="0" w:color="auto"/>
            </w:tcBorders>
            <w:vAlign w:val="center"/>
          </w:tcPr>
          <w:p w:rsidR="005550F6" w:rsidRDefault="005550F6">
            <w:pPr>
              <w:pStyle w:val="ConsPlusNormal"/>
              <w:jc w:val="center"/>
            </w:pPr>
            <w:r>
              <w:t>Вид кладки</w:t>
            </w:r>
          </w:p>
        </w:tc>
        <w:tc>
          <w:tcPr>
            <w:tcW w:w="1156" w:type="dxa"/>
            <w:vMerge w:val="restart"/>
            <w:tcBorders>
              <w:top w:val="single" w:sz="4" w:space="0" w:color="auto"/>
              <w:bottom w:val="single" w:sz="4" w:space="0" w:color="auto"/>
            </w:tcBorders>
            <w:vAlign w:val="center"/>
          </w:tcPr>
          <w:p w:rsidR="005550F6" w:rsidRDefault="005550F6">
            <w:pPr>
              <w:pStyle w:val="ConsPlusNormal"/>
              <w:jc w:val="center"/>
            </w:pPr>
            <w:r>
              <w:t>Марка камня</w:t>
            </w:r>
          </w:p>
        </w:tc>
        <w:tc>
          <w:tcPr>
            <w:tcW w:w="5645" w:type="dxa"/>
            <w:gridSpan w:val="5"/>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кладки из природных камней низкой прочности правильной формы (пиленых и чистой тески)</w:t>
            </w:r>
          </w:p>
        </w:tc>
      </w:tr>
      <w:tr w:rsidR="005550F6">
        <w:tc>
          <w:tcPr>
            <w:tcW w:w="2268" w:type="dxa"/>
            <w:vMerge/>
            <w:tcBorders>
              <w:top w:val="single" w:sz="4" w:space="0" w:color="auto"/>
              <w:bottom w:val="single" w:sz="4" w:space="0" w:color="auto"/>
            </w:tcBorders>
          </w:tcPr>
          <w:p w:rsidR="005550F6" w:rsidRDefault="005550F6"/>
        </w:tc>
        <w:tc>
          <w:tcPr>
            <w:tcW w:w="1156" w:type="dxa"/>
            <w:vMerge/>
            <w:tcBorders>
              <w:top w:val="single" w:sz="4" w:space="0" w:color="auto"/>
              <w:bottom w:val="single" w:sz="4" w:space="0" w:color="auto"/>
            </w:tcBorders>
          </w:tcPr>
          <w:p w:rsidR="005550F6" w:rsidRDefault="005550F6"/>
        </w:tc>
        <w:tc>
          <w:tcPr>
            <w:tcW w:w="3468" w:type="dxa"/>
            <w:gridSpan w:val="3"/>
            <w:tcBorders>
              <w:top w:val="single" w:sz="4" w:space="0" w:color="auto"/>
              <w:bottom w:val="single" w:sz="4" w:space="0" w:color="auto"/>
            </w:tcBorders>
            <w:vAlign w:val="center"/>
          </w:tcPr>
          <w:p w:rsidR="005550F6" w:rsidRDefault="005550F6">
            <w:pPr>
              <w:pStyle w:val="ConsPlusNormal"/>
              <w:jc w:val="center"/>
            </w:pPr>
            <w:r>
              <w:t>при марке раствора</w:t>
            </w:r>
          </w:p>
        </w:tc>
        <w:tc>
          <w:tcPr>
            <w:tcW w:w="2177" w:type="dxa"/>
            <w:gridSpan w:val="2"/>
            <w:tcBorders>
              <w:top w:val="single" w:sz="4" w:space="0" w:color="auto"/>
              <w:bottom w:val="single" w:sz="4" w:space="0" w:color="auto"/>
            </w:tcBorders>
            <w:vAlign w:val="center"/>
          </w:tcPr>
          <w:p w:rsidR="005550F6" w:rsidRDefault="005550F6">
            <w:pPr>
              <w:pStyle w:val="ConsPlusNormal"/>
              <w:jc w:val="center"/>
            </w:pPr>
            <w:r>
              <w:t>при прочности раствора</w:t>
            </w:r>
          </w:p>
        </w:tc>
      </w:tr>
      <w:tr w:rsidR="005550F6">
        <w:tc>
          <w:tcPr>
            <w:tcW w:w="2268" w:type="dxa"/>
            <w:vMerge/>
            <w:tcBorders>
              <w:top w:val="single" w:sz="4" w:space="0" w:color="auto"/>
              <w:bottom w:val="single" w:sz="4" w:space="0" w:color="auto"/>
            </w:tcBorders>
          </w:tcPr>
          <w:p w:rsidR="005550F6" w:rsidRDefault="005550F6"/>
        </w:tc>
        <w:tc>
          <w:tcPr>
            <w:tcW w:w="1156" w:type="dxa"/>
            <w:vMerge/>
            <w:tcBorders>
              <w:top w:val="single" w:sz="4" w:space="0" w:color="auto"/>
              <w:bottom w:val="single" w:sz="4" w:space="0" w:color="auto"/>
            </w:tcBorders>
          </w:tcPr>
          <w:p w:rsidR="005550F6" w:rsidRDefault="005550F6"/>
        </w:tc>
        <w:tc>
          <w:tcPr>
            <w:tcW w:w="1156" w:type="dxa"/>
            <w:tcBorders>
              <w:top w:val="single" w:sz="4" w:space="0" w:color="auto"/>
              <w:bottom w:val="single" w:sz="4" w:space="0" w:color="auto"/>
            </w:tcBorders>
            <w:vAlign w:val="center"/>
          </w:tcPr>
          <w:p w:rsidR="005550F6" w:rsidRDefault="005550F6">
            <w:pPr>
              <w:pStyle w:val="ConsPlusNormal"/>
              <w:jc w:val="center"/>
            </w:pPr>
            <w:r>
              <w:t>25</w:t>
            </w:r>
          </w:p>
        </w:tc>
        <w:tc>
          <w:tcPr>
            <w:tcW w:w="1156" w:type="dxa"/>
            <w:tcBorders>
              <w:top w:val="single" w:sz="4" w:space="0" w:color="auto"/>
              <w:bottom w:val="single" w:sz="4" w:space="0" w:color="auto"/>
            </w:tcBorders>
            <w:vAlign w:val="center"/>
          </w:tcPr>
          <w:p w:rsidR="005550F6" w:rsidRDefault="005550F6">
            <w:pPr>
              <w:pStyle w:val="ConsPlusNormal"/>
              <w:jc w:val="center"/>
            </w:pPr>
            <w:r>
              <w:t>10</w:t>
            </w:r>
          </w:p>
        </w:tc>
        <w:tc>
          <w:tcPr>
            <w:tcW w:w="1156" w:type="dxa"/>
            <w:tcBorders>
              <w:top w:val="single" w:sz="4" w:space="0" w:color="auto"/>
              <w:bottom w:val="single" w:sz="4" w:space="0" w:color="auto"/>
            </w:tcBorders>
            <w:vAlign w:val="center"/>
          </w:tcPr>
          <w:p w:rsidR="005550F6" w:rsidRDefault="005550F6">
            <w:pPr>
              <w:pStyle w:val="ConsPlusNormal"/>
              <w:jc w:val="center"/>
            </w:pPr>
            <w:r>
              <w:t>4</w:t>
            </w:r>
          </w:p>
        </w:tc>
        <w:tc>
          <w:tcPr>
            <w:tcW w:w="1157" w:type="dxa"/>
            <w:tcBorders>
              <w:top w:val="single" w:sz="4" w:space="0" w:color="auto"/>
              <w:bottom w:val="single" w:sz="4" w:space="0" w:color="auto"/>
            </w:tcBorders>
            <w:vAlign w:val="center"/>
          </w:tcPr>
          <w:p w:rsidR="005550F6" w:rsidRDefault="005550F6">
            <w:pPr>
              <w:pStyle w:val="ConsPlusNormal"/>
              <w:jc w:val="center"/>
            </w:pPr>
            <w:r>
              <w:t>0,2</w:t>
            </w:r>
          </w:p>
        </w:tc>
        <w:tc>
          <w:tcPr>
            <w:tcW w:w="1020" w:type="dxa"/>
            <w:tcBorders>
              <w:top w:val="single" w:sz="4" w:space="0" w:color="auto"/>
              <w:bottom w:val="single" w:sz="4" w:space="0" w:color="auto"/>
            </w:tcBorders>
            <w:vAlign w:val="center"/>
          </w:tcPr>
          <w:p w:rsidR="005550F6" w:rsidRDefault="005550F6">
            <w:pPr>
              <w:pStyle w:val="ConsPlusNormal"/>
              <w:jc w:val="center"/>
            </w:pPr>
            <w:r>
              <w:t>нулевой</w:t>
            </w:r>
          </w:p>
        </w:tc>
      </w:tr>
      <w:tr w:rsidR="005550F6">
        <w:tc>
          <w:tcPr>
            <w:tcW w:w="2268" w:type="dxa"/>
            <w:vMerge w:val="restart"/>
            <w:tcBorders>
              <w:top w:val="single" w:sz="4" w:space="0" w:color="auto"/>
              <w:bottom w:val="single" w:sz="4" w:space="0" w:color="auto"/>
            </w:tcBorders>
          </w:tcPr>
          <w:p w:rsidR="005550F6" w:rsidRDefault="005550F6">
            <w:pPr>
              <w:pStyle w:val="ConsPlusNormal"/>
            </w:pPr>
            <w:r>
              <w:t>1. Из природных камней при высоте ряда до 150 мм</w:t>
            </w:r>
          </w:p>
        </w:tc>
        <w:tc>
          <w:tcPr>
            <w:tcW w:w="1156" w:type="dxa"/>
            <w:tcBorders>
              <w:top w:val="single" w:sz="4" w:space="0" w:color="auto"/>
              <w:bottom w:val="nil"/>
            </w:tcBorders>
            <w:vAlign w:val="center"/>
          </w:tcPr>
          <w:p w:rsidR="005550F6" w:rsidRDefault="005550F6">
            <w:pPr>
              <w:pStyle w:val="ConsPlusNormal"/>
              <w:jc w:val="center"/>
            </w:pPr>
            <w:r>
              <w:t>25</w:t>
            </w:r>
          </w:p>
        </w:tc>
        <w:tc>
          <w:tcPr>
            <w:tcW w:w="1156" w:type="dxa"/>
            <w:tcBorders>
              <w:top w:val="single" w:sz="4" w:space="0" w:color="auto"/>
              <w:bottom w:val="nil"/>
            </w:tcBorders>
            <w:vAlign w:val="center"/>
          </w:tcPr>
          <w:p w:rsidR="005550F6" w:rsidRDefault="005550F6">
            <w:pPr>
              <w:pStyle w:val="ConsPlusNormal"/>
              <w:jc w:val="center"/>
            </w:pPr>
            <w:r>
              <w:t>0,6</w:t>
            </w:r>
          </w:p>
        </w:tc>
        <w:tc>
          <w:tcPr>
            <w:tcW w:w="1156" w:type="dxa"/>
            <w:tcBorders>
              <w:top w:val="single" w:sz="4" w:space="0" w:color="auto"/>
              <w:bottom w:val="nil"/>
            </w:tcBorders>
            <w:vAlign w:val="center"/>
          </w:tcPr>
          <w:p w:rsidR="005550F6" w:rsidRDefault="005550F6">
            <w:pPr>
              <w:pStyle w:val="ConsPlusNormal"/>
              <w:jc w:val="center"/>
            </w:pPr>
            <w:r>
              <w:t>0,45</w:t>
            </w:r>
          </w:p>
        </w:tc>
        <w:tc>
          <w:tcPr>
            <w:tcW w:w="1156" w:type="dxa"/>
            <w:tcBorders>
              <w:top w:val="single" w:sz="4" w:space="0" w:color="auto"/>
              <w:bottom w:val="nil"/>
            </w:tcBorders>
            <w:vAlign w:val="center"/>
          </w:tcPr>
          <w:p w:rsidR="005550F6" w:rsidRDefault="005550F6">
            <w:pPr>
              <w:pStyle w:val="ConsPlusNormal"/>
              <w:jc w:val="center"/>
            </w:pPr>
            <w:r>
              <w:t>0,35</w:t>
            </w:r>
          </w:p>
        </w:tc>
        <w:tc>
          <w:tcPr>
            <w:tcW w:w="1157" w:type="dxa"/>
            <w:tcBorders>
              <w:top w:val="single" w:sz="4" w:space="0" w:color="auto"/>
              <w:bottom w:val="nil"/>
            </w:tcBorders>
            <w:vAlign w:val="center"/>
          </w:tcPr>
          <w:p w:rsidR="005550F6" w:rsidRDefault="005550F6">
            <w:pPr>
              <w:pStyle w:val="ConsPlusNormal"/>
              <w:jc w:val="center"/>
            </w:pPr>
            <w:r>
              <w:t>0,3</w:t>
            </w:r>
          </w:p>
        </w:tc>
        <w:tc>
          <w:tcPr>
            <w:tcW w:w="1020" w:type="dxa"/>
            <w:tcBorders>
              <w:top w:val="single" w:sz="4" w:space="0" w:color="auto"/>
              <w:bottom w:val="nil"/>
            </w:tcBorders>
            <w:vAlign w:val="center"/>
          </w:tcPr>
          <w:p w:rsidR="005550F6" w:rsidRDefault="005550F6">
            <w:pPr>
              <w:pStyle w:val="ConsPlusNormal"/>
              <w:jc w:val="center"/>
            </w:pPr>
            <w:r>
              <w:t>0,2</w:t>
            </w:r>
          </w:p>
        </w:tc>
      </w:tr>
      <w:tr w:rsidR="005550F6">
        <w:tblPrEx>
          <w:tblBorders>
            <w:insideH w:val="none" w:sz="0" w:space="0" w:color="auto"/>
          </w:tblBorders>
        </w:tblPrEx>
        <w:tc>
          <w:tcPr>
            <w:tcW w:w="2268" w:type="dxa"/>
            <w:vMerge/>
            <w:tcBorders>
              <w:top w:val="single" w:sz="4" w:space="0" w:color="auto"/>
              <w:bottom w:val="single" w:sz="4" w:space="0" w:color="auto"/>
            </w:tcBorders>
          </w:tcPr>
          <w:p w:rsidR="005550F6" w:rsidRDefault="005550F6"/>
        </w:tc>
        <w:tc>
          <w:tcPr>
            <w:tcW w:w="1156" w:type="dxa"/>
            <w:tcBorders>
              <w:top w:val="nil"/>
              <w:bottom w:val="nil"/>
            </w:tcBorders>
            <w:vAlign w:val="center"/>
          </w:tcPr>
          <w:p w:rsidR="005550F6" w:rsidRDefault="005550F6">
            <w:pPr>
              <w:pStyle w:val="ConsPlusNormal"/>
              <w:jc w:val="center"/>
            </w:pPr>
            <w:r>
              <w:t>15</w:t>
            </w:r>
          </w:p>
        </w:tc>
        <w:tc>
          <w:tcPr>
            <w:tcW w:w="1156" w:type="dxa"/>
            <w:tcBorders>
              <w:top w:val="nil"/>
              <w:bottom w:val="nil"/>
            </w:tcBorders>
            <w:vAlign w:val="center"/>
          </w:tcPr>
          <w:p w:rsidR="005550F6" w:rsidRDefault="005550F6">
            <w:pPr>
              <w:pStyle w:val="ConsPlusNormal"/>
              <w:jc w:val="center"/>
            </w:pPr>
            <w:r>
              <w:t>0,4</w:t>
            </w:r>
          </w:p>
        </w:tc>
        <w:tc>
          <w:tcPr>
            <w:tcW w:w="1156" w:type="dxa"/>
            <w:tcBorders>
              <w:top w:val="nil"/>
              <w:bottom w:val="nil"/>
            </w:tcBorders>
            <w:vAlign w:val="center"/>
          </w:tcPr>
          <w:p w:rsidR="005550F6" w:rsidRDefault="005550F6">
            <w:pPr>
              <w:pStyle w:val="ConsPlusNormal"/>
              <w:jc w:val="center"/>
            </w:pPr>
            <w:r>
              <w:t>0,35</w:t>
            </w:r>
          </w:p>
        </w:tc>
        <w:tc>
          <w:tcPr>
            <w:tcW w:w="1156" w:type="dxa"/>
            <w:tcBorders>
              <w:top w:val="nil"/>
              <w:bottom w:val="nil"/>
            </w:tcBorders>
            <w:vAlign w:val="center"/>
          </w:tcPr>
          <w:p w:rsidR="005550F6" w:rsidRDefault="005550F6">
            <w:pPr>
              <w:pStyle w:val="ConsPlusNormal"/>
              <w:jc w:val="center"/>
            </w:pPr>
            <w:r>
              <w:t>0,25</w:t>
            </w:r>
          </w:p>
        </w:tc>
        <w:tc>
          <w:tcPr>
            <w:tcW w:w="1157" w:type="dxa"/>
            <w:tcBorders>
              <w:top w:val="nil"/>
              <w:bottom w:val="nil"/>
            </w:tcBorders>
            <w:vAlign w:val="center"/>
          </w:tcPr>
          <w:p w:rsidR="005550F6" w:rsidRDefault="005550F6">
            <w:pPr>
              <w:pStyle w:val="ConsPlusNormal"/>
              <w:jc w:val="center"/>
            </w:pPr>
            <w:r>
              <w:t>0,2</w:t>
            </w:r>
          </w:p>
        </w:tc>
        <w:tc>
          <w:tcPr>
            <w:tcW w:w="1020" w:type="dxa"/>
            <w:tcBorders>
              <w:top w:val="nil"/>
              <w:bottom w:val="nil"/>
            </w:tcBorders>
            <w:vAlign w:val="center"/>
          </w:tcPr>
          <w:p w:rsidR="005550F6" w:rsidRDefault="005550F6">
            <w:pPr>
              <w:pStyle w:val="ConsPlusNormal"/>
              <w:jc w:val="center"/>
            </w:pPr>
            <w:r>
              <w:t>0,13</w:t>
            </w:r>
          </w:p>
        </w:tc>
      </w:tr>
      <w:tr w:rsidR="005550F6">
        <w:tblPrEx>
          <w:tblBorders>
            <w:insideH w:val="none" w:sz="0" w:space="0" w:color="auto"/>
          </w:tblBorders>
        </w:tblPrEx>
        <w:tc>
          <w:tcPr>
            <w:tcW w:w="2268" w:type="dxa"/>
            <w:vMerge/>
            <w:tcBorders>
              <w:top w:val="single" w:sz="4" w:space="0" w:color="auto"/>
              <w:bottom w:val="single" w:sz="4" w:space="0" w:color="auto"/>
            </w:tcBorders>
          </w:tcPr>
          <w:p w:rsidR="005550F6" w:rsidRDefault="005550F6"/>
        </w:tc>
        <w:tc>
          <w:tcPr>
            <w:tcW w:w="1156" w:type="dxa"/>
            <w:tcBorders>
              <w:top w:val="nil"/>
              <w:bottom w:val="nil"/>
            </w:tcBorders>
            <w:vAlign w:val="center"/>
          </w:tcPr>
          <w:p w:rsidR="005550F6" w:rsidRDefault="005550F6">
            <w:pPr>
              <w:pStyle w:val="ConsPlusNormal"/>
              <w:jc w:val="center"/>
            </w:pPr>
            <w:r>
              <w:t>10</w:t>
            </w:r>
          </w:p>
        </w:tc>
        <w:tc>
          <w:tcPr>
            <w:tcW w:w="1156" w:type="dxa"/>
            <w:tcBorders>
              <w:top w:val="nil"/>
              <w:bottom w:val="nil"/>
            </w:tcBorders>
            <w:vAlign w:val="center"/>
          </w:tcPr>
          <w:p w:rsidR="005550F6" w:rsidRDefault="005550F6">
            <w:pPr>
              <w:pStyle w:val="ConsPlusNormal"/>
              <w:jc w:val="center"/>
            </w:pPr>
            <w:r>
              <w:t>0,3</w:t>
            </w:r>
          </w:p>
        </w:tc>
        <w:tc>
          <w:tcPr>
            <w:tcW w:w="1156" w:type="dxa"/>
            <w:tcBorders>
              <w:top w:val="nil"/>
              <w:bottom w:val="nil"/>
            </w:tcBorders>
            <w:vAlign w:val="center"/>
          </w:tcPr>
          <w:p w:rsidR="005550F6" w:rsidRDefault="005550F6">
            <w:pPr>
              <w:pStyle w:val="ConsPlusNormal"/>
              <w:jc w:val="center"/>
            </w:pPr>
            <w:r>
              <w:t>0,25</w:t>
            </w:r>
          </w:p>
        </w:tc>
        <w:tc>
          <w:tcPr>
            <w:tcW w:w="1156" w:type="dxa"/>
            <w:tcBorders>
              <w:top w:val="nil"/>
              <w:bottom w:val="nil"/>
            </w:tcBorders>
            <w:vAlign w:val="center"/>
          </w:tcPr>
          <w:p w:rsidR="005550F6" w:rsidRDefault="005550F6">
            <w:pPr>
              <w:pStyle w:val="ConsPlusNormal"/>
              <w:jc w:val="center"/>
            </w:pPr>
            <w:r>
              <w:t>0,2</w:t>
            </w:r>
          </w:p>
        </w:tc>
        <w:tc>
          <w:tcPr>
            <w:tcW w:w="1157" w:type="dxa"/>
            <w:tcBorders>
              <w:top w:val="nil"/>
              <w:bottom w:val="nil"/>
            </w:tcBorders>
            <w:vAlign w:val="center"/>
          </w:tcPr>
          <w:p w:rsidR="005550F6" w:rsidRDefault="005550F6">
            <w:pPr>
              <w:pStyle w:val="ConsPlusNormal"/>
              <w:jc w:val="center"/>
            </w:pPr>
            <w:r>
              <w:t>0,18</w:t>
            </w:r>
          </w:p>
        </w:tc>
        <w:tc>
          <w:tcPr>
            <w:tcW w:w="1020" w:type="dxa"/>
            <w:tcBorders>
              <w:top w:val="nil"/>
              <w:bottom w:val="nil"/>
            </w:tcBorders>
            <w:vAlign w:val="center"/>
          </w:tcPr>
          <w:p w:rsidR="005550F6" w:rsidRDefault="005550F6">
            <w:pPr>
              <w:pStyle w:val="ConsPlusNormal"/>
              <w:jc w:val="center"/>
            </w:pPr>
            <w:r>
              <w:t>0,1</w:t>
            </w:r>
          </w:p>
        </w:tc>
      </w:tr>
      <w:tr w:rsidR="005550F6">
        <w:tc>
          <w:tcPr>
            <w:tcW w:w="2268" w:type="dxa"/>
            <w:vMerge/>
            <w:tcBorders>
              <w:top w:val="single" w:sz="4" w:space="0" w:color="auto"/>
              <w:bottom w:val="single" w:sz="4" w:space="0" w:color="auto"/>
            </w:tcBorders>
          </w:tcPr>
          <w:p w:rsidR="005550F6" w:rsidRDefault="005550F6"/>
        </w:tc>
        <w:tc>
          <w:tcPr>
            <w:tcW w:w="1156" w:type="dxa"/>
            <w:tcBorders>
              <w:top w:val="nil"/>
              <w:bottom w:val="single" w:sz="4" w:space="0" w:color="auto"/>
            </w:tcBorders>
            <w:vAlign w:val="center"/>
          </w:tcPr>
          <w:p w:rsidR="005550F6" w:rsidRDefault="005550F6">
            <w:pPr>
              <w:pStyle w:val="ConsPlusNormal"/>
              <w:jc w:val="center"/>
            </w:pPr>
            <w:r>
              <w:t>7</w:t>
            </w:r>
          </w:p>
        </w:tc>
        <w:tc>
          <w:tcPr>
            <w:tcW w:w="1156" w:type="dxa"/>
            <w:tcBorders>
              <w:top w:val="nil"/>
              <w:bottom w:val="single" w:sz="4" w:space="0" w:color="auto"/>
            </w:tcBorders>
            <w:vAlign w:val="center"/>
          </w:tcPr>
          <w:p w:rsidR="005550F6" w:rsidRDefault="005550F6">
            <w:pPr>
              <w:pStyle w:val="ConsPlusNormal"/>
              <w:jc w:val="center"/>
            </w:pPr>
            <w:r>
              <w:t>0,25</w:t>
            </w:r>
          </w:p>
        </w:tc>
        <w:tc>
          <w:tcPr>
            <w:tcW w:w="1156" w:type="dxa"/>
            <w:tcBorders>
              <w:top w:val="nil"/>
              <w:bottom w:val="single" w:sz="4" w:space="0" w:color="auto"/>
            </w:tcBorders>
            <w:vAlign w:val="center"/>
          </w:tcPr>
          <w:p w:rsidR="005550F6" w:rsidRDefault="005550F6">
            <w:pPr>
              <w:pStyle w:val="ConsPlusNormal"/>
              <w:jc w:val="center"/>
            </w:pPr>
            <w:r>
              <w:t>0,2</w:t>
            </w:r>
          </w:p>
        </w:tc>
        <w:tc>
          <w:tcPr>
            <w:tcW w:w="1156" w:type="dxa"/>
            <w:tcBorders>
              <w:top w:val="nil"/>
              <w:bottom w:val="single" w:sz="4" w:space="0" w:color="auto"/>
            </w:tcBorders>
            <w:vAlign w:val="center"/>
          </w:tcPr>
          <w:p w:rsidR="005550F6" w:rsidRDefault="005550F6">
            <w:pPr>
              <w:pStyle w:val="ConsPlusNormal"/>
              <w:jc w:val="center"/>
            </w:pPr>
            <w:r>
              <w:t>0,18</w:t>
            </w:r>
          </w:p>
        </w:tc>
        <w:tc>
          <w:tcPr>
            <w:tcW w:w="1157" w:type="dxa"/>
            <w:tcBorders>
              <w:top w:val="nil"/>
              <w:bottom w:val="single" w:sz="4" w:space="0" w:color="auto"/>
            </w:tcBorders>
            <w:vAlign w:val="center"/>
          </w:tcPr>
          <w:p w:rsidR="005550F6" w:rsidRDefault="005550F6">
            <w:pPr>
              <w:pStyle w:val="ConsPlusNormal"/>
              <w:jc w:val="center"/>
            </w:pPr>
            <w:r>
              <w:t>0,15</w:t>
            </w:r>
          </w:p>
        </w:tc>
        <w:tc>
          <w:tcPr>
            <w:tcW w:w="1020" w:type="dxa"/>
            <w:tcBorders>
              <w:top w:val="nil"/>
              <w:bottom w:val="single" w:sz="4" w:space="0" w:color="auto"/>
            </w:tcBorders>
            <w:vAlign w:val="center"/>
          </w:tcPr>
          <w:p w:rsidR="005550F6" w:rsidRDefault="005550F6">
            <w:pPr>
              <w:pStyle w:val="ConsPlusNormal"/>
              <w:jc w:val="center"/>
            </w:pPr>
            <w:r>
              <w:t>0,07</w:t>
            </w:r>
          </w:p>
        </w:tc>
      </w:tr>
      <w:tr w:rsidR="005550F6">
        <w:tc>
          <w:tcPr>
            <w:tcW w:w="2268" w:type="dxa"/>
            <w:vMerge w:val="restart"/>
            <w:tcBorders>
              <w:top w:val="single" w:sz="4" w:space="0" w:color="auto"/>
              <w:bottom w:val="single" w:sz="4" w:space="0" w:color="auto"/>
            </w:tcBorders>
          </w:tcPr>
          <w:p w:rsidR="005550F6" w:rsidRDefault="005550F6">
            <w:pPr>
              <w:pStyle w:val="ConsPlusNormal"/>
            </w:pPr>
            <w:r>
              <w:t>2. То же, при высоте ряда 200 - 300 мм</w:t>
            </w:r>
          </w:p>
        </w:tc>
        <w:tc>
          <w:tcPr>
            <w:tcW w:w="1156" w:type="dxa"/>
            <w:tcBorders>
              <w:top w:val="single" w:sz="4" w:space="0" w:color="auto"/>
              <w:bottom w:val="nil"/>
            </w:tcBorders>
            <w:vAlign w:val="center"/>
          </w:tcPr>
          <w:p w:rsidR="005550F6" w:rsidRDefault="005550F6">
            <w:pPr>
              <w:pStyle w:val="ConsPlusNormal"/>
              <w:jc w:val="center"/>
            </w:pPr>
            <w:r>
              <w:t>10</w:t>
            </w:r>
          </w:p>
        </w:tc>
        <w:tc>
          <w:tcPr>
            <w:tcW w:w="1156" w:type="dxa"/>
            <w:tcBorders>
              <w:top w:val="single" w:sz="4" w:space="0" w:color="auto"/>
              <w:bottom w:val="nil"/>
            </w:tcBorders>
            <w:vAlign w:val="center"/>
          </w:tcPr>
          <w:p w:rsidR="005550F6" w:rsidRDefault="005550F6">
            <w:pPr>
              <w:pStyle w:val="ConsPlusNormal"/>
              <w:jc w:val="center"/>
            </w:pPr>
            <w:r>
              <w:t>0,38</w:t>
            </w:r>
          </w:p>
        </w:tc>
        <w:tc>
          <w:tcPr>
            <w:tcW w:w="1156" w:type="dxa"/>
            <w:tcBorders>
              <w:top w:val="single" w:sz="4" w:space="0" w:color="auto"/>
              <w:bottom w:val="nil"/>
            </w:tcBorders>
            <w:vAlign w:val="center"/>
          </w:tcPr>
          <w:p w:rsidR="005550F6" w:rsidRDefault="005550F6">
            <w:pPr>
              <w:pStyle w:val="ConsPlusNormal"/>
              <w:jc w:val="center"/>
            </w:pPr>
            <w:r>
              <w:t>0,33</w:t>
            </w:r>
          </w:p>
        </w:tc>
        <w:tc>
          <w:tcPr>
            <w:tcW w:w="1156" w:type="dxa"/>
            <w:tcBorders>
              <w:top w:val="single" w:sz="4" w:space="0" w:color="auto"/>
              <w:bottom w:val="nil"/>
            </w:tcBorders>
            <w:vAlign w:val="center"/>
          </w:tcPr>
          <w:p w:rsidR="005550F6" w:rsidRDefault="005550F6">
            <w:pPr>
              <w:pStyle w:val="ConsPlusNormal"/>
              <w:jc w:val="center"/>
            </w:pPr>
            <w:r>
              <w:t>0,28</w:t>
            </w:r>
          </w:p>
        </w:tc>
        <w:tc>
          <w:tcPr>
            <w:tcW w:w="1157" w:type="dxa"/>
            <w:tcBorders>
              <w:top w:val="single" w:sz="4" w:space="0" w:color="auto"/>
              <w:bottom w:val="nil"/>
            </w:tcBorders>
            <w:vAlign w:val="center"/>
          </w:tcPr>
          <w:p w:rsidR="005550F6" w:rsidRDefault="005550F6">
            <w:pPr>
              <w:pStyle w:val="ConsPlusNormal"/>
              <w:jc w:val="center"/>
            </w:pPr>
            <w:r>
              <w:t>0,25</w:t>
            </w:r>
          </w:p>
        </w:tc>
        <w:tc>
          <w:tcPr>
            <w:tcW w:w="1020" w:type="dxa"/>
            <w:tcBorders>
              <w:top w:val="single" w:sz="4" w:space="0" w:color="auto"/>
              <w:bottom w:val="nil"/>
            </w:tcBorders>
            <w:vAlign w:val="center"/>
          </w:tcPr>
          <w:p w:rsidR="005550F6" w:rsidRDefault="005550F6">
            <w:pPr>
              <w:pStyle w:val="ConsPlusNormal"/>
              <w:jc w:val="center"/>
            </w:pPr>
            <w:r>
              <w:t>0,2</w:t>
            </w:r>
          </w:p>
        </w:tc>
      </w:tr>
      <w:tr w:rsidR="005550F6">
        <w:tblPrEx>
          <w:tblBorders>
            <w:insideH w:val="none" w:sz="0" w:space="0" w:color="auto"/>
          </w:tblBorders>
        </w:tblPrEx>
        <w:tc>
          <w:tcPr>
            <w:tcW w:w="2268" w:type="dxa"/>
            <w:vMerge/>
            <w:tcBorders>
              <w:top w:val="single" w:sz="4" w:space="0" w:color="auto"/>
              <w:bottom w:val="single" w:sz="4" w:space="0" w:color="auto"/>
            </w:tcBorders>
          </w:tcPr>
          <w:p w:rsidR="005550F6" w:rsidRDefault="005550F6"/>
        </w:tc>
        <w:tc>
          <w:tcPr>
            <w:tcW w:w="1156" w:type="dxa"/>
            <w:tcBorders>
              <w:top w:val="nil"/>
              <w:bottom w:val="nil"/>
            </w:tcBorders>
            <w:vAlign w:val="center"/>
          </w:tcPr>
          <w:p w:rsidR="005550F6" w:rsidRDefault="005550F6">
            <w:pPr>
              <w:pStyle w:val="ConsPlusNormal"/>
              <w:jc w:val="center"/>
            </w:pPr>
            <w:r>
              <w:t>7</w:t>
            </w:r>
          </w:p>
        </w:tc>
        <w:tc>
          <w:tcPr>
            <w:tcW w:w="1156" w:type="dxa"/>
            <w:tcBorders>
              <w:top w:val="nil"/>
              <w:bottom w:val="nil"/>
            </w:tcBorders>
            <w:vAlign w:val="center"/>
          </w:tcPr>
          <w:p w:rsidR="005550F6" w:rsidRDefault="005550F6">
            <w:pPr>
              <w:pStyle w:val="ConsPlusNormal"/>
              <w:jc w:val="center"/>
            </w:pPr>
            <w:r>
              <w:t>0,28</w:t>
            </w:r>
          </w:p>
        </w:tc>
        <w:tc>
          <w:tcPr>
            <w:tcW w:w="1156" w:type="dxa"/>
            <w:tcBorders>
              <w:top w:val="nil"/>
              <w:bottom w:val="nil"/>
            </w:tcBorders>
            <w:vAlign w:val="center"/>
          </w:tcPr>
          <w:p w:rsidR="005550F6" w:rsidRDefault="005550F6">
            <w:pPr>
              <w:pStyle w:val="ConsPlusNormal"/>
              <w:jc w:val="center"/>
            </w:pPr>
            <w:r>
              <w:t>0,25</w:t>
            </w:r>
          </w:p>
        </w:tc>
        <w:tc>
          <w:tcPr>
            <w:tcW w:w="1156" w:type="dxa"/>
            <w:tcBorders>
              <w:top w:val="nil"/>
              <w:bottom w:val="nil"/>
            </w:tcBorders>
            <w:vAlign w:val="center"/>
          </w:tcPr>
          <w:p w:rsidR="005550F6" w:rsidRDefault="005550F6">
            <w:pPr>
              <w:pStyle w:val="ConsPlusNormal"/>
              <w:jc w:val="center"/>
            </w:pPr>
            <w:r>
              <w:t>0,23</w:t>
            </w:r>
          </w:p>
        </w:tc>
        <w:tc>
          <w:tcPr>
            <w:tcW w:w="1157" w:type="dxa"/>
            <w:tcBorders>
              <w:top w:val="nil"/>
              <w:bottom w:val="nil"/>
            </w:tcBorders>
            <w:vAlign w:val="center"/>
          </w:tcPr>
          <w:p w:rsidR="005550F6" w:rsidRDefault="005550F6">
            <w:pPr>
              <w:pStyle w:val="ConsPlusNormal"/>
              <w:jc w:val="center"/>
            </w:pPr>
            <w:r>
              <w:t>0,2</w:t>
            </w:r>
          </w:p>
        </w:tc>
        <w:tc>
          <w:tcPr>
            <w:tcW w:w="1020" w:type="dxa"/>
            <w:tcBorders>
              <w:top w:val="nil"/>
              <w:bottom w:val="nil"/>
            </w:tcBorders>
            <w:vAlign w:val="center"/>
          </w:tcPr>
          <w:p w:rsidR="005550F6" w:rsidRDefault="005550F6">
            <w:pPr>
              <w:pStyle w:val="ConsPlusNormal"/>
              <w:jc w:val="center"/>
            </w:pPr>
            <w:r>
              <w:t>0,12</w:t>
            </w:r>
          </w:p>
        </w:tc>
      </w:tr>
      <w:tr w:rsidR="005550F6">
        <w:tblPrEx>
          <w:tblBorders>
            <w:insideH w:val="none" w:sz="0" w:space="0" w:color="auto"/>
          </w:tblBorders>
        </w:tblPrEx>
        <w:tc>
          <w:tcPr>
            <w:tcW w:w="2268" w:type="dxa"/>
            <w:vMerge/>
            <w:tcBorders>
              <w:top w:val="single" w:sz="4" w:space="0" w:color="auto"/>
              <w:bottom w:val="single" w:sz="4" w:space="0" w:color="auto"/>
            </w:tcBorders>
          </w:tcPr>
          <w:p w:rsidR="005550F6" w:rsidRDefault="005550F6"/>
        </w:tc>
        <w:tc>
          <w:tcPr>
            <w:tcW w:w="1156" w:type="dxa"/>
            <w:tcBorders>
              <w:top w:val="nil"/>
              <w:bottom w:val="single" w:sz="4" w:space="0" w:color="auto"/>
            </w:tcBorders>
            <w:vAlign w:val="center"/>
          </w:tcPr>
          <w:p w:rsidR="005550F6" w:rsidRDefault="005550F6">
            <w:pPr>
              <w:pStyle w:val="ConsPlusNormal"/>
              <w:jc w:val="center"/>
            </w:pPr>
            <w:r>
              <w:t>4</w:t>
            </w:r>
          </w:p>
        </w:tc>
        <w:tc>
          <w:tcPr>
            <w:tcW w:w="1156" w:type="dxa"/>
            <w:tcBorders>
              <w:top w:val="nil"/>
              <w:bottom w:val="single" w:sz="4" w:space="0" w:color="auto"/>
            </w:tcBorders>
            <w:vAlign w:val="center"/>
          </w:tcPr>
          <w:p w:rsidR="005550F6" w:rsidRDefault="005550F6">
            <w:pPr>
              <w:pStyle w:val="ConsPlusNormal"/>
              <w:jc w:val="center"/>
            </w:pPr>
            <w:r>
              <w:t>-</w:t>
            </w:r>
          </w:p>
        </w:tc>
        <w:tc>
          <w:tcPr>
            <w:tcW w:w="1156" w:type="dxa"/>
            <w:tcBorders>
              <w:top w:val="nil"/>
              <w:bottom w:val="single" w:sz="4" w:space="0" w:color="auto"/>
            </w:tcBorders>
            <w:vAlign w:val="center"/>
          </w:tcPr>
          <w:p w:rsidR="005550F6" w:rsidRDefault="005550F6">
            <w:pPr>
              <w:pStyle w:val="ConsPlusNormal"/>
              <w:jc w:val="center"/>
            </w:pPr>
            <w:r>
              <w:t>0,15</w:t>
            </w:r>
          </w:p>
        </w:tc>
        <w:tc>
          <w:tcPr>
            <w:tcW w:w="1156" w:type="dxa"/>
            <w:tcBorders>
              <w:top w:val="nil"/>
              <w:bottom w:val="single" w:sz="4" w:space="0" w:color="auto"/>
            </w:tcBorders>
            <w:vAlign w:val="center"/>
          </w:tcPr>
          <w:p w:rsidR="005550F6" w:rsidRDefault="005550F6">
            <w:pPr>
              <w:pStyle w:val="ConsPlusNormal"/>
              <w:jc w:val="center"/>
            </w:pPr>
            <w:r>
              <w:t>0,14</w:t>
            </w:r>
          </w:p>
        </w:tc>
        <w:tc>
          <w:tcPr>
            <w:tcW w:w="1157" w:type="dxa"/>
            <w:tcBorders>
              <w:top w:val="nil"/>
              <w:bottom w:val="single" w:sz="4" w:space="0" w:color="auto"/>
            </w:tcBorders>
            <w:vAlign w:val="center"/>
          </w:tcPr>
          <w:p w:rsidR="005550F6" w:rsidRDefault="005550F6">
            <w:pPr>
              <w:pStyle w:val="ConsPlusNormal"/>
              <w:jc w:val="center"/>
            </w:pPr>
            <w:r>
              <w:t>0,12</w:t>
            </w:r>
          </w:p>
        </w:tc>
        <w:tc>
          <w:tcPr>
            <w:tcW w:w="1020" w:type="dxa"/>
            <w:tcBorders>
              <w:top w:val="nil"/>
              <w:bottom w:val="single" w:sz="4" w:space="0" w:color="auto"/>
            </w:tcBorders>
            <w:vAlign w:val="center"/>
          </w:tcPr>
          <w:p w:rsidR="005550F6" w:rsidRDefault="005550F6">
            <w:pPr>
              <w:pStyle w:val="ConsPlusNormal"/>
              <w:jc w:val="center"/>
            </w:pPr>
            <w:r>
              <w:t>0,08</w:t>
            </w:r>
          </w:p>
        </w:tc>
      </w:tr>
    </w:tbl>
    <w:p w:rsidR="005550F6" w:rsidRDefault="005550F6">
      <w:pPr>
        <w:pStyle w:val="ConsPlusNormal"/>
        <w:ind w:firstLine="540"/>
        <w:jc w:val="both"/>
      </w:pPr>
    </w:p>
    <w:p w:rsidR="005550F6" w:rsidRDefault="005550F6">
      <w:pPr>
        <w:pStyle w:val="ConsPlusNormal"/>
        <w:ind w:firstLine="540"/>
        <w:jc w:val="both"/>
      </w:pPr>
      <w:r>
        <w:t xml:space="preserve">6.8 Расчетные сопротивления </w:t>
      </w:r>
      <w:r>
        <w:rPr>
          <w:i/>
        </w:rPr>
        <w:t>R</w:t>
      </w:r>
      <w:r>
        <w:t xml:space="preserve"> сжатию бутовой кладки из рваного бута приведены в таблице 9.</w:t>
      </w:r>
    </w:p>
    <w:p w:rsidR="005550F6" w:rsidRDefault="005550F6">
      <w:pPr>
        <w:pStyle w:val="ConsPlusNormal"/>
        <w:ind w:firstLine="540"/>
        <w:jc w:val="both"/>
      </w:pPr>
    </w:p>
    <w:p w:rsidR="005550F6" w:rsidRDefault="005550F6">
      <w:pPr>
        <w:pStyle w:val="ConsPlusNormal"/>
        <w:jc w:val="right"/>
      </w:pPr>
      <w:bookmarkStart w:id="21" w:name="P1045"/>
      <w:bookmarkEnd w:id="21"/>
      <w:r>
        <w:t>Таблица 9</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87"/>
        <w:gridCol w:w="987"/>
        <w:gridCol w:w="987"/>
        <w:gridCol w:w="987"/>
        <w:gridCol w:w="987"/>
        <w:gridCol w:w="987"/>
        <w:gridCol w:w="993"/>
        <w:gridCol w:w="1020"/>
      </w:tblGrid>
      <w:tr w:rsidR="005550F6">
        <w:tc>
          <w:tcPr>
            <w:tcW w:w="1134" w:type="dxa"/>
            <w:vMerge w:val="restart"/>
            <w:tcBorders>
              <w:top w:val="single" w:sz="4" w:space="0" w:color="auto"/>
              <w:bottom w:val="single" w:sz="4" w:space="0" w:color="auto"/>
            </w:tcBorders>
            <w:vAlign w:val="center"/>
          </w:tcPr>
          <w:p w:rsidR="005550F6" w:rsidRDefault="005550F6">
            <w:pPr>
              <w:pStyle w:val="ConsPlusNormal"/>
              <w:jc w:val="center"/>
            </w:pPr>
            <w:r>
              <w:t>Марка рваного бутового камня</w:t>
            </w:r>
          </w:p>
        </w:tc>
        <w:tc>
          <w:tcPr>
            <w:tcW w:w="7935" w:type="dxa"/>
            <w:gridSpan w:val="8"/>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бутовой кладки из рваного бута</w:t>
            </w:r>
          </w:p>
        </w:tc>
      </w:tr>
      <w:tr w:rsidR="005550F6">
        <w:tc>
          <w:tcPr>
            <w:tcW w:w="1134" w:type="dxa"/>
            <w:vMerge/>
            <w:tcBorders>
              <w:top w:val="single" w:sz="4" w:space="0" w:color="auto"/>
              <w:bottom w:val="single" w:sz="4" w:space="0" w:color="auto"/>
            </w:tcBorders>
          </w:tcPr>
          <w:p w:rsidR="005550F6" w:rsidRDefault="005550F6"/>
        </w:tc>
        <w:tc>
          <w:tcPr>
            <w:tcW w:w="5922" w:type="dxa"/>
            <w:gridSpan w:val="6"/>
            <w:tcBorders>
              <w:top w:val="single" w:sz="4" w:space="0" w:color="auto"/>
              <w:bottom w:val="single" w:sz="4" w:space="0" w:color="auto"/>
            </w:tcBorders>
            <w:vAlign w:val="center"/>
          </w:tcPr>
          <w:p w:rsidR="005550F6" w:rsidRDefault="005550F6">
            <w:pPr>
              <w:pStyle w:val="ConsPlusNormal"/>
              <w:jc w:val="center"/>
            </w:pPr>
            <w:r>
              <w:t>при марке раствора</w:t>
            </w:r>
          </w:p>
        </w:tc>
        <w:tc>
          <w:tcPr>
            <w:tcW w:w="2013" w:type="dxa"/>
            <w:gridSpan w:val="2"/>
            <w:tcBorders>
              <w:top w:val="single" w:sz="4" w:space="0" w:color="auto"/>
              <w:bottom w:val="single" w:sz="4" w:space="0" w:color="auto"/>
            </w:tcBorders>
            <w:vAlign w:val="center"/>
          </w:tcPr>
          <w:p w:rsidR="005550F6" w:rsidRDefault="005550F6">
            <w:pPr>
              <w:pStyle w:val="ConsPlusNormal"/>
              <w:jc w:val="center"/>
            </w:pPr>
            <w:r>
              <w:t>при прочности раствора</w:t>
            </w:r>
          </w:p>
        </w:tc>
      </w:tr>
      <w:tr w:rsidR="005550F6">
        <w:tc>
          <w:tcPr>
            <w:tcW w:w="1134" w:type="dxa"/>
            <w:vMerge/>
            <w:tcBorders>
              <w:top w:val="single" w:sz="4" w:space="0" w:color="auto"/>
              <w:bottom w:val="single" w:sz="4" w:space="0" w:color="auto"/>
            </w:tcBorders>
          </w:tcPr>
          <w:p w:rsidR="005550F6" w:rsidRDefault="005550F6"/>
        </w:tc>
        <w:tc>
          <w:tcPr>
            <w:tcW w:w="987" w:type="dxa"/>
            <w:tcBorders>
              <w:top w:val="single" w:sz="4" w:space="0" w:color="auto"/>
              <w:bottom w:val="single" w:sz="4" w:space="0" w:color="auto"/>
            </w:tcBorders>
            <w:vAlign w:val="center"/>
          </w:tcPr>
          <w:p w:rsidR="005550F6" w:rsidRDefault="005550F6">
            <w:pPr>
              <w:pStyle w:val="ConsPlusNormal"/>
              <w:jc w:val="center"/>
            </w:pPr>
            <w:r>
              <w:t>100</w:t>
            </w:r>
          </w:p>
        </w:tc>
        <w:tc>
          <w:tcPr>
            <w:tcW w:w="987" w:type="dxa"/>
            <w:tcBorders>
              <w:top w:val="single" w:sz="4" w:space="0" w:color="auto"/>
              <w:bottom w:val="single" w:sz="4" w:space="0" w:color="auto"/>
            </w:tcBorders>
            <w:vAlign w:val="center"/>
          </w:tcPr>
          <w:p w:rsidR="005550F6" w:rsidRDefault="005550F6">
            <w:pPr>
              <w:pStyle w:val="ConsPlusNormal"/>
              <w:jc w:val="center"/>
            </w:pPr>
            <w:r>
              <w:t>75</w:t>
            </w:r>
          </w:p>
        </w:tc>
        <w:tc>
          <w:tcPr>
            <w:tcW w:w="987" w:type="dxa"/>
            <w:tcBorders>
              <w:top w:val="single" w:sz="4" w:space="0" w:color="auto"/>
              <w:bottom w:val="single" w:sz="4" w:space="0" w:color="auto"/>
            </w:tcBorders>
            <w:vAlign w:val="center"/>
          </w:tcPr>
          <w:p w:rsidR="005550F6" w:rsidRDefault="005550F6">
            <w:pPr>
              <w:pStyle w:val="ConsPlusNormal"/>
              <w:jc w:val="center"/>
            </w:pPr>
            <w:r>
              <w:t>50</w:t>
            </w:r>
          </w:p>
        </w:tc>
        <w:tc>
          <w:tcPr>
            <w:tcW w:w="987" w:type="dxa"/>
            <w:tcBorders>
              <w:top w:val="single" w:sz="4" w:space="0" w:color="auto"/>
              <w:bottom w:val="single" w:sz="4" w:space="0" w:color="auto"/>
            </w:tcBorders>
            <w:vAlign w:val="center"/>
          </w:tcPr>
          <w:p w:rsidR="005550F6" w:rsidRDefault="005550F6">
            <w:pPr>
              <w:pStyle w:val="ConsPlusNormal"/>
              <w:jc w:val="center"/>
            </w:pPr>
            <w:r>
              <w:t>25</w:t>
            </w:r>
          </w:p>
        </w:tc>
        <w:tc>
          <w:tcPr>
            <w:tcW w:w="987" w:type="dxa"/>
            <w:tcBorders>
              <w:top w:val="single" w:sz="4" w:space="0" w:color="auto"/>
              <w:bottom w:val="single" w:sz="4" w:space="0" w:color="auto"/>
            </w:tcBorders>
            <w:vAlign w:val="center"/>
          </w:tcPr>
          <w:p w:rsidR="005550F6" w:rsidRDefault="005550F6">
            <w:pPr>
              <w:pStyle w:val="ConsPlusNormal"/>
              <w:jc w:val="center"/>
            </w:pPr>
            <w:r>
              <w:t>10</w:t>
            </w:r>
          </w:p>
        </w:tc>
        <w:tc>
          <w:tcPr>
            <w:tcW w:w="987" w:type="dxa"/>
            <w:tcBorders>
              <w:top w:val="single" w:sz="4" w:space="0" w:color="auto"/>
              <w:bottom w:val="single" w:sz="4" w:space="0" w:color="auto"/>
            </w:tcBorders>
            <w:vAlign w:val="center"/>
          </w:tcPr>
          <w:p w:rsidR="005550F6" w:rsidRDefault="005550F6">
            <w:pPr>
              <w:pStyle w:val="ConsPlusNormal"/>
              <w:jc w:val="center"/>
            </w:pPr>
            <w:r>
              <w:t>4</w:t>
            </w:r>
          </w:p>
        </w:tc>
        <w:tc>
          <w:tcPr>
            <w:tcW w:w="993" w:type="dxa"/>
            <w:tcBorders>
              <w:top w:val="single" w:sz="4" w:space="0" w:color="auto"/>
              <w:bottom w:val="single" w:sz="4" w:space="0" w:color="auto"/>
            </w:tcBorders>
            <w:vAlign w:val="center"/>
          </w:tcPr>
          <w:p w:rsidR="005550F6" w:rsidRDefault="005550F6">
            <w:pPr>
              <w:pStyle w:val="ConsPlusNormal"/>
              <w:jc w:val="center"/>
            </w:pPr>
            <w:r>
              <w:t>0,2</w:t>
            </w:r>
          </w:p>
        </w:tc>
        <w:tc>
          <w:tcPr>
            <w:tcW w:w="1020" w:type="dxa"/>
            <w:tcBorders>
              <w:top w:val="single" w:sz="4" w:space="0" w:color="auto"/>
              <w:bottom w:val="single" w:sz="4" w:space="0" w:color="auto"/>
            </w:tcBorders>
            <w:vAlign w:val="center"/>
          </w:tcPr>
          <w:p w:rsidR="005550F6" w:rsidRDefault="005550F6">
            <w:pPr>
              <w:pStyle w:val="ConsPlusNormal"/>
              <w:jc w:val="center"/>
            </w:pPr>
            <w:r>
              <w:t>нулевой</w:t>
            </w:r>
          </w:p>
        </w:tc>
      </w:tr>
      <w:tr w:rsidR="005550F6">
        <w:tblPrEx>
          <w:tblBorders>
            <w:insideH w:val="none" w:sz="0" w:space="0" w:color="auto"/>
          </w:tblBorders>
        </w:tblPrEx>
        <w:tc>
          <w:tcPr>
            <w:tcW w:w="1134" w:type="dxa"/>
            <w:tcBorders>
              <w:top w:val="single" w:sz="4" w:space="0" w:color="auto"/>
              <w:bottom w:val="nil"/>
            </w:tcBorders>
            <w:vAlign w:val="center"/>
          </w:tcPr>
          <w:p w:rsidR="005550F6" w:rsidRDefault="005550F6">
            <w:pPr>
              <w:pStyle w:val="ConsPlusNormal"/>
              <w:jc w:val="center"/>
            </w:pPr>
            <w:r>
              <w:t>1000</w:t>
            </w:r>
          </w:p>
        </w:tc>
        <w:tc>
          <w:tcPr>
            <w:tcW w:w="987" w:type="dxa"/>
            <w:tcBorders>
              <w:top w:val="single" w:sz="4" w:space="0" w:color="auto"/>
              <w:bottom w:val="nil"/>
            </w:tcBorders>
            <w:vAlign w:val="center"/>
          </w:tcPr>
          <w:p w:rsidR="005550F6" w:rsidRDefault="005550F6">
            <w:pPr>
              <w:pStyle w:val="ConsPlusNormal"/>
              <w:jc w:val="center"/>
            </w:pPr>
            <w:r>
              <w:t>2,5</w:t>
            </w:r>
          </w:p>
        </w:tc>
        <w:tc>
          <w:tcPr>
            <w:tcW w:w="987" w:type="dxa"/>
            <w:tcBorders>
              <w:top w:val="single" w:sz="4" w:space="0" w:color="auto"/>
              <w:bottom w:val="nil"/>
            </w:tcBorders>
            <w:vAlign w:val="center"/>
          </w:tcPr>
          <w:p w:rsidR="005550F6" w:rsidRDefault="005550F6">
            <w:pPr>
              <w:pStyle w:val="ConsPlusNormal"/>
              <w:jc w:val="center"/>
            </w:pPr>
            <w:r>
              <w:t>2,2</w:t>
            </w:r>
          </w:p>
        </w:tc>
        <w:tc>
          <w:tcPr>
            <w:tcW w:w="987" w:type="dxa"/>
            <w:tcBorders>
              <w:top w:val="single" w:sz="4" w:space="0" w:color="auto"/>
              <w:bottom w:val="nil"/>
            </w:tcBorders>
            <w:vAlign w:val="center"/>
          </w:tcPr>
          <w:p w:rsidR="005550F6" w:rsidRDefault="005550F6">
            <w:pPr>
              <w:pStyle w:val="ConsPlusNormal"/>
              <w:jc w:val="center"/>
            </w:pPr>
            <w:r>
              <w:t>1,8</w:t>
            </w:r>
          </w:p>
        </w:tc>
        <w:tc>
          <w:tcPr>
            <w:tcW w:w="987" w:type="dxa"/>
            <w:tcBorders>
              <w:top w:val="single" w:sz="4" w:space="0" w:color="auto"/>
              <w:bottom w:val="nil"/>
            </w:tcBorders>
            <w:vAlign w:val="center"/>
          </w:tcPr>
          <w:p w:rsidR="005550F6" w:rsidRDefault="005550F6">
            <w:pPr>
              <w:pStyle w:val="ConsPlusNormal"/>
              <w:jc w:val="center"/>
            </w:pPr>
            <w:r>
              <w:t>1,2</w:t>
            </w:r>
          </w:p>
        </w:tc>
        <w:tc>
          <w:tcPr>
            <w:tcW w:w="987" w:type="dxa"/>
            <w:tcBorders>
              <w:top w:val="single" w:sz="4" w:space="0" w:color="auto"/>
              <w:bottom w:val="nil"/>
            </w:tcBorders>
            <w:vAlign w:val="center"/>
          </w:tcPr>
          <w:p w:rsidR="005550F6" w:rsidRDefault="005550F6">
            <w:pPr>
              <w:pStyle w:val="ConsPlusNormal"/>
              <w:jc w:val="center"/>
            </w:pPr>
            <w:r>
              <w:t>0,8</w:t>
            </w:r>
          </w:p>
        </w:tc>
        <w:tc>
          <w:tcPr>
            <w:tcW w:w="987" w:type="dxa"/>
            <w:tcBorders>
              <w:top w:val="single" w:sz="4" w:space="0" w:color="auto"/>
              <w:bottom w:val="nil"/>
            </w:tcBorders>
            <w:vAlign w:val="center"/>
          </w:tcPr>
          <w:p w:rsidR="005550F6" w:rsidRDefault="005550F6">
            <w:pPr>
              <w:pStyle w:val="ConsPlusNormal"/>
              <w:jc w:val="center"/>
            </w:pPr>
            <w:r>
              <w:t>0,5</w:t>
            </w:r>
          </w:p>
        </w:tc>
        <w:tc>
          <w:tcPr>
            <w:tcW w:w="993" w:type="dxa"/>
            <w:tcBorders>
              <w:top w:val="single" w:sz="4" w:space="0" w:color="auto"/>
              <w:bottom w:val="nil"/>
            </w:tcBorders>
            <w:vAlign w:val="center"/>
          </w:tcPr>
          <w:p w:rsidR="005550F6" w:rsidRDefault="005550F6">
            <w:pPr>
              <w:pStyle w:val="ConsPlusNormal"/>
              <w:jc w:val="center"/>
            </w:pPr>
            <w:r>
              <w:t>0,4</w:t>
            </w:r>
          </w:p>
        </w:tc>
        <w:tc>
          <w:tcPr>
            <w:tcW w:w="1020" w:type="dxa"/>
            <w:tcBorders>
              <w:top w:val="single" w:sz="4" w:space="0" w:color="auto"/>
              <w:bottom w:val="nil"/>
            </w:tcBorders>
            <w:vAlign w:val="center"/>
          </w:tcPr>
          <w:p w:rsidR="005550F6" w:rsidRDefault="005550F6">
            <w:pPr>
              <w:pStyle w:val="ConsPlusNormal"/>
              <w:jc w:val="center"/>
            </w:pPr>
            <w:r>
              <w:t>0,33</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800</w:t>
            </w:r>
          </w:p>
        </w:tc>
        <w:tc>
          <w:tcPr>
            <w:tcW w:w="987" w:type="dxa"/>
            <w:tcBorders>
              <w:top w:val="nil"/>
              <w:bottom w:val="nil"/>
            </w:tcBorders>
            <w:vAlign w:val="center"/>
          </w:tcPr>
          <w:p w:rsidR="005550F6" w:rsidRDefault="005550F6">
            <w:pPr>
              <w:pStyle w:val="ConsPlusNormal"/>
              <w:jc w:val="center"/>
            </w:pPr>
            <w:r>
              <w:t>2,2</w:t>
            </w:r>
          </w:p>
        </w:tc>
        <w:tc>
          <w:tcPr>
            <w:tcW w:w="987" w:type="dxa"/>
            <w:tcBorders>
              <w:top w:val="nil"/>
              <w:bottom w:val="nil"/>
            </w:tcBorders>
            <w:vAlign w:val="center"/>
          </w:tcPr>
          <w:p w:rsidR="005550F6" w:rsidRDefault="005550F6">
            <w:pPr>
              <w:pStyle w:val="ConsPlusNormal"/>
              <w:jc w:val="center"/>
            </w:pPr>
            <w:r>
              <w:t>2,0</w:t>
            </w:r>
          </w:p>
        </w:tc>
        <w:tc>
          <w:tcPr>
            <w:tcW w:w="987" w:type="dxa"/>
            <w:tcBorders>
              <w:top w:val="nil"/>
              <w:bottom w:val="nil"/>
            </w:tcBorders>
            <w:vAlign w:val="center"/>
          </w:tcPr>
          <w:p w:rsidR="005550F6" w:rsidRDefault="005550F6">
            <w:pPr>
              <w:pStyle w:val="ConsPlusNormal"/>
              <w:jc w:val="center"/>
            </w:pPr>
            <w:r>
              <w:t>1,6</w:t>
            </w:r>
          </w:p>
        </w:tc>
        <w:tc>
          <w:tcPr>
            <w:tcW w:w="987" w:type="dxa"/>
            <w:tcBorders>
              <w:top w:val="nil"/>
              <w:bottom w:val="nil"/>
            </w:tcBorders>
            <w:vAlign w:val="center"/>
          </w:tcPr>
          <w:p w:rsidR="005550F6" w:rsidRDefault="005550F6">
            <w:pPr>
              <w:pStyle w:val="ConsPlusNormal"/>
              <w:jc w:val="center"/>
            </w:pPr>
            <w:r>
              <w:t>1,0</w:t>
            </w:r>
          </w:p>
        </w:tc>
        <w:tc>
          <w:tcPr>
            <w:tcW w:w="987" w:type="dxa"/>
            <w:tcBorders>
              <w:top w:val="nil"/>
              <w:bottom w:val="nil"/>
            </w:tcBorders>
            <w:vAlign w:val="center"/>
          </w:tcPr>
          <w:p w:rsidR="005550F6" w:rsidRDefault="005550F6">
            <w:pPr>
              <w:pStyle w:val="ConsPlusNormal"/>
              <w:jc w:val="center"/>
            </w:pPr>
            <w:r>
              <w:t>0,7</w:t>
            </w:r>
          </w:p>
        </w:tc>
        <w:tc>
          <w:tcPr>
            <w:tcW w:w="987" w:type="dxa"/>
            <w:tcBorders>
              <w:top w:val="nil"/>
              <w:bottom w:val="nil"/>
            </w:tcBorders>
            <w:vAlign w:val="center"/>
          </w:tcPr>
          <w:p w:rsidR="005550F6" w:rsidRDefault="005550F6">
            <w:pPr>
              <w:pStyle w:val="ConsPlusNormal"/>
              <w:jc w:val="center"/>
            </w:pPr>
            <w:r>
              <w:t>0,45</w:t>
            </w:r>
          </w:p>
        </w:tc>
        <w:tc>
          <w:tcPr>
            <w:tcW w:w="993" w:type="dxa"/>
            <w:tcBorders>
              <w:top w:val="nil"/>
              <w:bottom w:val="nil"/>
            </w:tcBorders>
            <w:vAlign w:val="center"/>
          </w:tcPr>
          <w:p w:rsidR="005550F6" w:rsidRDefault="005550F6">
            <w:pPr>
              <w:pStyle w:val="ConsPlusNormal"/>
              <w:jc w:val="center"/>
            </w:pPr>
            <w:r>
              <w:t>0,33</w:t>
            </w:r>
          </w:p>
        </w:tc>
        <w:tc>
          <w:tcPr>
            <w:tcW w:w="1020" w:type="dxa"/>
            <w:tcBorders>
              <w:top w:val="nil"/>
              <w:bottom w:val="nil"/>
            </w:tcBorders>
            <w:vAlign w:val="center"/>
          </w:tcPr>
          <w:p w:rsidR="005550F6" w:rsidRDefault="005550F6">
            <w:pPr>
              <w:pStyle w:val="ConsPlusNormal"/>
              <w:jc w:val="center"/>
            </w:pPr>
            <w:r>
              <w:t>0,28</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600</w:t>
            </w:r>
          </w:p>
        </w:tc>
        <w:tc>
          <w:tcPr>
            <w:tcW w:w="987" w:type="dxa"/>
            <w:tcBorders>
              <w:top w:val="nil"/>
              <w:bottom w:val="nil"/>
            </w:tcBorders>
            <w:vAlign w:val="center"/>
          </w:tcPr>
          <w:p w:rsidR="005550F6" w:rsidRDefault="005550F6">
            <w:pPr>
              <w:pStyle w:val="ConsPlusNormal"/>
              <w:jc w:val="center"/>
            </w:pPr>
            <w:r>
              <w:t>2,0</w:t>
            </w:r>
          </w:p>
        </w:tc>
        <w:tc>
          <w:tcPr>
            <w:tcW w:w="987" w:type="dxa"/>
            <w:tcBorders>
              <w:top w:val="nil"/>
              <w:bottom w:val="nil"/>
            </w:tcBorders>
            <w:vAlign w:val="center"/>
          </w:tcPr>
          <w:p w:rsidR="005550F6" w:rsidRDefault="005550F6">
            <w:pPr>
              <w:pStyle w:val="ConsPlusNormal"/>
              <w:jc w:val="center"/>
            </w:pPr>
            <w:r>
              <w:t>1,7</w:t>
            </w:r>
          </w:p>
        </w:tc>
        <w:tc>
          <w:tcPr>
            <w:tcW w:w="987" w:type="dxa"/>
            <w:tcBorders>
              <w:top w:val="nil"/>
              <w:bottom w:val="nil"/>
            </w:tcBorders>
            <w:vAlign w:val="center"/>
          </w:tcPr>
          <w:p w:rsidR="005550F6" w:rsidRDefault="005550F6">
            <w:pPr>
              <w:pStyle w:val="ConsPlusNormal"/>
              <w:jc w:val="center"/>
            </w:pPr>
            <w:r>
              <w:t>1,4</w:t>
            </w:r>
          </w:p>
        </w:tc>
        <w:tc>
          <w:tcPr>
            <w:tcW w:w="987" w:type="dxa"/>
            <w:tcBorders>
              <w:top w:val="nil"/>
              <w:bottom w:val="nil"/>
            </w:tcBorders>
            <w:vAlign w:val="center"/>
          </w:tcPr>
          <w:p w:rsidR="005550F6" w:rsidRDefault="005550F6">
            <w:pPr>
              <w:pStyle w:val="ConsPlusNormal"/>
              <w:jc w:val="center"/>
            </w:pPr>
            <w:r>
              <w:t>0,9</w:t>
            </w:r>
          </w:p>
        </w:tc>
        <w:tc>
          <w:tcPr>
            <w:tcW w:w="987" w:type="dxa"/>
            <w:tcBorders>
              <w:top w:val="nil"/>
              <w:bottom w:val="nil"/>
            </w:tcBorders>
            <w:vAlign w:val="center"/>
          </w:tcPr>
          <w:p w:rsidR="005550F6" w:rsidRDefault="005550F6">
            <w:pPr>
              <w:pStyle w:val="ConsPlusNormal"/>
              <w:jc w:val="center"/>
            </w:pPr>
            <w:r>
              <w:t>0,65</w:t>
            </w:r>
          </w:p>
        </w:tc>
        <w:tc>
          <w:tcPr>
            <w:tcW w:w="987" w:type="dxa"/>
            <w:tcBorders>
              <w:top w:val="nil"/>
              <w:bottom w:val="nil"/>
            </w:tcBorders>
            <w:vAlign w:val="center"/>
          </w:tcPr>
          <w:p w:rsidR="005550F6" w:rsidRDefault="005550F6">
            <w:pPr>
              <w:pStyle w:val="ConsPlusNormal"/>
              <w:jc w:val="center"/>
            </w:pPr>
            <w:r>
              <w:t>0,4</w:t>
            </w:r>
          </w:p>
        </w:tc>
        <w:tc>
          <w:tcPr>
            <w:tcW w:w="993" w:type="dxa"/>
            <w:tcBorders>
              <w:top w:val="nil"/>
              <w:bottom w:val="nil"/>
            </w:tcBorders>
            <w:vAlign w:val="center"/>
          </w:tcPr>
          <w:p w:rsidR="005550F6" w:rsidRDefault="005550F6">
            <w:pPr>
              <w:pStyle w:val="ConsPlusNormal"/>
              <w:jc w:val="center"/>
            </w:pPr>
            <w:r>
              <w:t>0,3</w:t>
            </w:r>
          </w:p>
        </w:tc>
        <w:tc>
          <w:tcPr>
            <w:tcW w:w="1020" w:type="dxa"/>
            <w:tcBorders>
              <w:top w:val="nil"/>
              <w:bottom w:val="nil"/>
            </w:tcBorders>
            <w:vAlign w:val="center"/>
          </w:tcPr>
          <w:p w:rsidR="005550F6" w:rsidRDefault="005550F6">
            <w:pPr>
              <w:pStyle w:val="ConsPlusNormal"/>
              <w:jc w:val="center"/>
            </w:pPr>
            <w:r>
              <w:t>0,22</w:t>
            </w:r>
          </w:p>
        </w:tc>
      </w:tr>
      <w:tr w:rsidR="005550F6">
        <w:tblPrEx>
          <w:tblBorders>
            <w:insideH w:val="none" w:sz="0" w:space="0" w:color="auto"/>
          </w:tblBorders>
        </w:tblPrEx>
        <w:tc>
          <w:tcPr>
            <w:tcW w:w="9069" w:type="dxa"/>
            <w:gridSpan w:val="9"/>
            <w:tcBorders>
              <w:top w:val="nil"/>
              <w:bottom w:val="nil"/>
            </w:tcBorders>
          </w:tcPr>
          <w:p w:rsidR="005550F6" w:rsidRDefault="005550F6">
            <w:pPr>
              <w:pStyle w:val="ConsPlusNormal"/>
              <w:jc w:val="both"/>
            </w:pPr>
            <w:r>
              <w:t>(в ред. Изменения N 2, утв. Приказом Минстроя России от 18.08.2016 N 576/пр)</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lastRenderedPageBreak/>
              <w:t>500</w:t>
            </w:r>
          </w:p>
        </w:tc>
        <w:tc>
          <w:tcPr>
            <w:tcW w:w="987" w:type="dxa"/>
            <w:tcBorders>
              <w:top w:val="nil"/>
              <w:bottom w:val="nil"/>
            </w:tcBorders>
            <w:vAlign w:val="center"/>
          </w:tcPr>
          <w:p w:rsidR="005550F6" w:rsidRDefault="005550F6">
            <w:pPr>
              <w:pStyle w:val="ConsPlusNormal"/>
              <w:jc w:val="center"/>
            </w:pPr>
            <w:r>
              <w:t>1,8</w:t>
            </w:r>
          </w:p>
        </w:tc>
        <w:tc>
          <w:tcPr>
            <w:tcW w:w="987" w:type="dxa"/>
            <w:tcBorders>
              <w:top w:val="nil"/>
              <w:bottom w:val="nil"/>
            </w:tcBorders>
            <w:vAlign w:val="center"/>
          </w:tcPr>
          <w:p w:rsidR="005550F6" w:rsidRDefault="005550F6">
            <w:pPr>
              <w:pStyle w:val="ConsPlusNormal"/>
              <w:jc w:val="center"/>
            </w:pPr>
            <w:r>
              <w:t>1,5</w:t>
            </w:r>
          </w:p>
        </w:tc>
        <w:tc>
          <w:tcPr>
            <w:tcW w:w="987" w:type="dxa"/>
            <w:tcBorders>
              <w:top w:val="nil"/>
              <w:bottom w:val="nil"/>
            </w:tcBorders>
            <w:vAlign w:val="center"/>
          </w:tcPr>
          <w:p w:rsidR="005550F6" w:rsidRDefault="005550F6">
            <w:pPr>
              <w:pStyle w:val="ConsPlusNormal"/>
              <w:jc w:val="center"/>
            </w:pPr>
            <w:r>
              <w:t>1,3</w:t>
            </w:r>
          </w:p>
        </w:tc>
        <w:tc>
          <w:tcPr>
            <w:tcW w:w="987" w:type="dxa"/>
            <w:tcBorders>
              <w:top w:val="nil"/>
              <w:bottom w:val="nil"/>
            </w:tcBorders>
            <w:vAlign w:val="center"/>
          </w:tcPr>
          <w:p w:rsidR="005550F6" w:rsidRDefault="005550F6">
            <w:pPr>
              <w:pStyle w:val="ConsPlusNormal"/>
              <w:jc w:val="center"/>
            </w:pPr>
            <w:r>
              <w:t>0,85</w:t>
            </w:r>
          </w:p>
        </w:tc>
        <w:tc>
          <w:tcPr>
            <w:tcW w:w="987" w:type="dxa"/>
            <w:tcBorders>
              <w:top w:val="nil"/>
              <w:bottom w:val="nil"/>
            </w:tcBorders>
            <w:vAlign w:val="center"/>
          </w:tcPr>
          <w:p w:rsidR="005550F6" w:rsidRDefault="005550F6">
            <w:pPr>
              <w:pStyle w:val="ConsPlusNormal"/>
              <w:jc w:val="center"/>
            </w:pPr>
            <w:r>
              <w:t>0,6</w:t>
            </w:r>
          </w:p>
        </w:tc>
        <w:tc>
          <w:tcPr>
            <w:tcW w:w="987" w:type="dxa"/>
            <w:tcBorders>
              <w:top w:val="nil"/>
              <w:bottom w:val="nil"/>
            </w:tcBorders>
            <w:vAlign w:val="center"/>
          </w:tcPr>
          <w:p w:rsidR="005550F6" w:rsidRDefault="005550F6">
            <w:pPr>
              <w:pStyle w:val="ConsPlusNormal"/>
              <w:jc w:val="center"/>
            </w:pPr>
            <w:r>
              <w:t>0,38</w:t>
            </w:r>
          </w:p>
        </w:tc>
        <w:tc>
          <w:tcPr>
            <w:tcW w:w="993" w:type="dxa"/>
            <w:tcBorders>
              <w:top w:val="nil"/>
              <w:bottom w:val="nil"/>
            </w:tcBorders>
            <w:vAlign w:val="center"/>
          </w:tcPr>
          <w:p w:rsidR="005550F6" w:rsidRDefault="005550F6">
            <w:pPr>
              <w:pStyle w:val="ConsPlusNormal"/>
              <w:jc w:val="center"/>
            </w:pPr>
            <w:r>
              <w:t>0,27</w:t>
            </w:r>
          </w:p>
        </w:tc>
        <w:tc>
          <w:tcPr>
            <w:tcW w:w="1020" w:type="dxa"/>
            <w:tcBorders>
              <w:top w:val="nil"/>
              <w:bottom w:val="nil"/>
            </w:tcBorders>
            <w:vAlign w:val="center"/>
          </w:tcPr>
          <w:p w:rsidR="005550F6" w:rsidRDefault="005550F6">
            <w:pPr>
              <w:pStyle w:val="ConsPlusNormal"/>
              <w:jc w:val="center"/>
            </w:pPr>
            <w:r>
              <w:t>0,18</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400</w:t>
            </w:r>
          </w:p>
        </w:tc>
        <w:tc>
          <w:tcPr>
            <w:tcW w:w="987" w:type="dxa"/>
            <w:tcBorders>
              <w:top w:val="nil"/>
              <w:bottom w:val="nil"/>
            </w:tcBorders>
            <w:vAlign w:val="center"/>
          </w:tcPr>
          <w:p w:rsidR="005550F6" w:rsidRDefault="005550F6">
            <w:pPr>
              <w:pStyle w:val="ConsPlusNormal"/>
              <w:jc w:val="center"/>
            </w:pPr>
            <w:r>
              <w:t>1,5</w:t>
            </w:r>
          </w:p>
        </w:tc>
        <w:tc>
          <w:tcPr>
            <w:tcW w:w="987" w:type="dxa"/>
            <w:tcBorders>
              <w:top w:val="nil"/>
              <w:bottom w:val="nil"/>
            </w:tcBorders>
            <w:vAlign w:val="center"/>
          </w:tcPr>
          <w:p w:rsidR="005550F6" w:rsidRDefault="005550F6">
            <w:pPr>
              <w:pStyle w:val="ConsPlusNormal"/>
              <w:jc w:val="center"/>
            </w:pPr>
            <w:r>
              <w:t>1,3</w:t>
            </w:r>
          </w:p>
        </w:tc>
        <w:tc>
          <w:tcPr>
            <w:tcW w:w="987" w:type="dxa"/>
            <w:tcBorders>
              <w:top w:val="nil"/>
              <w:bottom w:val="nil"/>
            </w:tcBorders>
            <w:vAlign w:val="center"/>
          </w:tcPr>
          <w:p w:rsidR="005550F6" w:rsidRDefault="005550F6">
            <w:pPr>
              <w:pStyle w:val="ConsPlusNormal"/>
              <w:jc w:val="center"/>
            </w:pPr>
            <w:r>
              <w:t>1,1</w:t>
            </w:r>
          </w:p>
        </w:tc>
        <w:tc>
          <w:tcPr>
            <w:tcW w:w="987" w:type="dxa"/>
            <w:tcBorders>
              <w:top w:val="nil"/>
              <w:bottom w:val="nil"/>
            </w:tcBorders>
            <w:vAlign w:val="center"/>
          </w:tcPr>
          <w:p w:rsidR="005550F6" w:rsidRDefault="005550F6">
            <w:pPr>
              <w:pStyle w:val="ConsPlusNormal"/>
              <w:jc w:val="center"/>
            </w:pPr>
            <w:r>
              <w:t>0,8</w:t>
            </w:r>
          </w:p>
        </w:tc>
        <w:tc>
          <w:tcPr>
            <w:tcW w:w="987" w:type="dxa"/>
            <w:tcBorders>
              <w:top w:val="nil"/>
              <w:bottom w:val="nil"/>
            </w:tcBorders>
            <w:vAlign w:val="center"/>
          </w:tcPr>
          <w:p w:rsidR="005550F6" w:rsidRDefault="005550F6">
            <w:pPr>
              <w:pStyle w:val="ConsPlusNormal"/>
              <w:jc w:val="center"/>
            </w:pPr>
            <w:r>
              <w:t>0,55</w:t>
            </w:r>
          </w:p>
        </w:tc>
        <w:tc>
          <w:tcPr>
            <w:tcW w:w="987" w:type="dxa"/>
            <w:tcBorders>
              <w:top w:val="nil"/>
              <w:bottom w:val="nil"/>
            </w:tcBorders>
            <w:vAlign w:val="center"/>
          </w:tcPr>
          <w:p w:rsidR="005550F6" w:rsidRDefault="005550F6">
            <w:pPr>
              <w:pStyle w:val="ConsPlusNormal"/>
              <w:jc w:val="center"/>
            </w:pPr>
            <w:r>
              <w:t>0,33</w:t>
            </w:r>
          </w:p>
        </w:tc>
        <w:tc>
          <w:tcPr>
            <w:tcW w:w="993" w:type="dxa"/>
            <w:tcBorders>
              <w:top w:val="nil"/>
              <w:bottom w:val="nil"/>
            </w:tcBorders>
            <w:vAlign w:val="center"/>
          </w:tcPr>
          <w:p w:rsidR="005550F6" w:rsidRDefault="005550F6">
            <w:pPr>
              <w:pStyle w:val="ConsPlusNormal"/>
              <w:jc w:val="center"/>
            </w:pPr>
            <w:r>
              <w:t>0,23</w:t>
            </w:r>
          </w:p>
        </w:tc>
        <w:tc>
          <w:tcPr>
            <w:tcW w:w="1020" w:type="dxa"/>
            <w:tcBorders>
              <w:top w:val="nil"/>
              <w:bottom w:val="nil"/>
            </w:tcBorders>
            <w:vAlign w:val="center"/>
          </w:tcPr>
          <w:p w:rsidR="005550F6" w:rsidRDefault="005550F6">
            <w:pPr>
              <w:pStyle w:val="ConsPlusNormal"/>
              <w:jc w:val="center"/>
            </w:pPr>
            <w:r>
              <w:t>0,15</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300</w:t>
            </w:r>
          </w:p>
        </w:tc>
        <w:tc>
          <w:tcPr>
            <w:tcW w:w="987" w:type="dxa"/>
            <w:tcBorders>
              <w:top w:val="nil"/>
              <w:bottom w:val="nil"/>
            </w:tcBorders>
            <w:vAlign w:val="center"/>
          </w:tcPr>
          <w:p w:rsidR="005550F6" w:rsidRDefault="005550F6">
            <w:pPr>
              <w:pStyle w:val="ConsPlusNormal"/>
              <w:jc w:val="center"/>
            </w:pPr>
            <w:r>
              <w:t>1,3</w:t>
            </w:r>
          </w:p>
        </w:tc>
        <w:tc>
          <w:tcPr>
            <w:tcW w:w="987" w:type="dxa"/>
            <w:tcBorders>
              <w:top w:val="nil"/>
              <w:bottom w:val="nil"/>
            </w:tcBorders>
            <w:vAlign w:val="center"/>
          </w:tcPr>
          <w:p w:rsidR="005550F6" w:rsidRDefault="005550F6">
            <w:pPr>
              <w:pStyle w:val="ConsPlusNormal"/>
              <w:jc w:val="center"/>
            </w:pPr>
            <w:r>
              <w:t>1,15</w:t>
            </w:r>
          </w:p>
        </w:tc>
        <w:tc>
          <w:tcPr>
            <w:tcW w:w="987" w:type="dxa"/>
            <w:tcBorders>
              <w:top w:val="nil"/>
              <w:bottom w:val="nil"/>
            </w:tcBorders>
            <w:vAlign w:val="center"/>
          </w:tcPr>
          <w:p w:rsidR="005550F6" w:rsidRDefault="005550F6">
            <w:pPr>
              <w:pStyle w:val="ConsPlusNormal"/>
              <w:jc w:val="center"/>
            </w:pPr>
            <w:r>
              <w:t>0,95</w:t>
            </w:r>
          </w:p>
        </w:tc>
        <w:tc>
          <w:tcPr>
            <w:tcW w:w="987" w:type="dxa"/>
            <w:tcBorders>
              <w:top w:val="nil"/>
              <w:bottom w:val="nil"/>
            </w:tcBorders>
            <w:vAlign w:val="center"/>
          </w:tcPr>
          <w:p w:rsidR="005550F6" w:rsidRDefault="005550F6">
            <w:pPr>
              <w:pStyle w:val="ConsPlusNormal"/>
              <w:jc w:val="center"/>
            </w:pPr>
            <w:r>
              <w:t>0,7</w:t>
            </w:r>
          </w:p>
        </w:tc>
        <w:tc>
          <w:tcPr>
            <w:tcW w:w="987" w:type="dxa"/>
            <w:tcBorders>
              <w:top w:val="nil"/>
              <w:bottom w:val="nil"/>
            </w:tcBorders>
            <w:vAlign w:val="center"/>
          </w:tcPr>
          <w:p w:rsidR="005550F6" w:rsidRDefault="005550F6">
            <w:pPr>
              <w:pStyle w:val="ConsPlusNormal"/>
              <w:jc w:val="center"/>
            </w:pPr>
            <w:r>
              <w:t>0,5</w:t>
            </w:r>
          </w:p>
        </w:tc>
        <w:tc>
          <w:tcPr>
            <w:tcW w:w="987" w:type="dxa"/>
            <w:tcBorders>
              <w:top w:val="nil"/>
              <w:bottom w:val="nil"/>
            </w:tcBorders>
            <w:vAlign w:val="center"/>
          </w:tcPr>
          <w:p w:rsidR="005550F6" w:rsidRDefault="005550F6">
            <w:pPr>
              <w:pStyle w:val="ConsPlusNormal"/>
              <w:jc w:val="center"/>
            </w:pPr>
            <w:r>
              <w:t>0,3</w:t>
            </w:r>
          </w:p>
        </w:tc>
        <w:tc>
          <w:tcPr>
            <w:tcW w:w="993" w:type="dxa"/>
            <w:tcBorders>
              <w:top w:val="nil"/>
              <w:bottom w:val="nil"/>
            </w:tcBorders>
            <w:vAlign w:val="center"/>
          </w:tcPr>
          <w:p w:rsidR="005550F6" w:rsidRDefault="005550F6">
            <w:pPr>
              <w:pStyle w:val="ConsPlusNormal"/>
              <w:jc w:val="center"/>
            </w:pPr>
            <w:r>
              <w:t>0,2</w:t>
            </w:r>
          </w:p>
        </w:tc>
        <w:tc>
          <w:tcPr>
            <w:tcW w:w="1020" w:type="dxa"/>
            <w:tcBorders>
              <w:top w:val="nil"/>
              <w:bottom w:val="nil"/>
            </w:tcBorders>
            <w:vAlign w:val="center"/>
          </w:tcPr>
          <w:p w:rsidR="005550F6" w:rsidRDefault="005550F6">
            <w:pPr>
              <w:pStyle w:val="ConsPlusNormal"/>
              <w:jc w:val="center"/>
            </w:pPr>
            <w:r>
              <w:t>0,12</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200</w:t>
            </w:r>
          </w:p>
        </w:tc>
        <w:tc>
          <w:tcPr>
            <w:tcW w:w="987" w:type="dxa"/>
            <w:tcBorders>
              <w:top w:val="nil"/>
              <w:bottom w:val="nil"/>
            </w:tcBorders>
            <w:vAlign w:val="center"/>
          </w:tcPr>
          <w:p w:rsidR="005550F6" w:rsidRDefault="005550F6">
            <w:pPr>
              <w:pStyle w:val="ConsPlusNormal"/>
              <w:jc w:val="center"/>
            </w:pPr>
            <w:r>
              <w:t>1,1</w:t>
            </w:r>
          </w:p>
        </w:tc>
        <w:tc>
          <w:tcPr>
            <w:tcW w:w="987" w:type="dxa"/>
            <w:tcBorders>
              <w:top w:val="nil"/>
              <w:bottom w:val="nil"/>
            </w:tcBorders>
            <w:vAlign w:val="center"/>
          </w:tcPr>
          <w:p w:rsidR="005550F6" w:rsidRDefault="005550F6">
            <w:pPr>
              <w:pStyle w:val="ConsPlusNormal"/>
              <w:jc w:val="center"/>
            </w:pPr>
            <w:r>
              <w:t>1,0</w:t>
            </w:r>
          </w:p>
        </w:tc>
        <w:tc>
          <w:tcPr>
            <w:tcW w:w="987" w:type="dxa"/>
            <w:tcBorders>
              <w:top w:val="nil"/>
              <w:bottom w:val="nil"/>
            </w:tcBorders>
            <w:vAlign w:val="center"/>
          </w:tcPr>
          <w:p w:rsidR="005550F6" w:rsidRDefault="005550F6">
            <w:pPr>
              <w:pStyle w:val="ConsPlusNormal"/>
              <w:jc w:val="center"/>
            </w:pPr>
            <w:r>
              <w:t>0,8</w:t>
            </w:r>
          </w:p>
        </w:tc>
        <w:tc>
          <w:tcPr>
            <w:tcW w:w="987" w:type="dxa"/>
            <w:tcBorders>
              <w:top w:val="nil"/>
              <w:bottom w:val="nil"/>
            </w:tcBorders>
            <w:vAlign w:val="center"/>
          </w:tcPr>
          <w:p w:rsidR="005550F6" w:rsidRDefault="005550F6">
            <w:pPr>
              <w:pStyle w:val="ConsPlusNormal"/>
              <w:jc w:val="center"/>
            </w:pPr>
            <w:r>
              <w:t>0,6</w:t>
            </w:r>
          </w:p>
        </w:tc>
        <w:tc>
          <w:tcPr>
            <w:tcW w:w="987" w:type="dxa"/>
            <w:tcBorders>
              <w:top w:val="nil"/>
              <w:bottom w:val="nil"/>
            </w:tcBorders>
            <w:vAlign w:val="center"/>
          </w:tcPr>
          <w:p w:rsidR="005550F6" w:rsidRDefault="005550F6">
            <w:pPr>
              <w:pStyle w:val="ConsPlusNormal"/>
              <w:jc w:val="center"/>
            </w:pPr>
            <w:r>
              <w:t>0,45</w:t>
            </w:r>
          </w:p>
        </w:tc>
        <w:tc>
          <w:tcPr>
            <w:tcW w:w="987" w:type="dxa"/>
            <w:tcBorders>
              <w:top w:val="nil"/>
              <w:bottom w:val="nil"/>
            </w:tcBorders>
            <w:vAlign w:val="center"/>
          </w:tcPr>
          <w:p w:rsidR="005550F6" w:rsidRDefault="005550F6">
            <w:pPr>
              <w:pStyle w:val="ConsPlusNormal"/>
              <w:jc w:val="center"/>
            </w:pPr>
            <w:r>
              <w:t>0,28</w:t>
            </w:r>
          </w:p>
        </w:tc>
        <w:tc>
          <w:tcPr>
            <w:tcW w:w="993" w:type="dxa"/>
            <w:tcBorders>
              <w:top w:val="nil"/>
              <w:bottom w:val="nil"/>
            </w:tcBorders>
            <w:vAlign w:val="center"/>
          </w:tcPr>
          <w:p w:rsidR="005550F6" w:rsidRDefault="005550F6">
            <w:pPr>
              <w:pStyle w:val="ConsPlusNormal"/>
              <w:jc w:val="center"/>
            </w:pPr>
            <w:r>
              <w:t>0,18</w:t>
            </w:r>
          </w:p>
        </w:tc>
        <w:tc>
          <w:tcPr>
            <w:tcW w:w="1020" w:type="dxa"/>
            <w:tcBorders>
              <w:top w:val="nil"/>
              <w:bottom w:val="nil"/>
            </w:tcBorders>
            <w:vAlign w:val="center"/>
          </w:tcPr>
          <w:p w:rsidR="005550F6" w:rsidRDefault="005550F6">
            <w:pPr>
              <w:pStyle w:val="ConsPlusNormal"/>
              <w:jc w:val="center"/>
            </w:pPr>
            <w:r>
              <w:t>0,08</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150</w:t>
            </w:r>
          </w:p>
        </w:tc>
        <w:tc>
          <w:tcPr>
            <w:tcW w:w="987" w:type="dxa"/>
            <w:tcBorders>
              <w:top w:val="nil"/>
              <w:bottom w:val="nil"/>
            </w:tcBorders>
            <w:vAlign w:val="center"/>
          </w:tcPr>
          <w:p w:rsidR="005550F6" w:rsidRDefault="005550F6">
            <w:pPr>
              <w:pStyle w:val="ConsPlusNormal"/>
              <w:jc w:val="center"/>
            </w:pPr>
            <w:r>
              <w:t>0,9</w:t>
            </w:r>
          </w:p>
        </w:tc>
        <w:tc>
          <w:tcPr>
            <w:tcW w:w="987" w:type="dxa"/>
            <w:tcBorders>
              <w:top w:val="nil"/>
              <w:bottom w:val="nil"/>
            </w:tcBorders>
            <w:vAlign w:val="center"/>
          </w:tcPr>
          <w:p w:rsidR="005550F6" w:rsidRDefault="005550F6">
            <w:pPr>
              <w:pStyle w:val="ConsPlusNormal"/>
              <w:jc w:val="center"/>
            </w:pPr>
            <w:r>
              <w:t>0,8</w:t>
            </w:r>
          </w:p>
        </w:tc>
        <w:tc>
          <w:tcPr>
            <w:tcW w:w="987" w:type="dxa"/>
            <w:tcBorders>
              <w:top w:val="nil"/>
              <w:bottom w:val="nil"/>
            </w:tcBorders>
            <w:vAlign w:val="center"/>
          </w:tcPr>
          <w:p w:rsidR="005550F6" w:rsidRDefault="005550F6">
            <w:pPr>
              <w:pStyle w:val="ConsPlusNormal"/>
              <w:jc w:val="center"/>
            </w:pPr>
            <w:r>
              <w:t>0,7</w:t>
            </w:r>
          </w:p>
        </w:tc>
        <w:tc>
          <w:tcPr>
            <w:tcW w:w="987" w:type="dxa"/>
            <w:tcBorders>
              <w:top w:val="nil"/>
              <w:bottom w:val="nil"/>
            </w:tcBorders>
            <w:vAlign w:val="center"/>
          </w:tcPr>
          <w:p w:rsidR="005550F6" w:rsidRDefault="005550F6">
            <w:pPr>
              <w:pStyle w:val="ConsPlusNormal"/>
              <w:jc w:val="center"/>
            </w:pPr>
            <w:r>
              <w:t>0,55</w:t>
            </w:r>
          </w:p>
        </w:tc>
        <w:tc>
          <w:tcPr>
            <w:tcW w:w="987" w:type="dxa"/>
            <w:tcBorders>
              <w:top w:val="nil"/>
              <w:bottom w:val="nil"/>
            </w:tcBorders>
            <w:vAlign w:val="center"/>
          </w:tcPr>
          <w:p w:rsidR="005550F6" w:rsidRDefault="005550F6">
            <w:pPr>
              <w:pStyle w:val="ConsPlusNormal"/>
              <w:jc w:val="center"/>
            </w:pPr>
            <w:r>
              <w:t>0,4</w:t>
            </w:r>
          </w:p>
        </w:tc>
        <w:tc>
          <w:tcPr>
            <w:tcW w:w="987" w:type="dxa"/>
            <w:tcBorders>
              <w:top w:val="nil"/>
              <w:bottom w:val="nil"/>
            </w:tcBorders>
            <w:vAlign w:val="center"/>
          </w:tcPr>
          <w:p w:rsidR="005550F6" w:rsidRDefault="005550F6">
            <w:pPr>
              <w:pStyle w:val="ConsPlusNormal"/>
              <w:jc w:val="center"/>
            </w:pPr>
            <w:r>
              <w:t>0,25</w:t>
            </w:r>
          </w:p>
        </w:tc>
        <w:tc>
          <w:tcPr>
            <w:tcW w:w="993" w:type="dxa"/>
            <w:tcBorders>
              <w:top w:val="nil"/>
              <w:bottom w:val="nil"/>
            </w:tcBorders>
            <w:vAlign w:val="center"/>
          </w:tcPr>
          <w:p w:rsidR="005550F6" w:rsidRDefault="005550F6">
            <w:pPr>
              <w:pStyle w:val="ConsPlusNormal"/>
              <w:jc w:val="center"/>
            </w:pPr>
            <w:r>
              <w:t>0,17</w:t>
            </w:r>
          </w:p>
        </w:tc>
        <w:tc>
          <w:tcPr>
            <w:tcW w:w="1020" w:type="dxa"/>
            <w:tcBorders>
              <w:top w:val="nil"/>
              <w:bottom w:val="nil"/>
            </w:tcBorders>
            <w:vAlign w:val="center"/>
          </w:tcPr>
          <w:p w:rsidR="005550F6" w:rsidRDefault="005550F6">
            <w:pPr>
              <w:pStyle w:val="ConsPlusNormal"/>
              <w:jc w:val="center"/>
            </w:pPr>
            <w:r>
              <w:t>0,07</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100</w:t>
            </w:r>
          </w:p>
        </w:tc>
        <w:tc>
          <w:tcPr>
            <w:tcW w:w="987" w:type="dxa"/>
            <w:tcBorders>
              <w:top w:val="nil"/>
              <w:bottom w:val="nil"/>
            </w:tcBorders>
            <w:vAlign w:val="center"/>
          </w:tcPr>
          <w:p w:rsidR="005550F6" w:rsidRDefault="005550F6">
            <w:pPr>
              <w:pStyle w:val="ConsPlusNormal"/>
              <w:jc w:val="center"/>
            </w:pPr>
            <w:r>
              <w:t>0,75</w:t>
            </w:r>
          </w:p>
        </w:tc>
        <w:tc>
          <w:tcPr>
            <w:tcW w:w="987" w:type="dxa"/>
            <w:tcBorders>
              <w:top w:val="nil"/>
              <w:bottom w:val="nil"/>
            </w:tcBorders>
            <w:vAlign w:val="center"/>
          </w:tcPr>
          <w:p w:rsidR="005550F6" w:rsidRDefault="005550F6">
            <w:pPr>
              <w:pStyle w:val="ConsPlusNormal"/>
              <w:jc w:val="center"/>
            </w:pPr>
            <w:r>
              <w:t>0,7</w:t>
            </w:r>
          </w:p>
        </w:tc>
        <w:tc>
          <w:tcPr>
            <w:tcW w:w="987" w:type="dxa"/>
            <w:tcBorders>
              <w:top w:val="nil"/>
              <w:bottom w:val="nil"/>
            </w:tcBorders>
            <w:vAlign w:val="center"/>
          </w:tcPr>
          <w:p w:rsidR="005550F6" w:rsidRDefault="005550F6">
            <w:pPr>
              <w:pStyle w:val="ConsPlusNormal"/>
              <w:jc w:val="center"/>
            </w:pPr>
            <w:r>
              <w:t>0,6</w:t>
            </w:r>
          </w:p>
        </w:tc>
        <w:tc>
          <w:tcPr>
            <w:tcW w:w="987" w:type="dxa"/>
            <w:tcBorders>
              <w:top w:val="nil"/>
              <w:bottom w:val="nil"/>
            </w:tcBorders>
            <w:vAlign w:val="center"/>
          </w:tcPr>
          <w:p w:rsidR="005550F6" w:rsidRDefault="005550F6">
            <w:pPr>
              <w:pStyle w:val="ConsPlusNormal"/>
              <w:jc w:val="center"/>
            </w:pPr>
            <w:r>
              <w:t>0,5</w:t>
            </w:r>
          </w:p>
        </w:tc>
        <w:tc>
          <w:tcPr>
            <w:tcW w:w="987" w:type="dxa"/>
            <w:tcBorders>
              <w:top w:val="nil"/>
              <w:bottom w:val="nil"/>
            </w:tcBorders>
            <w:vAlign w:val="center"/>
          </w:tcPr>
          <w:p w:rsidR="005550F6" w:rsidRDefault="005550F6">
            <w:pPr>
              <w:pStyle w:val="ConsPlusNormal"/>
              <w:jc w:val="center"/>
            </w:pPr>
            <w:r>
              <w:t>0,35</w:t>
            </w:r>
          </w:p>
        </w:tc>
        <w:tc>
          <w:tcPr>
            <w:tcW w:w="987" w:type="dxa"/>
            <w:tcBorders>
              <w:top w:val="nil"/>
              <w:bottom w:val="nil"/>
            </w:tcBorders>
            <w:vAlign w:val="center"/>
          </w:tcPr>
          <w:p w:rsidR="005550F6" w:rsidRDefault="005550F6">
            <w:pPr>
              <w:pStyle w:val="ConsPlusNormal"/>
              <w:jc w:val="center"/>
            </w:pPr>
            <w:r>
              <w:t>0,23</w:t>
            </w:r>
          </w:p>
        </w:tc>
        <w:tc>
          <w:tcPr>
            <w:tcW w:w="993" w:type="dxa"/>
            <w:tcBorders>
              <w:top w:val="nil"/>
              <w:bottom w:val="nil"/>
            </w:tcBorders>
            <w:vAlign w:val="center"/>
          </w:tcPr>
          <w:p w:rsidR="005550F6" w:rsidRDefault="005550F6">
            <w:pPr>
              <w:pStyle w:val="ConsPlusNormal"/>
              <w:jc w:val="center"/>
            </w:pPr>
            <w:r>
              <w:t>0,15</w:t>
            </w:r>
          </w:p>
        </w:tc>
        <w:tc>
          <w:tcPr>
            <w:tcW w:w="1020" w:type="dxa"/>
            <w:tcBorders>
              <w:top w:val="nil"/>
              <w:bottom w:val="nil"/>
            </w:tcBorders>
            <w:vAlign w:val="center"/>
          </w:tcPr>
          <w:p w:rsidR="005550F6" w:rsidRDefault="005550F6">
            <w:pPr>
              <w:pStyle w:val="ConsPlusNormal"/>
              <w:jc w:val="center"/>
            </w:pPr>
            <w:r>
              <w:t>0,05</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50</w:t>
            </w:r>
          </w:p>
        </w:tc>
        <w:tc>
          <w:tcPr>
            <w:tcW w:w="987" w:type="dxa"/>
            <w:tcBorders>
              <w:top w:val="nil"/>
              <w:bottom w:val="nil"/>
            </w:tcBorders>
            <w:vAlign w:val="center"/>
          </w:tcPr>
          <w:p w:rsidR="005550F6" w:rsidRDefault="005550F6">
            <w:pPr>
              <w:pStyle w:val="ConsPlusNormal"/>
              <w:jc w:val="center"/>
            </w:pPr>
            <w:r>
              <w:t>-</w:t>
            </w:r>
          </w:p>
        </w:tc>
        <w:tc>
          <w:tcPr>
            <w:tcW w:w="987" w:type="dxa"/>
            <w:tcBorders>
              <w:top w:val="nil"/>
              <w:bottom w:val="nil"/>
            </w:tcBorders>
            <w:vAlign w:val="center"/>
          </w:tcPr>
          <w:p w:rsidR="005550F6" w:rsidRDefault="005550F6">
            <w:pPr>
              <w:pStyle w:val="ConsPlusNormal"/>
              <w:jc w:val="center"/>
            </w:pPr>
            <w:r>
              <w:t>-</w:t>
            </w:r>
          </w:p>
        </w:tc>
        <w:tc>
          <w:tcPr>
            <w:tcW w:w="987" w:type="dxa"/>
            <w:tcBorders>
              <w:top w:val="nil"/>
              <w:bottom w:val="nil"/>
            </w:tcBorders>
            <w:vAlign w:val="center"/>
          </w:tcPr>
          <w:p w:rsidR="005550F6" w:rsidRDefault="005550F6">
            <w:pPr>
              <w:pStyle w:val="ConsPlusNormal"/>
              <w:jc w:val="center"/>
            </w:pPr>
            <w:r>
              <w:t>0,45</w:t>
            </w:r>
          </w:p>
        </w:tc>
        <w:tc>
          <w:tcPr>
            <w:tcW w:w="987" w:type="dxa"/>
            <w:tcBorders>
              <w:top w:val="nil"/>
              <w:bottom w:val="nil"/>
            </w:tcBorders>
            <w:vAlign w:val="center"/>
          </w:tcPr>
          <w:p w:rsidR="005550F6" w:rsidRDefault="005550F6">
            <w:pPr>
              <w:pStyle w:val="ConsPlusNormal"/>
              <w:jc w:val="center"/>
            </w:pPr>
            <w:r>
              <w:t>0,35</w:t>
            </w:r>
          </w:p>
        </w:tc>
        <w:tc>
          <w:tcPr>
            <w:tcW w:w="987" w:type="dxa"/>
            <w:tcBorders>
              <w:top w:val="nil"/>
              <w:bottom w:val="nil"/>
            </w:tcBorders>
            <w:vAlign w:val="center"/>
          </w:tcPr>
          <w:p w:rsidR="005550F6" w:rsidRDefault="005550F6">
            <w:pPr>
              <w:pStyle w:val="ConsPlusNormal"/>
              <w:jc w:val="center"/>
            </w:pPr>
            <w:r>
              <w:t>0,25</w:t>
            </w:r>
          </w:p>
        </w:tc>
        <w:tc>
          <w:tcPr>
            <w:tcW w:w="987" w:type="dxa"/>
            <w:tcBorders>
              <w:top w:val="nil"/>
              <w:bottom w:val="nil"/>
            </w:tcBorders>
            <w:vAlign w:val="center"/>
          </w:tcPr>
          <w:p w:rsidR="005550F6" w:rsidRDefault="005550F6">
            <w:pPr>
              <w:pStyle w:val="ConsPlusNormal"/>
              <w:jc w:val="center"/>
            </w:pPr>
            <w:r>
              <w:t>0,2</w:t>
            </w:r>
          </w:p>
        </w:tc>
        <w:tc>
          <w:tcPr>
            <w:tcW w:w="993" w:type="dxa"/>
            <w:tcBorders>
              <w:top w:val="nil"/>
              <w:bottom w:val="nil"/>
            </w:tcBorders>
            <w:vAlign w:val="center"/>
          </w:tcPr>
          <w:p w:rsidR="005550F6" w:rsidRDefault="005550F6">
            <w:pPr>
              <w:pStyle w:val="ConsPlusNormal"/>
              <w:jc w:val="center"/>
            </w:pPr>
            <w:r>
              <w:t>0,13</w:t>
            </w:r>
          </w:p>
        </w:tc>
        <w:tc>
          <w:tcPr>
            <w:tcW w:w="1020" w:type="dxa"/>
            <w:tcBorders>
              <w:top w:val="nil"/>
              <w:bottom w:val="nil"/>
            </w:tcBorders>
            <w:vAlign w:val="center"/>
          </w:tcPr>
          <w:p w:rsidR="005550F6" w:rsidRDefault="005550F6">
            <w:pPr>
              <w:pStyle w:val="ConsPlusNormal"/>
              <w:jc w:val="center"/>
            </w:pPr>
            <w:r>
              <w:t>0,03</w:t>
            </w:r>
          </w:p>
        </w:tc>
      </w:tr>
      <w:tr w:rsidR="005550F6">
        <w:tblPrEx>
          <w:tblBorders>
            <w:insideH w:val="none" w:sz="0" w:space="0" w:color="auto"/>
          </w:tblBorders>
        </w:tblPrEx>
        <w:tc>
          <w:tcPr>
            <w:tcW w:w="1134" w:type="dxa"/>
            <w:tcBorders>
              <w:top w:val="nil"/>
              <w:bottom w:val="nil"/>
            </w:tcBorders>
            <w:vAlign w:val="center"/>
          </w:tcPr>
          <w:p w:rsidR="005550F6" w:rsidRDefault="005550F6">
            <w:pPr>
              <w:pStyle w:val="ConsPlusNormal"/>
              <w:jc w:val="center"/>
            </w:pPr>
            <w:r>
              <w:t>35</w:t>
            </w:r>
          </w:p>
        </w:tc>
        <w:tc>
          <w:tcPr>
            <w:tcW w:w="987" w:type="dxa"/>
            <w:tcBorders>
              <w:top w:val="nil"/>
              <w:bottom w:val="nil"/>
            </w:tcBorders>
            <w:vAlign w:val="center"/>
          </w:tcPr>
          <w:p w:rsidR="005550F6" w:rsidRDefault="005550F6">
            <w:pPr>
              <w:pStyle w:val="ConsPlusNormal"/>
              <w:jc w:val="center"/>
            </w:pPr>
            <w:r>
              <w:t>-</w:t>
            </w:r>
          </w:p>
        </w:tc>
        <w:tc>
          <w:tcPr>
            <w:tcW w:w="987" w:type="dxa"/>
            <w:tcBorders>
              <w:top w:val="nil"/>
              <w:bottom w:val="nil"/>
            </w:tcBorders>
            <w:vAlign w:val="center"/>
          </w:tcPr>
          <w:p w:rsidR="005550F6" w:rsidRDefault="005550F6">
            <w:pPr>
              <w:pStyle w:val="ConsPlusNormal"/>
              <w:jc w:val="center"/>
            </w:pPr>
            <w:r>
              <w:t>-</w:t>
            </w:r>
          </w:p>
        </w:tc>
        <w:tc>
          <w:tcPr>
            <w:tcW w:w="987" w:type="dxa"/>
            <w:tcBorders>
              <w:top w:val="nil"/>
              <w:bottom w:val="nil"/>
            </w:tcBorders>
            <w:vAlign w:val="center"/>
          </w:tcPr>
          <w:p w:rsidR="005550F6" w:rsidRDefault="005550F6">
            <w:pPr>
              <w:pStyle w:val="ConsPlusNormal"/>
              <w:jc w:val="center"/>
            </w:pPr>
            <w:r>
              <w:t>0,36</w:t>
            </w:r>
          </w:p>
        </w:tc>
        <w:tc>
          <w:tcPr>
            <w:tcW w:w="987" w:type="dxa"/>
            <w:tcBorders>
              <w:top w:val="nil"/>
              <w:bottom w:val="nil"/>
            </w:tcBorders>
            <w:vAlign w:val="center"/>
          </w:tcPr>
          <w:p w:rsidR="005550F6" w:rsidRDefault="005550F6">
            <w:pPr>
              <w:pStyle w:val="ConsPlusNormal"/>
              <w:jc w:val="center"/>
            </w:pPr>
            <w:r>
              <w:t>0,29</w:t>
            </w:r>
          </w:p>
        </w:tc>
        <w:tc>
          <w:tcPr>
            <w:tcW w:w="987" w:type="dxa"/>
            <w:tcBorders>
              <w:top w:val="nil"/>
              <w:bottom w:val="nil"/>
            </w:tcBorders>
            <w:vAlign w:val="center"/>
          </w:tcPr>
          <w:p w:rsidR="005550F6" w:rsidRDefault="005550F6">
            <w:pPr>
              <w:pStyle w:val="ConsPlusNormal"/>
              <w:jc w:val="center"/>
            </w:pPr>
            <w:r>
              <w:t>0,22</w:t>
            </w:r>
          </w:p>
        </w:tc>
        <w:tc>
          <w:tcPr>
            <w:tcW w:w="987" w:type="dxa"/>
            <w:tcBorders>
              <w:top w:val="nil"/>
              <w:bottom w:val="nil"/>
            </w:tcBorders>
            <w:vAlign w:val="center"/>
          </w:tcPr>
          <w:p w:rsidR="005550F6" w:rsidRDefault="005550F6">
            <w:pPr>
              <w:pStyle w:val="ConsPlusNormal"/>
              <w:jc w:val="center"/>
            </w:pPr>
            <w:r>
              <w:t>0,18</w:t>
            </w:r>
          </w:p>
        </w:tc>
        <w:tc>
          <w:tcPr>
            <w:tcW w:w="993" w:type="dxa"/>
            <w:tcBorders>
              <w:top w:val="nil"/>
              <w:bottom w:val="nil"/>
            </w:tcBorders>
            <w:vAlign w:val="center"/>
          </w:tcPr>
          <w:p w:rsidR="005550F6" w:rsidRDefault="005550F6">
            <w:pPr>
              <w:pStyle w:val="ConsPlusNormal"/>
              <w:jc w:val="center"/>
            </w:pPr>
            <w:r>
              <w:t>0,12</w:t>
            </w:r>
          </w:p>
        </w:tc>
        <w:tc>
          <w:tcPr>
            <w:tcW w:w="1020" w:type="dxa"/>
            <w:tcBorders>
              <w:top w:val="nil"/>
              <w:bottom w:val="nil"/>
            </w:tcBorders>
            <w:vAlign w:val="center"/>
          </w:tcPr>
          <w:p w:rsidR="005550F6" w:rsidRDefault="005550F6">
            <w:pPr>
              <w:pStyle w:val="ConsPlusNormal"/>
              <w:jc w:val="center"/>
            </w:pPr>
            <w:r>
              <w:t>0,02</w:t>
            </w:r>
          </w:p>
        </w:tc>
      </w:tr>
      <w:tr w:rsidR="005550F6">
        <w:tblPrEx>
          <w:tblBorders>
            <w:insideH w:val="none" w:sz="0" w:space="0" w:color="auto"/>
          </w:tblBorders>
        </w:tblPrEx>
        <w:tc>
          <w:tcPr>
            <w:tcW w:w="1134" w:type="dxa"/>
            <w:tcBorders>
              <w:top w:val="nil"/>
              <w:bottom w:val="single" w:sz="4" w:space="0" w:color="auto"/>
            </w:tcBorders>
            <w:vAlign w:val="center"/>
          </w:tcPr>
          <w:p w:rsidR="005550F6" w:rsidRDefault="005550F6">
            <w:pPr>
              <w:pStyle w:val="ConsPlusNormal"/>
              <w:jc w:val="center"/>
            </w:pPr>
            <w:r>
              <w:t>25</w:t>
            </w:r>
          </w:p>
        </w:tc>
        <w:tc>
          <w:tcPr>
            <w:tcW w:w="987" w:type="dxa"/>
            <w:tcBorders>
              <w:top w:val="nil"/>
              <w:bottom w:val="single" w:sz="4" w:space="0" w:color="auto"/>
            </w:tcBorders>
            <w:vAlign w:val="center"/>
          </w:tcPr>
          <w:p w:rsidR="005550F6" w:rsidRDefault="005550F6">
            <w:pPr>
              <w:pStyle w:val="ConsPlusNormal"/>
              <w:jc w:val="center"/>
            </w:pPr>
            <w:r>
              <w:t>-</w:t>
            </w:r>
          </w:p>
        </w:tc>
        <w:tc>
          <w:tcPr>
            <w:tcW w:w="987" w:type="dxa"/>
            <w:tcBorders>
              <w:top w:val="nil"/>
              <w:bottom w:val="single" w:sz="4" w:space="0" w:color="auto"/>
            </w:tcBorders>
            <w:vAlign w:val="center"/>
          </w:tcPr>
          <w:p w:rsidR="005550F6" w:rsidRDefault="005550F6">
            <w:pPr>
              <w:pStyle w:val="ConsPlusNormal"/>
              <w:jc w:val="center"/>
            </w:pPr>
            <w:r>
              <w:t>-</w:t>
            </w:r>
          </w:p>
        </w:tc>
        <w:tc>
          <w:tcPr>
            <w:tcW w:w="987" w:type="dxa"/>
            <w:tcBorders>
              <w:top w:val="nil"/>
              <w:bottom w:val="single" w:sz="4" w:space="0" w:color="auto"/>
            </w:tcBorders>
            <w:vAlign w:val="center"/>
          </w:tcPr>
          <w:p w:rsidR="005550F6" w:rsidRDefault="005550F6">
            <w:pPr>
              <w:pStyle w:val="ConsPlusNormal"/>
              <w:jc w:val="center"/>
            </w:pPr>
            <w:r>
              <w:t>0,3</w:t>
            </w:r>
          </w:p>
        </w:tc>
        <w:tc>
          <w:tcPr>
            <w:tcW w:w="987" w:type="dxa"/>
            <w:tcBorders>
              <w:top w:val="nil"/>
              <w:bottom w:val="single" w:sz="4" w:space="0" w:color="auto"/>
            </w:tcBorders>
            <w:vAlign w:val="center"/>
          </w:tcPr>
          <w:p w:rsidR="005550F6" w:rsidRDefault="005550F6">
            <w:pPr>
              <w:pStyle w:val="ConsPlusNormal"/>
              <w:jc w:val="center"/>
            </w:pPr>
            <w:r>
              <w:t>0,25</w:t>
            </w:r>
          </w:p>
        </w:tc>
        <w:tc>
          <w:tcPr>
            <w:tcW w:w="987" w:type="dxa"/>
            <w:tcBorders>
              <w:top w:val="nil"/>
              <w:bottom w:val="single" w:sz="4" w:space="0" w:color="auto"/>
            </w:tcBorders>
            <w:vAlign w:val="center"/>
          </w:tcPr>
          <w:p w:rsidR="005550F6" w:rsidRDefault="005550F6">
            <w:pPr>
              <w:pStyle w:val="ConsPlusNormal"/>
              <w:jc w:val="center"/>
            </w:pPr>
            <w:r>
              <w:t>0,2</w:t>
            </w:r>
          </w:p>
        </w:tc>
        <w:tc>
          <w:tcPr>
            <w:tcW w:w="987" w:type="dxa"/>
            <w:tcBorders>
              <w:top w:val="nil"/>
              <w:bottom w:val="single" w:sz="4" w:space="0" w:color="auto"/>
            </w:tcBorders>
            <w:vAlign w:val="center"/>
          </w:tcPr>
          <w:p w:rsidR="005550F6" w:rsidRDefault="005550F6">
            <w:pPr>
              <w:pStyle w:val="ConsPlusNormal"/>
              <w:jc w:val="center"/>
            </w:pPr>
            <w:r>
              <w:t>0,15</w:t>
            </w:r>
          </w:p>
        </w:tc>
        <w:tc>
          <w:tcPr>
            <w:tcW w:w="993" w:type="dxa"/>
            <w:tcBorders>
              <w:top w:val="nil"/>
              <w:bottom w:val="single" w:sz="4" w:space="0" w:color="auto"/>
            </w:tcBorders>
            <w:vAlign w:val="center"/>
          </w:tcPr>
          <w:p w:rsidR="005550F6" w:rsidRDefault="005550F6">
            <w:pPr>
              <w:pStyle w:val="ConsPlusNormal"/>
              <w:jc w:val="center"/>
            </w:pPr>
            <w:r>
              <w:t>0,1</w:t>
            </w:r>
          </w:p>
        </w:tc>
        <w:tc>
          <w:tcPr>
            <w:tcW w:w="1020" w:type="dxa"/>
            <w:tcBorders>
              <w:top w:val="nil"/>
              <w:bottom w:val="single" w:sz="4" w:space="0" w:color="auto"/>
            </w:tcBorders>
            <w:vAlign w:val="center"/>
          </w:tcPr>
          <w:p w:rsidR="005550F6" w:rsidRDefault="005550F6">
            <w:pPr>
              <w:pStyle w:val="ConsPlusNormal"/>
              <w:jc w:val="center"/>
            </w:pPr>
            <w:r>
              <w:t>0,02</w:t>
            </w:r>
          </w:p>
        </w:tc>
      </w:tr>
      <w:tr w:rsidR="005550F6">
        <w:tc>
          <w:tcPr>
            <w:tcW w:w="9069" w:type="dxa"/>
            <w:gridSpan w:val="9"/>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1 Приведенные в таблице 9 расчетные сопротивления для бутовой кладки даны в возрасте 3 мес для марок раствора 4 и более. При этом марка раствора определяется в возрасте 28 дн. Для кладки в возрасте 28 дн. расчетные сопротивления, приведенные в таблице 9 для растворов марки 4 и более, следует принимать с коэффициентом 0,8.</w:t>
            </w:r>
          </w:p>
          <w:p w:rsidR="005550F6" w:rsidRDefault="005550F6">
            <w:pPr>
              <w:pStyle w:val="ConsPlusNormal"/>
              <w:ind w:firstLine="283"/>
              <w:jc w:val="both"/>
            </w:pPr>
            <w:r>
              <w:t>2 Для кладки из постелистого бутового камня расчетные сопротивления, принятые в таблице 9, следует умножать на коэффициент 1,5.</w:t>
            </w:r>
          </w:p>
          <w:p w:rsidR="005550F6" w:rsidRDefault="005550F6">
            <w:pPr>
              <w:pStyle w:val="ConsPlusNormal"/>
              <w:ind w:firstLine="283"/>
              <w:jc w:val="both"/>
            </w:pPr>
            <w:r>
              <w:t>3 Расчетные сопротивления бутовой кладки фундаментов, засыпанных со всех сторон грунтом, допускается повышать: при кладке с последующей засыпкой пазух котлована грунтом - на 0,1 МПа, при кладке в траншеях "враспор" с нетронутым грунтом и при надстройках - на 0,2 МПа.</w:t>
            </w:r>
          </w:p>
        </w:tc>
      </w:tr>
    </w:tbl>
    <w:p w:rsidR="005550F6" w:rsidRDefault="005550F6">
      <w:pPr>
        <w:pStyle w:val="ConsPlusNormal"/>
        <w:ind w:firstLine="540"/>
        <w:jc w:val="both"/>
      </w:pPr>
    </w:p>
    <w:p w:rsidR="005550F6" w:rsidRDefault="005550F6">
      <w:pPr>
        <w:pStyle w:val="ConsPlusNormal"/>
        <w:ind w:firstLine="540"/>
        <w:jc w:val="both"/>
      </w:pPr>
      <w:r>
        <w:t xml:space="preserve">6.9 Расчетные сопротивления </w:t>
      </w:r>
      <w:r>
        <w:rPr>
          <w:i/>
        </w:rPr>
        <w:t>R</w:t>
      </w:r>
      <w:r>
        <w:t xml:space="preserve"> сжатию бутобетона (невибрированного) приведены в таблице 10.</w:t>
      </w:r>
    </w:p>
    <w:p w:rsidR="005550F6" w:rsidRDefault="005550F6">
      <w:pPr>
        <w:pStyle w:val="ConsPlusNormal"/>
        <w:ind w:firstLine="540"/>
        <w:jc w:val="both"/>
      </w:pPr>
    </w:p>
    <w:p w:rsidR="005550F6" w:rsidRDefault="005550F6">
      <w:pPr>
        <w:pStyle w:val="ConsPlusNormal"/>
        <w:jc w:val="right"/>
      </w:pPr>
      <w:bookmarkStart w:id="22" w:name="P1175"/>
      <w:bookmarkEnd w:id="22"/>
      <w:r>
        <w:t>Таблица 10</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124"/>
        <w:gridCol w:w="1124"/>
        <w:gridCol w:w="1124"/>
        <w:gridCol w:w="1124"/>
      </w:tblGrid>
      <w:tr w:rsidR="005550F6">
        <w:tc>
          <w:tcPr>
            <w:tcW w:w="2324" w:type="dxa"/>
            <w:vMerge w:val="restart"/>
            <w:tcBorders>
              <w:top w:val="single" w:sz="4" w:space="0" w:color="auto"/>
              <w:bottom w:val="single" w:sz="4" w:space="0" w:color="auto"/>
            </w:tcBorders>
            <w:vAlign w:val="center"/>
          </w:tcPr>
          <w:p w:rsidR="005550F6" w:rsidRDefault="005550F6">
            <w:pPr>
              <w:pStyle w:val="ConsPlusNormal"/>
              <w:jc w:val="center"/>
            </w:pPr>
            <w:r>
              <w:t>Вид бутобетона</w:t>
            </w:r>
          </w:p>
        </w:tc>
        <w:tc>
          <w:tcPr>
            <w:tcW w:w="6744" w:type="dxa"/>
            <w:gridSpan w:val="6"/>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сжатию бутобетона (невибрированного) при классе бетона</w:t>
            </w:r>
          </w:p>
        </w:tc>
      </w:tr>
      <w:tr w:rsidR="005550F6">
        <w:tc>
          <w:tcPr>
            <w:tcW w:w="2324" w:type="dxa"/>
            <w:vMerge/>
            <w:tcBorders>
              <w:top w:val="single" w:sz="4" w:space="0" w:color="auto"/>
              <w:bottom w:val="single" w:sz="4" w:space="0" w:color="auto"/>
            </w:tcBorders>
          </w:tcPr>
          <w:p w:rsidR="005550F6" w:rsidRDefault="005550F6"/>
        </w:tc>
        <w:tc>
          <w:tcPr>
            <w:tcW w:w="1124" w:type="dxa"/>
            <w:tcBorders>
              <w:top w:val="single" w:sz="4" w:space="0" w:color="auto"/>
              <w:bottom w:val="single" w:sz="4" w:space="0" w:color="auto"/>
            </w:tcBorders>
            <w:vAlign w:val="center"/>
          </w:tcPr>
          <w:p w:rsidR="005550F6" w:rsidRDefault="005550F6">
            <w:pPr>
              <w:pStyle w:val="ConsPlusNormal"/>
              <w:jc w:val="center"/>
            </w:pPr>
            <w:r>
              <w:t>В15</w:t>
            </w:r>
          </w:p>
        </w:tc>
        <w:tc>
          <w:tcPr>
            <w:tcW w:w="1124" w:type="dxa"/>
            <w:tcBorders>
              <w:top w:val="single" w:sz="4" w:space="0" w:color="auto"/>
              <w:bottom w:val="single" w:sz="4" w:space="0" w:color="auto"/>
            </w:tcBorders>
            <w:vAlign w:val="center"/>
          </w:tcPr>
          <w:p w:rsidR="005550F6" w:rsidRDefault="005550F6">
            <w:pPr>
              <w:pStyle w:val="ConsPlusNormal"/>
              <w:jc w:val="center"/>
            </w:pPr>
            <w:r>
              <w:t>В12,5</w:t>
            </w:r>
          </w:p>
        </w:tc>
        <w:tc>
          <w:tcPr>
            <w:tcW w:w="1124" w:type="dxa"/>
            <w:tcBorders>
              <w:top w:val="single" w:sz="4" w:space="0" w:color="auto"/>
              <w:bottom w:val="single" w:sz="4" w:space="0" w:color="auto"/>
            </w:tcBorders>
            <w:vAlign w:val="center"/>
          </w:tcPr>
          <w:p w:rsidR="005550F6" w:rsidRDefault="005550F6">
            <w:pPr>
              <w:pStyle w:val="ConsPlusNormal"/>
              <w:jc w:val="center"/>
            </w:pPr>
            <w:r>
              <w:t>В10</w:t>
            </w:r>
          </w:p>
        </w:tc>
        <w:tc>
          <w:tcPr>
            <w:tcW w:w="1124" w:type="dxa"/>
            <w:tcBorders>
              <w:top w:val="single" w:sz="4" w:space="0" w:color="auto"/>
              <w:bottom w:val="single" w:sz="4" w:space="0" w:color="auto"/>
            </w:tcBorders>
            <w:vAlign w:val="center"/>
          </w:tcPr>
          <w:p w:rsidR="005550F6" w:rsidRDefault="005550F6">
            <w:pPr>
              <w:pStyle w:val="ConsPlusNormal"/>
              <w:jc w:val="center"/>
            </w:pPr>
            <w:r>
              <w:t>В7,5</w:t>
            </w:r>
          </w:p>
        </w:tc>
        <w:tc>
          <w:tcPr>
            <w:tcW w:w="1124" w:type="dxa"/>
            <w:tcBorders>
              <w:top w:val="single" w:sz="4" w:space="0" w:color="auto"/>
              <w:bottom w:val="single" w:sz="4" w:space="0" w:color="auto"/>
            </w:tcBorders>
            <w:vAlign w:val="center"/>
          </w:tcPr>
          <w:p w:rsidR="005550F6" w:rsidRDefault="005550F6">
            <w:pPr>
              <w:pStyle w:val="ConsPlusNormal"/>
              <w:jc w:val="center"/>
            </w:pPr>
            <w:r>
              <w:t>В3,5</w:t>
            </w:r>
          </w:p>
        </w:tc>
        <w:tc>
          <w:tcPr>
            <w:tcW w:w="1124" w:type="dxa"/>
            <w:tcBorders>
              <w:top w:val="single" w:sz="4" w:space="0" w:color="auto"/>
              <w:bottom w:val="single" w:sz="4" w:space="0" w:color="auto"/>
            </w:tcBorders>
            <w:vAlign w:val="center"/>
          </w:tcPr>
          <w:p w:rsidR="005550F6" w:rsidRDefault="005550F6">
            <w:pPr>
              <w:pStyle w:val="ConsPlusNormal"/>
              <w:jc w:val="center"/>
            </w:pPr>
            <w:r>
              <w:t>В2,5</w:t>
            </w:r>
          </w:p>
        </w:tc>
      </w:tr>
      <w:tr w:rsidR="005550F6">
        <w:tblPrEx>
          <w:tblBorders>
            <w:insideH w:val="none" w:sz="0" w:space="0" w:color="auto"/>
          </w:tblBorders>
        </w:tblPrEx>
        <w:tc>
          <w:tcPr>
            <w:tcW w:w="2324" w:type="dxa"/>
            <w:tcBorders>
              <w:top w:val="single" w:sz="4" w:space="0" w:color="auto"/>
              <w:bottom w:val="nil"/>
            </w:tcBorders>
          </w:tcPr>
          <w:p w:rsidR="005550F6" w:rsidRDefault="005550F6">
            <w:pPr>
              <w:pStyle w:val="ConsPlusNormal"/>
            </w:pPr>
            <w:r>
              <w:t>С рваным бутовым камнем марки:</w:t>
            </w:r>
          </w:p>
        </w:tc>
        <w:tc>
          <w:tcPr>
            <w:tcW w:w="1124" w:type="dxa"/>
            <w:tcBorders>
              <w:top w:val="single" w:sz="4" w:space="0" w:color="auto"/>
              <w:bottom w:val="nil"/>
            </w:tcBorders>
            <w:vAlign w:val="center"/>
          </w:tcPr>
          <w:p w:rsidR="005550F6" w:rsidRDefault="005550F6">
            <w:pPr>
              <w:pStyle w:val="ConsPlusNormal"/>
              <w:jc w:val="center"/>
            </w:pPr>
          </w:p>
        </w:tc>
        <w:tc>
          <w:tcPr>
            <w:tcW w:w="1124" w:type="dxa"/>
            <w:tcBorders>
              <w:top w:val="single" w:sz="4" w:space="0" w:color="auto"/>
              <w:bottom w:val="nil"/>
            </w:tcBorders>
            <w:vAlign w:val="center"/>
          </w:tcPr>
          <w:p w:rsidR="005550F6" w:rsidRDefault="005550F6">
            <w:pPr>
              <w:pStyle w:val="ConsPlusNormal"/>
              <w:jc w:val="center"/>
            </w:pPr>
          </w:p>
        </w:tc>
        <w:tc>
          <w:tcPr>
            <w:tcW w:w="1124" w:type="dxa"/>
            <w:tcBorders>
              <w:top w:val="single" w:sz="4" w:space="0" w:color="auto"/>
              <w:bottom w:val="nil"/>
            </w:tcBorders>
            <w:vAlign w:val="center"/>
          </w:tcPr>
          <w:p w:rsidR="005550F6" w:rsidRDefault="005550F6">
            <w:pPr>
              <w:pStyle w:val="ConsPlusNormal"/>
              <w:jc w:val="center"/>
            </w:pPr>
          </w:p>
        </w:tc>
        <w:tc>
          <w:tcPr>
            <w:tcW w:w="1124" w:type="dxa"/>
            <w:tcBorders>
              <w:top w:val="single" w:sz="4" w:space="0" w:color="auto"/>
              <w:bottom w:val="nil"/>
            </w:tcBorders>
            <w:vAlign w:val="center"/>
          </w:tcPr>
          <w:p w:rsidR="005550F6" w:rsidRDefault="005550F6">
            <w:pPr>
              <w:pStyle w:val="ConsPlusNormal"/>
              <w:jc w:val="center"/>
            </w:pPr>
          </w:p>
        </w:tc>
        <w:tc>
          <w:tcPr>
            <w:tcW w:w="1124" w:type="dxa"/>
            <w:tcBorders>
              <w:top w:val="single" w:sz="4" w:space="0" w:color="auto"/>
              <w:bottom w:val="nil"/>
            </w:tcBorders>
            <w:vAlign w:val="center"/>
          </w:tcPr>
          <w:p w:rsidR="005550F6" w:rsidRDefault="005550F6">
            <w:pPr>
              <w:pStyle w:val="ConsPlusNormal"/>
              <w:jc w:val="center"/>
            </w:pPr>
          </w:p>
        </w:tc>
        <w:tc>
          <w:tcPr>
            <w:tcW w:w="1124" w:type="dxa"/>
            <w:tcBorders>
              <w:top w:val="single" w:sz="4" w:space="0" w:color="auto"/>
              <w:bottom w:val="nil"/>
            </w:tcBorders>
            <w:vAlign w:val="center"/>
          </w:tcPr>
          <w:p w:rsidR="005550F6" w:rsidRDefault="005550F6">
            <w:pPr>
              <w:pStyle w:val="ConsPlusNormal"/>
              <w:jc w:val="center"/>
            </w:pPr>
          </w:p>
        </w:tc>
      </w:tr>
      <w:tr w:rsidR="005550F6">
        <w:tblPrEx>
          <w:tblBorders>
            <w:insideH w:val="none" w:sz="0" w:space="0" w:color="auto"/>
          </w:tblBorders>
        </w:tblPrEx>
        <w:tc>
          <w:tcPr>
            <w:tcW w:w="2324" w:type="dxa"/>
            <w:tcBorders>
              <w:top w:val="nil"/>
              <w:bottom w:val="nil"/>
            </w:tcBorders>
          </w:tcPr>
          <w:p w:rsidR="005550F6" w:rsidRDefault="005550F6">
            <w:pPr>
              <w:pStyle w:val="ConsPlusNormal"/>
              <w:ind w:firstLine="283"/>
            </w:pPr>
            <w:r>
              <w:t>200 и выше</w:t>
            </w:r>
          </w:p>
        </w:tc>
        <w:tc>
          <w:tcPr>
            <w:tcW w:w="1124" w:type="dxa"/>
            <w:tcBorders>
              <w:top w:val="nil"/>
              <w:bottom w:val="nil"/>
            </w:tcBorders>
            <w:vAlign w:val="center"/>
          </w:tcPr>
          <w:p w:rsidR="005550F6" w:rsidRDefault="005550F6">
            <w:pPr>
              <w:pStyle w:val="ConsPlusNormal"/>
              <w:jc w:val="center"/>
            </w:pPr>
            <w:r>
              <w:t>4</w:t>
            </w:r>
          </w:p>
        </w:tc>
        <w:tc>
          <w:tcPr>
            <w:tcW w:w="1124" w:type="dxa"/>
            <w:tcBorders>
              <w:top w:val="nil"/>
              <w:bottom w:val="nil"/>
            </w:tcBorders>
            <w:vAlign w:val="center"/>
          </w:tcPr>
          <w:p w:rsidR="005550F6" w:rsidRDefault="005550F6">
            <w:pPr>
              <w:pStyle w:val="ConsPlusNormal"/>
              <w:jc w:val="center"/>
            </w:pPr>
            <w:r>
              <w:t>3,5</w:t>
            </w:r>
          </w:p>
        </w:tc>
        <w:tc>
          <w:tcPr>
            <w:tcW w:w="1124" w:type="dxa"/>
            <w:tcBorders>
              <w:top w:val="nil"/>
              <w:bottom w:val="nil"/>
            </w:tcBorders>
            <w:vAlign w:val="center"/>
          </w:tcPr>
          <w:p w:rsidR="005550F6" w:rsidRDefault="005550F6">
            <w:pPr>
              <w:pStyle w:val="ConsPlusNormal"/>
              <w:jc w:val="center"/>
            </w:pPr>
            <w:r>
              <w:t>3</w:t>
            </w:r>
          </w:p>
        </w:tc>
        <w:tc>
          <w:tcPr>
            <w:tcW w:w="1124" w:type="dxa"/>
            <w:tcBorders>
              <w:top w:val="nil"/>
              <w:bottom w:val="nil"/>
            </w:tcBorders>
            <w:vAlign w:val="center"/>
          </w:tcPr>
          <w:p w:rsidR="005550F6" w:rsidRDefault="005550F6">
            <w:pPr>
              <w:pStyle w:val="ConsPlusNormal"/>
              <w:jc w:val="center"/>
            </w:pPr>
            <w:r>
              <w:t>2,5</w:t>
            </w:r>
          </w:p>
        </w:tc>
        <w:tc>
          <w:tcPr>
            <w:tcW w:w="1124" w:type="dxa"/>
            <w:tcBorders>
              <w:top w:val="nil"/>
              <w:bottom w:val="nil"/>
            </w:tcBorders>
            <w:vAlign w:val="center"/>
          </w:tcPr>
          <w:p w:rsidR="005550F6" w:rsidRDefault="005550F6">
            <w:pPr>
              <w:pStyle w:val="ConsPlusNormal"/>
              <w:jc w:val="center"/>
            </w:pPr>
            <w:r>
              <w:t>2,0</w:t>
            </w:r>
          </w:p>
        </w:tc>
        <w:tc>
          <w:tcPr>
            <w:tcW w:w="1124" w:type="dxa"/>
            <w:tcBorders>
              <w:top w:val="nil"/>
              <w:bottom w:val="nil"/>
            </w:tcBorders>
            <w:vAlign w:val="center"/>
          </w:tcPr>
          <w:p w:rsidR="005550F6" w:rsidRDefault="005550F6">
            <w:pPr>
              <w:pStyle w:val="ConsPlusNormal"/>
              <w:jc w:val="center"/>
            </w:pPr>
            <w:r>
              <w:t>1,7</w:t>
            </w:r>
          </w:p>
        </w:tc>
      </w:tr>
      <w:tr w:rsidR="005550F6">
        <w:tblPrEx>
          <w:tblBorders>
            <w:insideH w:val="none" w:sz="0" w:space="0" w:color="auto"/>
          </w:tblBorders>
        </w:tblPrEx>
        <w:tc>
          <w:tcPr>
            <w:tcW w:w="2324" w:type="dxa"/>
            <w:tcBorders>
              <w:top w:val="nil"/>
              <w:bottom w:val="nil"/>
            </w:tcBorders>
          </w:tcPr>
          <w:p w:rsidR="005550F6" w:rsidRDefault="005550F6">
            <w:pPr>
              <w:pStyle w:val="ConsPlusNormal"/>
              <w:ind w:firstLine="283"/>
            </w:pPr>
            <w:r>
              <w:t>100</w:t>
            </w:r>
          </w:p>
        </w:tc>
        <w:tc>
          <w:tcPr>
            <w:tcW w:w="1124" w:type="dxa"/>
            <w:tcBorders>
              <w:top w:val="nil"/>
              <w:bottom w:val="nil"/>
            </w:tcBorders>
            <w:vAlign w:val="center"/>
          </w:tcPr>
          <w:p w:rsidR="005550F6" w:rsidRDefault="005550F6">
            <w:pPr>
              <w:pStyle w:val="ConsPlusNormal"/>
              <w:jc w:val="center"/>
            </w:pPr>
            <w:r>
              <w:t>-</w:t>
            </w:r>
          </w:p>
        </w:tc>
        <w:tc>
          <w:tcPr>
            <w:tcW w:w="1124" w:type="dxa"/>
            <w:tcBorders>
              <w:top w:val="nil"/>
              <w:bottom w:val="nil"/>
            </w:tcBorders>
            <w:vAlign w:val="center"/>
          </w:tcPr>
          <w:p w:rsidR="005550F6" w:rsidRDefault="005550F6">
            <w:pPr>
              <w:pStyle w:val="ConsPlusNormal"/>
              <w:jc w:val="center"/>
            </w:pPr>
            <w:r>
              <w:t>-</w:t>
            </w:r>
          </w:p>
        </w:tc>
        <w:tc>
          <w:tcPr>
            <w:tcW w:w="1124" w:type="dxa"/>
            <w:tcBorders>
              <w:top w:val="nil"/>
              <w:bottom w:val="nil"/>
            </w:tcBorders>
            <w:vAlign w:val="center"/>
          </w:tcPr>
          <w:p w:rsidR="005550F6" w:rsidRDefault="005550F6">
            <w:pPr>
              <w:pStyle w:val="ConsPlusNormal"/>
              <w:jc w:val="center"/>
            </w:pPr>
            <w:r>
              <w:t>-</w:t>
            </w:r>
          </w:p>
        </w:tc>
        <w:tc>
          <w:tcPr>
            <w:tcW w:w="1124" w:type="dxa"/>
            <w:tcBorders>
              <w:top w:val="nil"/>
              <w:bottom w:val="nil"/>
            </w:tcBorders>
            <w:vAlign w:val="center"/>
          </w:tcPr>
          <w:p w:rsidR="005550F6" w:rsidRDefault="005550F6">
            <w:pPr>
              <w:pStyle w:val="ConsPlusNormal"/>
              <w:jc w:val="center"/>
            </w:pPr>
            <w:r>
              <w:t>2,2</w:t>
            </w:r>
          </w:p>
        </w:tc>
        <w:tc>
          <w:tcPr>
            <w:tcW w:w="1124" w:type="dxa"/>
            <w:tcBorders>
              <w:top w:val="nil"/>
              <w:bottom w:val="nil"/>
            </w:tcBorders>
            <w:vAlign w:val="center"/>
          </w:tcPr>
          <w:p w:rsidR="005550F6" w:rsidRDefault="005550F6">
            <w:pPr>
              <w:pStyle w:val="ConsPlusNormal"/>
              <w:jc w:val="center"/>
            </w:pPr>
            <w:r>
              <w:t>1,8</w:t>
            </w:r>
          </w:p>
        </w:tc>
        <w:tc>
          <w:tcPr>
            <w:tcW w:w="1124" w:type="dxa"/>
            <w:tcBorders>
              <w:top w:val="nil"/>
              <w:bottom w:val="nil"/>
            </w:tcBorders>
            <w:vAlign w:val="center"/>
          </w:tcPr>
          <w:p w:rsidR="005550F6" w:rsidRDefault="005550F6">
            <w:pPr>
              <w:pStyle w:val="ConsPlusNormal"/>
              <w:jc w:val="center"/>
            </w:pPr>
            <w:r>
              <w:t>1,5</w:t>
            </w:r>
          </w:p>
        </w:tc>
      </w:tr>
      <w:tr w:rsidR="005550F6">
        <w:tblPrEx>
          <w:tblBorders>
            <w:insideH w:val="none" w:sz="0" w:space="0" w:color="auto"/>
          </w:tblBorders>
        </w:tblPrEx>
        <w:tc>
          <w:tcPr>
            <w:tcW w:w="2324" w:type="dxa"/>
            <w:tcBorders>
              <w:top w:val="nil"/>
              <w:bottom w:val="single" w:sz="4" w:space="0" w:color="auto"/>
            </w:tcBorders>
          </w:tcPr>
          <w:p w:rsidR="005550F6" w:rsidRDefault="005550F6">
            <w:pPr>
              <w:pStyle w:val="ConsPlusNormal"/>
              <w:ind w:firstLine="283"/>
            </w:pPr>
            <w:r>
              <w:t>50 или с кирпичным боем</w:t>
            </w:r>
          </w:p>
        </w:tc>
        <w:tc>
          <w:tcPr>
            <w:tcW w:w="1124" w:type="dxa"/>
            <w:tcBorders>
              <w:top w:val="nil"/>
              <w:bottom w:val="single" w:sz="4" w:space="0" w:color="auto"/>
            </w:tcBorders>
            <w:vAlign w:val="center"/>
          </w:tcPr>
          <w:p w:rsidR="005550F6" w:rsidRDefault="005550F6">
            <w:pPr>
              <w:pStyle w:val="ConsPlusNormal"/>
              <w:jc w:val="center"/>
            </w:pPr>
            <w:r>
              <w:t>-</w:t>
            </w:r>
          </w:p>
        </w:tc>
        <w:tc>
          <w:tcPr>
            <w:tcW w:w="1124" w:type="dxa"/>
            <w:tcBorders>
              <w:top w:val="nil"/>
              <w:bottom w:val="single" w:sz="4" w:space="0" w:color="auto"/>
            </w:tcBorders>
            <w:vAlign w:val="center"/>
          </w:tcPr>
          <w:p w:rsidR="005550F6" w:rsidRDefault="005550F6">
            <w:pPr>
              <w:pStyle w:val="ConsPlusNormal"/>
              <w:jc w:val="center"/>
            </w:pPr>
            <w:r>
              <w:t>-</w:t>
            </w:r>
          </w:p>
        </w:tc>
        <w:tc>
          <w:tcPr>
            <w:tcW w:w="1124" w:type="dxa"/>
            <w:tcBorders>
              <w:top w:val="nil"/>
              <w:bottom w:val="single" w:sz="4" w:space="0" w:color="auto"/>
            </w:tcBorders>
            <w:vAlign w:val="center"/>
          </w:tcPr>
          <w:p w:rsidR="005550F6" w:rsidRDefault="005550F6">
            <w:pPr>
              <w:pStyle w:val="ConsPlusNormal"/>
              <w:jc w:val="center"/>
            </w:pPr>
            <w:r>
              <w:t>-</w:t>
            </w:r>
          </w:p>
        </w:tc>
        <w:tc>
          <w:tcPr>
            <w:tcW w:w="1124" w:type="dxa"/>
            <w:tcBorders>
              <w:top w:val="nil"/>
              <w:bottom w:val="single" w:sz="4" w:space="0" w:color="auto"/>
            </w:tcBorders>
            <w:vAlign w:val="center"/>
          </w:tcPr>
          <w:p w:rsidR="005550F6" w:rsidRDefault="005550F6">
            <w:pPr>
              <w:pStyle w:val="ConsPlusNormal"/>
              <w:jc w:val="center"/>
            </w:pPr>
            <w:r>
              <w:t>2,0</w:t>
            </w:r>
          </w:p>
        </w:tc>
        <w:tc>
          <w:tcPr>
            <w:tcW w:w="1124" w:type="dxa"/>
            <w:tcBorders>
              <w:top w:val="nil"/>
              <w:bottom w:val="single" w:sz="4" w:space="0" w:color="auto"/>
            </w:tcBorders>
            <w:vAlign w:val="center"/>
          </w:tcPr>
          <w:p w:rsidR="005550F6" w:rsidRDefault="005550F6">
            <w:pPr>
              <w:pStyle w:val="ConsPlusNormal"/>
              <w:jc w:val="center"/>
            </w:pPr>
            <w:r>
              <w:t>1,7</w:t>
            </w:r>
          </w:p>
        </w:tc>
        <w:tc>
          <w:tcPr>
            <w:tcW w:w="1124" w:type="dxa"/>
            <w:tcBorders>
              <w:top w:val="nil"/>
              <w:bottom w:val="single" w:sz="4" w:space="0" w:color="auto"/>
            </w:tcBorders>
            <w:vAlign w:val="center"/>
          </w:tcPr>
          <w:p w:rsidR="005550F6" w:rsidRDefault="005550F6">
            <w:pPr>
              <w:pStyle w:val="ConsPlusNormal"/>
              <w:jc w:val="center"/>
            </w:pPr>
            <w:r>
              <w:t>1,3</w:t>
            </w:r>
          </w:p>
        </w:tc>
      </w:tr>
      <w:tr w:rsidR="005550F6">
        <w:tc>
          <w:tcPr>
            <w:tcW w:w="9068" w:type="dxa"/>
            <w:gridSpan w:val="7"/>
            <w:tcBorders>
              <w:top w:val="single" w:sz="4" w:space="0" w:color="auto"/>
              <w:bottom w:val="single" w:sz="4" w:space="0" w:color="auto"/>
            </w:tcBorders>
          </w:tcPr>
          <w:p w:rsidR="005550F6" w:rsidRDefault="005550F6">
            <w:pPr>
              <w:pStyle w:val="ConsPlusNormal"/>
              <w:ind w:firstLine="283"/>
              <w:jc w:val="both"/>
            </w:pPr>
            <w:r>
              <w:t>Примечание - При вибрировании бутобетона расчетные сопротивления сжатию следует принимать с коэффициентом 1,15.</w:t>
            </w:r>
          </w:p>
        </w:tc>
      </w:tr>
    </w:tbl>
    <w:p w:rsidR="005550F6" w:rsidRDefault="005550F6">
      <w:pPr>
        <w:pStyle w:val="ConsPlusNormal"/>
        <w:ind w:firstLine="540"/>
        <w:jc w:val="both"/>
      </w:pPr>
    </w:p>
    <w:p w:rsidR="005550F6" w:rsidRDefault="005550F6">
      <w:pPr>
        <w:pStyle w:val="ConsPlusNormal"/>
        <w:ind w:firstLine="540"/>
        <w:jc w:val="both"/>
      </w:pPr>
      <w:bookmarkStart w:id="23" w:name="P1215"/>
      <w:bookmarkEnd w:id="23"/>
      <w:r>
        <w:t>6.10 Расчетные сопротивления сжатию кладки из силикатных пустотелых (с круглыми пустотами диаметром не более 35 мм и пустотностью до 25%) кирпичей толщиной 88 мм и камней толщиной 138 мм допускается принимать по таблице 2 с коэффициентами:</w:t>
      </w:r>
    </w:p>
    <w:p w:rsidR="005550F6" w:rsidRDefault="005550F6">
      <w:pPr>
        <w:pStyle w:val="ConsPlusNormal"/>
        <w:spacing w:before="220"/>
        <w:ind w:firstLine="540"/>
        <w:jc w:val="both"/>
      </w:pPr>
      <w:r>
        <w:lastRenderedPageBreak/>
        <w:t>на растворах нулевой прочности и прочности 0,2 МПа - 0,8;</w:t>
      </w:r>
    </w:p>
    <w:p w:rsidR="005550F6" w:rsidRDefault="005550F6">
      <w:pPr>
        <w:pStyle w:val="ConsPlusNormal"/>
        <w:spacing w:before="220"/>
        <w:ind w:firstLine="540"/>
        <w:jc w:val="both"/>
      </w:pPr>
      <w:r>
        <w:t>на растворах марок 4, 10, 25 и выше - соответственно 0,85, 0,9 и 1.</w:t>
      </w:r>
    </w:p>
    <w:p w:rsidR="005550F6" w:rsidRDefault="005550F6">
      <w:pPr>
        <w:pStyle w:val="ConsPlusNormal"/>
        <w:spacing w:before="220"/>
        <w:ind w:firstLine="540"/>
        <w:jc w:val="both"/>
      </w:pPr>
      <w:r>
        <w:t>6.11 Расчетные сопротивления сжатию кладки при промежуточных размерах высоты ряда от 150 до 200 мм должны определяться как среднее арифметическое значений, принятых по таблицам 2 и 6, при высоте ряда от 300 до 500 мм - по интерполяции между значениями, принятыми по таблицам 5 и 6.</w:t>
      </w:r>
    </w:p>
    <w:p w:rsidR="005550F6" w:rsidRDefault="005550F6">
      <w:pPr>
        <w:pStyle w:val="ConsPlusNormal"/>
        <w:spacing w:before="220"/>
        <w:ind w:firstLine="540"/>
        <w:jc w:val="both"/>
      </w:pPr>
      <w:r>
        <w:t xml:space="preserve">6.12 Расчетные сопротивления кладки сжатию, приведенные в таблицах 2 - 10, следует умножать на коэффициенты условий работы </w:t>
      </w:r>
      <w:r w:rsidRPr="00251CEC">
        <w:rPr>
          <w:position w:val="-10"/>
        </w:rPr>
        <w:pict>
          <v:shape id="_x0000_i1025" style="width:15pt;height:21.75pt" coordsize="" o:spt="100" adj="0,,0" path="" filled="f" stroked="f">
            <v:stroke joinstyle="miter"/>
            <v:imagedata r:id="rId5" o:title="base_44_23850_32768"/>
            <v:formulas/>
            <v:path o:connecttype="segments"/>
          </v:shape>
        </w:pict>
      </w:r>
      <w:r>
        <w:t>, равные:</w:t>
      </w:r>
    </w:p>
    <w:p w:rsidR="005550F6" w:rsidRDefault="005550F6">
      <w:pPr>
        <w:pStyle w:val="ConsPlusNormal"/>
        <w:spacing w:before="220"/>
        <w:ind w:firstLine="540"/>
        <w:jc w:val="both"/>
      </w:pPr>
      <w:r>
        <w:t>а) 0,8 - для столбов и простенков площадью сечения 0,3 м</w:t>
      </w:r>
      <w:r>
        <w:rPr>
          <w:vertAlign w:val="superscript"/>
        </w:rPr>
        <w:t>2</w:t>
      </w:r>
      <w:r>
        <w:t xml:space="preserve"> и менее;</w:t>
      </w:r>
    </w:p>
    <w:p w:rsidR="005550F6" w:rsidRDefault="005550F6">
      <w:pPr>
        <w:pStyle w:val="ConsPlusNormal"/>
        <w:spacing w:before="220"/>
        <w:ind w:firstLine="540"/>
        <w:jc w:val="both"/>
      </w:pPr>
      <w:r>
        <w:t>б) 0,6 - для элементов круглого сечения, выполняемых из обыкновенного (нелекального) кирпича, не армированных сетчатой арматурой;</w:t>
      </w:r>
    </w:p>
    <w:p w:rsidR="005550F6" w:rsidRDefault="005550F6">
      <w:pPr>
        <w:pStyle w:val="ConsPlusNormal"/>
        <w:spacing w:before="220"/>
        <w:ind w:firstLine="540"/>
        <w:jc w:val="both"/>
      </w:pPr>
      <w:r>
        <w:t xml:space="preserve">в) 1,1 - для блоков и камней, изготовленных из тяжелых бетонов и из природного камня </w:t>
      </w:r>
      <w:r w:rsidRPr="00251CEC">
        <w:rPr>
          <w:position w:val="-10"/>
        </w:rPr>
        <w:pict>
          <v:shape id="_x0000_i1026" style="width:92.25pt;height:21.75pt" coordsize="" o:spt="100" adj="0,,0" path="" filled="f" stroked="f">
            <v:stroke joinstyle="miter"/>
            <v:imagedata r:id="rId6" o:title="base_44_23850_32769"/>
            <v:formulas/>
            <v:path o:connecttype="segments"/>
          </v:shape>
        </w:pict>
      </w:r>
      <w:r>
        <w:t>;</w:t>
      </w:r>
    </w:p>
    <w:p w:rsidR="005550F6" w:rsidRDefault="005550F6">
      <w:pPr>
        <w:pStyle w:val="ConsPlusNormal"/>
        <w:spacing w:before="220"/>
        <w:ind w:firstLine="540"/>
        <w:jc w:val="both"/>
      </w:pPr>
      <w:r>
        <w:t>0,9 - для кладки из блоков и камней из силикатных бетонов классов по прочности выше В25;</w:t>
      </w:r>
    </w:p>
    <w:p w:rsidR="005550F6" w:rsidRDefault="005550F6">
      <w:pPr>
        <w:pStyle w:val="ConsPlusNormal"/>
        <w:spacing w:before="220"/>
        <w:ind w:firstLine="540"/>
        <w:jc w:val="both"/>
      </w:pPr>
      <w:r>
        <w:t>0,8 - для кладки из блоков и камней из крупнопористых бетонов и из автоклавных ячеистых бетонов;</w:t>
      </w:r>
    </w:p>
    <w:p w:rsidR="005550F6" w:rsidRDefault="005550F6">
      <w:pPr>
        <w:pStyle w:val="ConsPlusNormal"/>
        <w:spacing w:before="220"/>
        <w:ind w:firstLine="540"/>
        <w:jc w:val="both"/>
      </w:pPr>
      <w:r>
        <w:t>0,7 - для кладки из блоков и камней из неавтоклавных ячеистых бетонов;</w:t>
      </w:r>
    </w:p>
    <w:p w:rsidR="005550F6" w:rsidRDefault="005550F6">
      <w:pPr>
        <w:pStyle w:val="ConsPlusNormal"/>
        <w:spacing w:before="220"/>
        <w:ind w:firstLine="540"/>
        <w:jc w:val="both"/>
      </w:pPr>
      <w:r>
        <w:t>г) 1,15 - для кладки после длительного периода твердения раствора (более года);</w:t>
      </w:r>
    </w:p>
    <w:p w:rsidR="005550F6" w:rsidRDefault="005550F6">
      <w:pPr>
        <w:pStyle w:val="ConsPlusNormal"/>
        <w:spacing w:before="220"/>
        <w:ind w:firstLine="540"/>
        <w:jc w:val="both"/>
      </w:pPr>
      <w:r>
        <w:t>д) 0,85 - для кладки из силикатного кирпича на растворе с добавками поташа;</w:t>
      </w:r>
    </w:p>
    <w:p w:rsidR="005550F6" w:rsidRDefault="005550F6">
      <w:pPr>
        <w:pStyle w:val="ConsPlusNormal"/>
        <w:spacing w:before="220"/>
        <w:ind w:firstLine="540"/>
        <w:jc w:val="both"/>
      </w:pPr>
      <w:r>
        <w:t xml:space="preserve">е) для зимней кладки, выполняемой способом замораживания, - на коэффициенты условий работы </w:t>
      </w:r>
      <w:r w:rsidRPr="00251CEC">
        <w:rPr>
          <w:position w:val="-10"/>
        </w:rPr>
        <w:pict>
          <v:shape id="_x0000_i1027" style="width:18pt;height:21.75pt" coordsize="" o:spt="100" adj="0,,0" path="" filled="f" stroked="f">
            <v:stroke joinstyle="miter"/>
            <v:imagedata r:id="rId7" o:title="base_44_23850_32770"/>
            <v:formulas/>
            <v:path o:connecttype="segments"/>
          </v:shape>
        </w:pict>
      </w:r>
      <w:r>
        <w:t xml:space="preserve"> по таблице 34;</w:t>
      </w:r>
    </w:p>
    <w:p w:rsidR="005550F6" w:rsidRDefault="005550F6">
      <w:pPr>
        <w:pStyle w:val="ConsPlusNormal"/>
        <w:jc w:val="both"/>
      </w:pPr>
      <w:r>
        <w:t>(в ред. Изменения N 2, утв. Приказом Минстроя России от 18.08.2016 N 576/пр)</w:t>
      </w:r>
    </w:p>
    <w:p w:rsidR="005550F6" w:rsidRDefault="005550F6">
      <w:pPr>
        <w:pStyle w:val="ConsPlusNormal"/>
        <w:spacing w:before="220"/>
        <w:ind w:firstLine="540"/>
        <w:jc w:val="both"/>
      </w:pPr>
      <w:r>
        <w:t>ж) 0,8 - для кладки из камней и блоков пустотностью более 48%.</w:t>
      </w:r>
    </w:p>
    <w:p w:rsidR="005550F6" w:rsidRDefault="005550F6">
      <w:pPr>
        <w:pStyle w:val="ConsPlusNormal"/>
        <w:jc w:val="both"/>
      </w:pPr>
      <w:r>
        <w:t>(перечисление "ж" введено Изменением N 2, утв. Приказом Минстроя России от 18.08.2016 N 576/пр)</w:t>
      </w:r>
    </w:p>
    <w:p w:rsidR="005550F6" w:rsidRDefault="005550F6">
      <w:pPr>
        <w:pStyle w:val="ConsPlusNormal"/>
        <w:spacing w:before="220"/>
        <w:ind w:firstLine="540"/>
        <w:jc w:val="both"/>
      </w:pPr>
      <w:r>
        <w:t>6.13 Расчетные сопротивления сжатию кладки из крупных пустотелых бетонных блоков различных типов устанавливаются по экспериментальным данным. При отсутствии таких данных расчетные сопротивления следует принимать по таблице 5 с коэффициентами:</w:t>
      </w:r>
    </w:p>
    <w:p w:rsidR="005550F6" w:rsidRDefault="005550F6">
      <w:pPr>
        <w:pStyle w:val="ConsPlusNonformat"/>
        <w:spacing w:before="200"/>
        <w:jc w:val="both"/>
      </w:pPr>
      <w:r>
        <w:t xml:space="preserve">    0,9  при пустотности блоков &lt;= 5%;</w:t>
      </w:r>
    </w:p>
    <w:p w:rsidR="005550F6" w:rsidRDefault="005550F6">
      <w:pPr>
        <w:pStyle w:val="ConsPlusNonformat"/>
        <w:jc w:val="both"/>
      </w:pPr>
      <w:r>
        <w:t xml:space="preserve">    0,5   "       "        "    &lt;= 25%;</w:t>
      </w:r>
    </w:p>
    <w:p w:rsidR="005550F6" w:rsidRDefault="005550F6">
      <w:pPr>
        <w:pStyle w:val="ConsPlusNonformat"/>
        <w:jc w:val="both"/>
      </w:pPr>
      <w:r>
        <w:t xml:space="preserve">    0,25  "       "        "    &lt;= 45%,</w:t>
      </w:r>
    </w:p>
    <w:p w:rsidR="005550F6" w:rsidRDefault="005550F6">
      <w:pPr>
        <w:pStyle w:val="ConsPlusNormal"/>
        <w:ind w:firstLine="540"/>
        <w:jc w:val="both"/>
      </w:pPr>
      <w:r>
        <w:t>где процент пустотности определяется по среднему горизонтальному сечению.</w:t>
      </w:r>
    </w:p>
    <w:p w:rsidR="005550F6" w:rsidRDefault="005550F6">
      <w:pPr>
        <w:pStyle w:val="ConsPlusNormal"/>
        <w:spacing w:before="220"/>
        <w:ind w:firstLine="540"/>
        <w:jc w:val="both"/>
      </w:pPr>
      <w:r>
        <w:t>Для промежуточных значений процента пустотности указанные коэффициенты следует определять интерполяцией.</w:t>
      </w:r>
    </w:p>
    <w:p w:rsidR="005550F6" w:rsidRDefault="005550F6">
      <w:pPr>
        <w:pStyle w:val="ConsPlusNormal"/>
        <w:spacing w:before="220"/>
        <w:ind w:firstLine="540"/>
        <w:jc w:val="both"/>
      </w:pPr>
      <w:bookmarkStart w:id="24" w:name="P1238"/>
      <w:bookmarkEnd w:id="24"/>
      <w:r>
        <w:t>6.14 Расчетные сопротивления сжатию кладки из природного камня, указанные в таблицах 5, 6 и 8, следует принимать с коэффициентами:</w:t>
      </w:r>
    </w:p>
    <w:p w:rsidR="005550F6" w:rsidRDefault="005550F6">
      <w:pPr>
        <w:pStyle w:val="ConsPlusNormal"/>
        <w:spacing w:before="220"/>
        <w:ind w:firstLine="540"/>
        <w:jc w:val="both"/>
      </w:pPr>
      <w:r>
        <w:t>0,8 - для кладки из камней получистой тески (выступы до 10 мм);</w:t>
      </w:r>
    </w:p>
    <w:p w:rsidR="005550F6" w:rsidRDefault="005550F6">
      <w:pPr>
        <w:pStyle w:val="ConsPlusNormal"/>
        <w:spacing w:before="220"/>
        <w:ind w:firstLine="540"/>
        <w:jc w:val="both"/>
      </w:pPr>
      <w:r>
        <w:lastRenderedPageBreak/>
        <w:t>0,7 - для кладки из камней грубой тески (выступы до 20 мм).</w:t>
      </w:r>
    </w:p>
    <w:p w:rsidR="005550F6" w:rsidRDefault="005550F6">
      <w:pPr>
        <w:pStyle w:val="ConsPlusNormal"/>
        <w:spacing w:before="220"/>
        <w:ind w:firstLine="540"/>
        <w:jc w:val="both"/>
      </w:pPr>
      <w:bookmarkStart w:id="25" w:name="P1241"/>
      <w:bookmarkEnd w:id="25"/>
      <w:r>
        <w:t>6.15 Расчетные сопротивления сжатию кладки из сырцового кирпича и грунтовых камней следует принимать по таблице 8 с коэффициентами:</w:t>
      </w:r>
    </w:p>
    <w:p w:rsidR="005550F6" w:rsidRDefault="005550F6">
      <w:pPr>
        <w:pStyle w:val="ConsPlusNormal"/>
        <w:spacing w:before="220"/>
        <w:ind w:firstLine="540"/>
        <w:jc w:val="both"/>
      </w:pPr>
      <w:r>
        <w:t>0,7 - для кладки наружных стен в зонах с сухим климатом;</w:t>
      </w:r>
    </w:p>
    <w:p w:rsidR="005550F6" w:rsidRDefault="005550F6">
      <w:pPr>
        <w:pStyle w:val="ConsPlusNormal"/>
        <w:spacing w:before="220"/>
        <w:ind w:firstLine="540"/>
        <w:jc w:val="both"/>
      </w:pPr>
      <w:r>
        <w:t>0,5 - то же, в прочих зонах;</w:t>
      </w:r>
    </w:p>
    <w:p w:rsidR="005550F6" w:rsidRDefault="005550F6">
      <w:pPr>
        <w:pStyle w:val="ConsPlusNormal"/>
        <w:spacing w:before="220"/>
        <w:ind w:firstLine="540"/>
        <w:jc w:val="both"/>
      </w:pPr>
      <w:r>
        <w:t>0,8 - для кладки внутренних стен.</w:t>
      </w:r>
    </w:p>
    <w:p w:rsidR="005550F6" w:rsidRDefault="005550F6">
      <w:pPr>
        <w:pStyle w:val="ConsPlusNormal"/>
        <w:spacing w:before="220"/>
        <w:ind w:firstLine="540"/>
        <w:jc w:val="both"/>
      </w:pPr>
      <w:r>
        <w:t>Сырцовый кирпич и грунтовые камни разрешается применять только для стен зданий с предполагаемым сроком службы не более 25 лет.</w:t>
      </w:r>
    </w:p>
    <w:p w:rsidR="005550F6" w:rsidRDefault="005550F6">
      <w:pPr>
        <w:pStyle w:val="ConsPlusNormal"/>
        <w:spacing w:before="220"/>
        <w:ind w:firstLine="540"/>
        <w:jc w:val="both"/>
      </w:pPr>
      <w:r>
        <w:t xml:space="preserve">6.16 Расчетные сопротивления кладки из сплошных камней на цементно-известковых, цементно-глиняных и известковых растворах осевому растяжению </w:t>
      </w:r>
      <w:r>
        <w:rPr>
          <w:i/>
        </w:rPr>
        <w:t>R</w:t>
      </w:r>
      <w:r>
        <w:rPr>
          <w:i/>
          <w:vertAlign w:val="subscript"/>
        </w:rPr>
        <w:t>t</w:t>
      </w:r>
      <w:r>
        <w:t xml:space="preserve">, растяжению при изгибе </w:t>
      </w:r>
      <w:r>
        <w:rPr>
          <w:i/>
        </w:rPr>
        <w:t>R</w:t>
      </w:r>
      <w:r>
        <w:rPr>
          <w:i/>
          <w:vertAlign w:val="subscript"/>
        </w:rPr>
        <w:t>tb</w:t>
      </w:r>
      <w:r>
        <w:t xml:space="preserve"> и главным растягивающим напряжениям при изгибе </w:t>
      </w:r>
      <w:r>
        <w:rPr>
          <w:i/>
        </w:rPr>
        <w:t>R</w:t>
      </w:r>
      <w:r>
        <w:rPr>
          <w:i/>
          <w:vertAlign w:val="subscript"/>
        </w:rPr>
        <w:t>tw</w:t>
      </w:r>
      <w:r>
        <w:t xml:space="preserve">, срезу </w:t>
      </w:r>
      <w:r>
        <w:rPr>
          <w:i/>
        </w:rPr>
        <w:t>R</w:t>
      </w:r>
      <w:r>
        <w:rPr>
          <w:i/>
          <w:vertAlign w:val="subscript"/>
        </w:rPr>
        <w:t>sq</w:t>
      </w:r>
      <w:r>
        <w:t xml:space="preserve"> при расчете сечений кладки, проходящих по горизонтальным и вертикальным швам, приведены в таблице 11.</w:t>
      </w:r>
    </w:p>
    <w:p w:rsidR="005550F6" w:rsidRDefault="005550F6">
      <w:pPr>
        <w:pStyle w:val="ConsPlusNormal"/>
        <w:ind w:firstLine="540"/>
        <w:jc w:val="both"/>
      </w:pPr>
    </w:p>
    <w:p w:rsidR="005550F6" w:rsidRDefault="005550F6">
      <w:pPr>
        <w:pStyle w:val="ConsPlusNormal"/>
        <w:jc w:val="right"/>
      </w:pPr>
      <w:bookmarkStart w:id="26" w:name="P1248"/>
      <w:bookmarkEnd w:id="26"/>
      <w:r>
        <w:t>Таблица 11</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474"/>
        <w:gridCol w:w="878"/>
        <w:gridCol w:w="878"/>
        <w:gridCol w:w="878"/>
        <w:gridCol w:w="879"/>
        <w:gridCol w:w="1417"/>
      </w:tblGrid>
      <w:tr w:rsidR="005550F6">
        <w:tc>
          <w:tcPr>
            <w:tcW w:w="2665" w:type="dxa"/>
            <w:vMerge w:val="restart"/>
            <w:tcBorders>
              <w:top w:val="single" w:sz="4" w:space="0" w:color="auto"/>
              <w:bottom w:val="single" w:sz="4" w:space="0" w:color="auto"/>
            </w:tcBorders>
            <w:vAlign w:val="center"/>
          </w:tcPr>
          <w:p w:rsidR="005550F6" w:rsidRDefault="005550F6">
            <w:pPr>
              <w:pStyle w:val="ConsPlusNormal"/>
              <w:jc w:val="center"/>
            </w:pPr>
            <w:r>
              <w:t>Вид напряженного состояния</w:t>
            </w:r>
          </w:p>
        </w:tc>
        <w:tc>
          <w:tcPr>
            <w:tcW w:w="1474" w:type="dxa"/>
            <w:vMerge w:val="restart"/>
            <w:tcBorders>
              <w:top w:val="single" w:sz="4" w:space="0" w:color="auto"/>
              <w:bottom w:val="single" w:sz="4" w:space="0" w:color="auto"/>
            </w:tcBorders>
            <w:vAlign w:val="center"/>
          </w:tcPr>
          <w:p w:rsidR="005550F6" w:rsidRDefault="005550F6">
            <w:pPr>
              <w:pStyle w:val="ConsPlusNormal"/>
              <w:jc w:val="center"/>
            </w:pPr>
            <w:r>
              <w:t>Обозначения</w:t>
            </w:r>
          </w:p>
        </w:tc>
        <w:tc>
          <w:tcPr>
            <w:tcW w:w="4930" w:type="dxa"/>
            <w:gridSpan w:val="5"/>
            <w:tcBorders>
              <w:top w:val="single" w:sz="4" w:space="0" w:color="auto"/>
              <w:bottom w:val="single" w:sz="4" w:space="0" w:color="auto"/>
            </w:tcBorders>
            <w:vAlign w:val="center"/>
          </w:tcPr>
          <w:p w:rsidR="005550F6" w:rsidRDefault="005550F6">
            <w:pPr>
              <w:pStyle w:val="ConsPlusNormal"/>
              <w:jc w:val="center"/>
            </w:pPr>
            <w:r>
              <w:t xml:space="preserve">Расчетные сопротивления </w:t>
            </w:r>
            <w:r>
              <w:rPr>
                <w:i/>
              </w:rPr>
              <w:t>R</w:t>
            </w:r>
            <w:r>
              <w:t>, МПа, кладки из сплошных камней на цементно-известковых, цементно-глиняных и известковых растворах осевому растяжению, растяжению при изгибе, срезу и главным растягивающим напряжениям при изгибе при расчете сечений кладки, проходящих по горизонтальным и вертикальным швам</w:t>
            </w:r>
          </w:p>
        </w:tc>
      </w:tr>
      <w:tr w:rsidR="005550F6">
        <w:tc>
          <w:tcPr>
            <w:tcW w:w="2665" w:type="dxa"/>
            <w:vMerge/>
            <w:tcBorders>
              <w:top w:val="single" w:sz="4" w:space="0" w:color="auto"/>
              <w:bottom w:val="single" w:sz="4" w:space="0" w:color="auto"/>
            </w:tcBorders>
          </w:tcPr>
          <w:p w:rsidR="005550F6" w:rsidRDefault="005550F6"/>
        </w:tc>
        <w:tc>
          <w:tcPr>
            <w:tcW w:w="1474" w:type="dxa"/>
            <w:vMerge/>
            <w:tcBorders>
              <w:top w:val="single" w:sz="4" w:space="0" w:color="auto"/>
              <w:bottom w:val="single" w:sz="4" w:space="0" w:color="auto"/>
            </w:tcBorders>
          </w:tcPr>
          <w:p w:rsidR="005550F6" w:rsidRDefault="005550F6"/>
        </w:tc>
        <w:tc>
          <w:tcPr>
            <w:tcW w:w="3513" w:type="dxa"/>
            <w:gridSpan w:val="4"/>
            <w:tcBorders>
              <w:top w:val="single" w:sz="4" w:space="0" w:color="auto"/>
              <w:bottom w:val="single" w:sz="4" w:space="0" w:color="auto"/>
            </w:tcBorders>
            <w:vAlign w:val="center"/>
          </w:tcPr>
          <w:p w:rsidR="005550F6" w:rsidRDefault="005550F6">
            <w:pPr>
              <w:pStyle w:val="ConsPlusNormal"/>
              <w:jc w:val="center"/>
            </w:pPr>
            <w:r>
              <w:t>при марке раствора</w:t>
            </w:r>
          </w:p>
        </w:tc>
        <w:tc>
          <w:tcPr>
            <w:tcW w:w="1417" w:type="dxa"/>
            <w:vMerge w:val="restart"/>
            <w:tcBorders>
              <w:top w:val="single" w:sz="4" w:space="0" w:color="auto"/>
              <w:bottom w:val="single" w:sz="4" w:space="0" w:color="auto"/>
            </w:tcBorders>
            <w:vAlign w:val="center"/>
          </w:tcPr>
          <w:p w:rsidR="005550F6" w:rsidRDefault="005550F6">
            <w:pPr>
              <w:pStyle w:val="ConsPlusNormal"/>
              <w:jc w:val="center"/>
            </w:pPr>
            <w:r>
              <w:t>при прочности раствора 0,2</w:t>
            </w:r>
          </w:p>
        </w:tc>
      </w:tr>
      <w:tr w:rsidR="005550F6">
        <w:tc>
          <w:tcPr>
            <w:tcW w:w="2665" w:type="dxa"/>
            <w:vMerge/>
            <w:tcBorders>
              <w:top w:val="single" w:sz="4" w:space="0" w:color="auto"/>
              <w:bottom w:val="single" w:sz="4" w:space="0" w:color="auto"/>
            </w:tcBorders>
          </w:tcPr>
          <w:p w:rsidR="005550F6" w:rsidRDefault="005550F6"/>
        </w:tc>
        <w:tc>
          <w:tcPr>
            <w:tcW w:w="1474" w:type="dxa"/>
            <w:vMerge/>
            <w:tcBorders>
              <w:top w:val="single" w:sz="4" w:space="0" w:color="auto"/>
              <w:bottom w:val="single" w:sz="4" w:space="0" w:color="auto"/>
            </w:tcBorders>
          </w:tcPr>
          <w:p w:rsidR="005550F6" w:rsidRDefault="005550F6"/>
        </w:tc>
        <w:tc>
          <w:tcPr>
            <w:tcW w:w="878" w:type="dxa"/>
            <w:tcBorders>
              <w:top w:val="single" w:sz="4" w:space="0" w:color="auto"/>
              <w:bottom w:val="single" w:sz="4" w:space="0" w:color="auto"/>
            </w:tcBorders>
            <w:vAlign w:val="center"/>
          </w:tcPr>
          <w:p w:rsidR="005550F6" w:rsidRDefault="005550F6">
            <w:pPr>
              <w:pStyle w:val="ConsPlusNormal"/>
              <w:jc w:val="center"/>
            </w:pPr>
            <w:r>
              <w:t>50 и выше</w:t>
            </w:r>
          </w:p>
        </w:tc>
        <w:tc>
          <w:tcPr>
            <w:tcW w:w="878" w:type="dxa"/>
            <w:tcBorders>
              <w:top w:val="single" w:sz="4" w:space="0" w:color="auto"/>
              <w:bottom w:val="single" w:sz="4" w:space="0" w:color="auto"/>
            </w:tcBorders>
            <w:vAlign w:val="center"/>
          </w:tcPr>
          <w:p w:rsidR="005550F6" w:rsidRDefault="005550F6">
            <w:pPr>
              <w:pStyle w:val="ConsPlusNormal"/>
              <w:jc w:val="center"/>
            </w:pPr>
            <w:r>
              <w:t>25</w:t>
            </w:r>
          </w:p>
        </w:tc>
        <w:tc>
          <w:tcPr>
            <w:tcW w:w="878" w:type="dxa"/>
            <w:tcBorders>
              <w:top w:val="single" w:sz="4" w:space="0" w:color="auto"/>
              <w:bottom w:val="single" w:sz="4" w:space="0" w:color="auto"/>
            </w:tcBorders>
            <w:vAlign w:val="center"/>
          </w:tcPr>
          <w:p w:rsidR="005550F6" w:rsidRDefault="005550F6">
            <w:pPr>
              <w:pStyle w:val="ConsPlusNormal"/>
              <w:jc w:val="center"/>
            </w:pPr>
            <w:r>
              <w:t>10</w:t>
            </w:r>
          </w:p>
        </w:tc>
        <w:tc>
          <w:tcPr>
            <w:tcW w:w="879" w:type="dxa"/>
            <w:tcBorders>
              <w:top w:val="single" w:sz="4" w:space="0" w:color="auto"/>
              <w:bottom w:val="single" w:sz="4" w:space="0" w:color="auto"/>
            </w:tcBorders>
            <w:vAlign w:val="center"/>
          </w:tcPr>
          <w:p w:rsidR="005550F6" w:rsidRDefault="005550F6">
            <w:pPr>
              <w:pStyle w:val="ConsPlusNormal"/>
              <w:jc w:val="center"/>
            </w:pPr>
            <w:r>
              <w:t>4</w:t>
            </w:r>
          </w:p>
        </w:tc>
        <w:tc>
          <w:tcPr>
            <w:tcW w:w="1417" w:type="dxa"/>
            <w:vMerge/>
            <w:tcBorders>
              <w:top w:val="single" w:sz="4" w:space="0" w:color="auto"/>
              <w:bottom w:val="single" w:sz="4" w:space="0" w:color="auto"/>
            </w:tcBorders>
          </w:tcPr>
          <w:p w:rsidR="005550F6" w:rsidRDefault="005550F6"/>
        </w:tc>
      </w:tr>
      <w:tr w:rsidR="005550F6">
        <w:tblPrEx>
          <w:tblBorders>
            <w:insideH w:val="none" w:sz="0" w:space="0" w:color="auto"/>
          </w:tblBorders>
        </w:tblPrEx>
        <w:tc>
          <w:tcPr>
            <w:tcW w:w="2665" w:type="dxa"/>
            <w:tcBorders>
              <w:top w:val="single" w:sz="4" w:space="0" w:color="auto"/>
              <w:bottom w:val="nil"/>
            </w:tcBorders>
          </w:tcPr>
          <w:p w:rsidR="005550F6" w:rsidRDefault="005550F6">
            <w:pPr>
              <w:pStyle w:val="ConsPlusNormal"/>
            </w:pPr>
            <w:r>
              <w:rPr>
                <w:i/>
              </w:rPr>
              <w:t>А. Осевое растяжение</w:t>
            </w:r>
          </w:p>
        </w:tc>
        <w:tc>
          <w:tcPr>
            <w:tcW w:w="1474" w:type="dxa"/>
            <w:tcBorders>
              <w:top w:val="single" w:sz="4" w:space="0" w:color="auto"/>
              <w:bottom w:val="nil"/>
            </w:tcBorders>
          </w:tcPr>
          <w:p w:rsidR="005550F6" w:rsidRDefault="005550F6">
            <w:pPr>
              <w:pStyle w:val="ConsPlusNormal"/>
              <w:jc w:val="center"/>
            </w:pPr>
            <w:r>
              <w:rPr>
                <w:i/>
              </w:rPr>
              <w:t>R</w:t>
            </w:r>
            <w:r>
              <w:rPr>
                <w:i/>
                <w:vertAlign w:val="subscript"/>
              </w:rPr>
              <w:t>t</w:t>
            </w:r>
          </w:p>
        </w:tc>
        <w:tc>
          <w:tcPr>
            <w:tcW w:w="878" w:type="dxa"/>
            <w:tcBorders>
              <w:top w:val="single" w:sz="4" w:space="0" w:color="auto"/>
              <w:bottom w:val="nil"/>
            </w:tcBorders>
          </w:tcPr>
          <w:p w:rsidR="005550F6" w:rsidRDefault="005550F6">
            <w:pPr>
              <w:pStyle w:val="ConsPlusNormal"/>
              <w:jc w:val="center"/>
            </w:pPr>
          </w:p>
        </w:tc>
        <w:tc>
          <w:tcPr>
            <w:tcW w:w="878" w:type="dxa"/>
            <w:tcBorders>
              <w:top w:val="single" w:sz="4" w:space="0" w:color="auto"/>
              <w:bottom w:val="nil"/>
            </w:tcBorders>
          </w:tcPr>
          <w:p w:rsidR="005550F6" w:rsidRDefault="005550F6">
            <w:pPr>
              <w:pStyle w:val="ConsPlusNormal"/>
              <w:jc w:val="center"/>
            </w:pPr>
          </w:p>
        </w:tc>
        <w:tc>
          <w:tcPr>
            <w:tcW w:w="878" w:type="dxa"/>
            <w:tcBorders>
              <w:top w:val="single" w:sz="4" w:space="0" w:color="auto"/>
              <w:bottom w:val="nil"/>
            </w:tcBorders>
          </w:tcPr>
          <w:p w:rsidR="005550F6" w:rsidRDefault="005550F6">
            <w:pPr>
              <w:pStyle w:val="ConsPlusNormal"/>
              <w:jc w:val="center"/>
            </w:pPr>
          </w:p>
        </w:tc>
        <w:tc>
          <w:tcPr>
            <w:tcW w:w="879" w:type="dxa"/>
            <w:tcBorders>
              <w:top w:val="single" w:sz="4" w:space="0" w:color="auto"/>
              <w:bottom w:val="nil"/>
            </w:tcBorders>
          </w:tcPr>
          <w:p w:rsidR="005550F6" w:rsidRDefault="005550F6">
            <w:pPr>
              <w:pStyle w:val="ConsPlusNormal"/>
              <w:jc w:val="center"/>
            </w:pPr>
          </w:p>
        </w:tc>
        <w:tc>
          <w:tcPr>
            <w:tcW w:w="1417" w:type="dxa"/>
            <w:tcBorders>
              <w:top w:val="single" w:sz="4" w:space="0" w:color="auto"/>
              <w:bottom w:val="nil"/>
            </w:tcBorders>
          </w:tcPr>
          <w:p w:rsidR="005550F6" w:rsidRDefault="005550F6">
            <w:pPr>
              <w:pStyle w:val="ConsPlusNormal"/>
              <w:jc w:val="center"/>
            </w:pPr>
          </w:p>
        </w:tc>
      </w:tr>
      <w:tr w:rsidR="005550F6">
        <w:tblPrEx>
          <w:tblBorders>
            <w:insideH w:val="none" w:sz="0" w:space="0" w:color="auto"/>
          </w:tblBorders>
        </w:tblPrEx>
        <w:tc>
          <w:tcPr>
            <w:tcW w:w="2665" w:type="dxa"/>
            <w:tcBorders>
              <w:top w:val="nil"/>
              <w:bottom w:val="nil"/>
            </w:tcBorders>
          </w:tcPr>
          <w:p w:rsidR="005550F6" w:rsidRDefault="005550F6">
            <w:pPr>
              <w:pStyle w:val="ConsPlusNormal"/>
            </w:pPr>
            <w:r>
              <w:t>1. По неперевязанному сечению для кладки всех видов (нормальное сцепление; рисунок 1)</w:t>
            </w:r>
          </w:p>
        </w:tc>
        <w:tc>
          <w:tcPr>
            <w:tcW w:w="1474"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r>
              <w:t>0,08</w:t>
            </w:r>
          </w:p>
        </w:tc>
        <w:tc>
          <w:tcPr>
            <w:tcW w:w="878" w:type="dxa"/>
            <w:tcBorders>
              <w:top w:val="nil"/>
              <w:bottom w:val="nil"/>
            </w:tcBorders>
          </w:tcPr>
          <w:p w:rsidR="005550F6" w:rsidRDefault="005550F6">
            <w:pPr>
              <w:pStyle w:val="ConsPlusNormal"/>
              <w:jc w:val="center"/>
            </w:pPr>
            <w:r>
              <w:t>0,05</w:t>
            </w:r>
          </w:p>
        </w:tc>
        <w:tc>
          <w:tcPr>
            <w:tcW w:w="878" w:type="dxa"/>
            <w:tcBorders>
              <w:top w:val="nil"/>
              <w:bottom w:val="nil"/>
            </w:tcBorders>
          </w:tcPr>
          <w:p w:rsidR="005550F6" w:rsidRDefault="005550F6">
            <w:pPr>
              <w:pStyle w:val="ConsPlusNormal"/>
              <w:jc w:val="center"/>
            </w:pPr>
            <w:r>
              <w:t>0,03</w:t>
            </w:r>
          </w:p>
        </w:tc>
        <w:tc>
          <w:tcPr>
            <w:tcW w:w="879" w:type="dxa"/>
            <w:tcBorders>
              <w:top w:val="nil"/>
              <w:bottom w:val="nil"/>
            </w:tcBorders>
          </w:tcPr>
          <w:p w:rsidR="005550F6" w:rsidRDefault="005550F6">
            <w:pPr>
              <w:pStyle w:val="ConsPlusNormal"/>
              <w:jc w:val="center"/>
            </w:pPr>
            <w:r>
              <w:t>0,01</w:t>
            </w:r>
          </w:p>
        </w:tc>
        <w:tc>
          <w:tcPr>
            <w:tcW w:w="1417" w:type="dxa"/>
            <w:tcBorders>
              <w:top w:val="nil"/>
              <w:bottom w:val="nil"/>
            </w:tcBorders>
          </w:tcPr>
          <w:p w:rsidR="005550F6" w:rsidRDefault="005550F6">
            <w:pPr>
              <w:pStyle w:val="ConsPlusNormal"/>
              <w:jc w:val="center"/>
            </w:pPr>
            <w:r>
              <w:t>0,005</w:t>
            </w:r>
          </w:p>
        </w:tc>
      </w:tr>
      <w:tr w:rsidR="005550F6">
        <w:tblPrEx>
          <w:tblBorders>
            <w:insideH w:val="none" w:sz="0" w:space="0" w:color="auto"/>
          </w:tblBorders>
        </w:tblPrEx>
        <w:tc>
          <w:tcPr>
            <w:tcW w:w="2665" w:type="dxa"/>
            <w:tcBorders>
              <w:top w:val="nil"/>
              <w:bottom w:val="nil"/>
            </w:tcBorders>
          </w:tcPr>
          <w:p w:rsidR="005550F6" w:rsidRDefault="005550F6">
            <w:pPr>
              <w:pStyle w:val="ConsPlusNormal"/>
            </w:pPr>
            <w:r>
              <w:t>2. По перевязанному сечению (рисунок 2):</w:t>
            </w:r>
          </w:p>
        </w:tc>
        <w:tc>
          <w:tcPr>
            <w:tcW w:w="1474"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9" w:type="dxa"/>
            <w:tcBorders>
              <w:top w:val="nil"/>
              <w:bottom w:val="nil"/>
            </w:tcBorders>
          </w:tcPr>
          <w:p w:rsidR="005550F6" w:rsidRDefault="005550F6">
            <w:pPr>
              <w:pStyle w:val="ConsPlusNormal"/>
              <w:jc w:val="center"/>
            </w:pPr>
          </w:p>
        </w:tc>
        <w:tc>
          <w:tcPr>
            <w:tcW w:w="1417" w:type="dxa"/>
            <w:tcBorders>
              <w:top w:val="nil"/>
              <w:bottom w:val="nil"/>
            </w:tcBorders>
          </w:tcPr>
          <w:p w:rsidR="005550F6" w:rsidRDefault="005550F6">
            <w:pPr>
              <w:pStyle w:val="ConsPlusNormal"/>
              <w:jc w:val="center"/>
            </w:pPr>
          </w:p>
        </w:tc>
      </w:tr>
      <w:tr w:rsidR="005550F6">
        <w:tblPrEx>
          <w:tblBorders>
            <w:insideH w:val="none" w:sz="0" w:space="0" w:color="auto"/>
          </w:tblBorders>
        </w:tblPrEx>
        <w:tc>
          <w:tcPr>
            <w:tcW w:w="2665" w:type="dxa"/>
            <w:tcBorders>
              <w:top w:val="nil"/>
              <w:bottom w:val="nil"/>
            </w:tcBorders>
          </w:tcPr>
          <w:p w:rsidR="005550F6" w:rsidRDefault="005550F6">
            <w:pPr>
              <w:pStyle w:val="ConsPlusNormal"/>
              <w:ind w:firstLine="283"/>
            </w:pPr>
            <w:r>
              <w:t>а) для кладки из камней правильной формы</w:t>
            </w:r>
          </w:p>
        </w:tc>
        <w:tc>
          <w:tcPr>
            <w:tcW w:w="1474"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r>
              <w:t>0,16</w:t>
            </w:r>
          </w:p>
        </w:tc>
        <w:tc>
          <w:tcPr>
            <w:tcW w:w="878" w:type="dxa"/>
            <w:tcBorders>
              <w:top w:val="nil"/>
              <w:bottom w:val="nil"/>
            </w:tcBorders>
          </w:tcPr>
          <w:p w:rsidR="005550F6" w:rsidRDefault="005550F6">
            <w:pPr>
              <w:pStyle w:val="ConsPlusNormal"/>
              <w:jc w:val="center"/>
            </w:pPr>
            <w:r>
              <w:t>0,11</w:t>
            </w:r>
          </w:p>
        </w:tc>
        <w:tc>
          <w:tcPr>
            <w:tcW w:w="878" w:type="dxa"/>
            <w:tcBorders>
              <w:top w:val="nil"/>
              <w:bottom w:val="nil"/>
            </w:tcBorders>
          </w:tcPr>
          <w:p w:rsidR="005550F6" w:rsidRDefault="005550F6">
            <w:pPr>
              <w:pStyle w:val="ConsPlusNormal"/>
              <w:jc w:val="center"/>
            </w:pPr>
            <w:r>
              <w:t>0,05</w:t>
            </w:r>
          </w:p>
        </w:tc>
        <w:tc>
          <w:tcPr>
            <w:tcW w:w="879" w:type="dxa"/>
            <w:tcBorders>
              <w:top w:val="nil"/>
              <w:bottom w:val="nil"/>
            </w:tcBorders>
          </w:tcPr>
          <w:p w:rsidR="005550F6" w:rsidRDefault="005550F6">
            <w:pPr>
              <w:pStyle w:val="ConsPlusNormal"/>
              <w:jc w:val="center"/>
            </w:pPr>
            <w:r>
              <w:t>0,02</w:t>
            </w:r>
          </w:p>
        </w:tc>
        <w:tc>
          <w:tcPr>
            <w:tcW w:w="1417" w:type="dxa"/>
            <w:tcBorders>
              <w:top w:val="nil"/>
              <w:bottom w:val="nil"/>
            </w:tcBorders>
          </w:tcPr>
          <w:p w:rsidR="005550F6" w:rsidRDefault="005550F6">
            <w:pPr>
              <w:pStyle w:val="ConsPlusNormal"/>
              <w:jc w:val="center"/>
            </w:pPr>
            <w:r>
              <w:t>0,01</w:t>
            </w:r>
          </w:p>
        </w:tc>
      </w:tr>
      <w:tr w:rsidR="005550F6">
        <w:tblPrEx>
          <w:tblBorders>
            <w:insideH w:val="none" w:sz="0" w:space="0" w:color="auto"/>
          </w:tblBorders>
        </w:tblPrEx>
        <w:tc>
          <w:tcPr>
            <w:tcW w:w="2665" w:type="dxa"/>
            <w:tcBorders>
              <w:top w:val="nil"/>
              <w:bottom w:val="nil"/>
            </w:tcBorders>
          </w:tcPr>
          <w:p w:rsidR="005550F6" w:rsidRDefault="005550F6">
            <w:pPr>
              <w:pStyle w:val="ConsPlusNormal"/>
              <w:ind w:firstLine="283"/>
            </w:pPr>
            <w:r>
              <w:t>б) для бутовой кладки</w:t>
            </w:r>
          </w:p>
        </w:tc>
        <w:tc>
          <w:tcPr>
            <w:tcW w:w="1474"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r>
              <w:t>0,12</w:t>
            </w:r>
          </w:p>
        </w:tc>
        <w:tc>
          <w:tcPr>
            <w:tcW w:w="878" w:type="dxa"/>
            <w:tcBorders>
              <w:top w:val="nil"/>
              <w:bottom w:val="nil"/>
            </w:tcBorders>
          </w:tcPr>
          <w:p w:rsidR="005550F6" w:rsidRDefault="005550F6">
            <w:pPr>
              <w:pStyle w:val="ConsPlusNormal"/>
              <w:jc w:val="center"/>
            </w:pPr>
            <w:r>
              <w:t>0,08</w:t>
            </w:r>
          </w:p>
        </w:tc>
        <w:tc>
          <w:tcPr>
            <w:tcW w:w="878" w:type="dxa"/>
            <w:tcBorders>
              <w:top w:val="nil"/>
              <w:bottom w:val="nil"/>
            </w:tcBorders>
          </w:tcPr>
          <w:p w:rsidR="005550F6" w:rsidRDefault="005550F6">
            <w:pPr>
              <w:pStyle w:val="ConsPlusNormal"/>
              <w:jc w:val="center"/>
            </w:pPr>
            <w:r>
              <w:t>0,04</w:t>
            </w:r>
          </w:p>
        </w:tc>
        <w:tc>
          <w:tcPr>
            <w:tcW w:w="879" w:type="dxa"/>
            <w:tcBorders>
              <w:top w:val="nil"/>
              <w:bottom w:val="nil"/>
            </w:tcBorders>
          </w:tcPr>
          <w:p w:rsidR="005550F6" w:rsidRDefault="005550F6">
            <w:pPr>
              <w:pStyle w:val="ConsPlusNormal"/>
              <w:jc w:val="center"/>
            </w:pPr>
            <w:r>
              <w:t>0,02</w:t>
            </w:r>
          </w:p>
        </w:tc>
        <w:tc>
          <w:tcPr>
            <w:tcW w:w="1417" w:type="dxa"/>
            <w:tcBorders>
              <w:top w:val="nil"/>
              <w:bottom w:val="nil"/>
            </w:tcBorders>
          </w:tcPr>
          <w:p w:rsidR="005550F6" w:rsidRDefault="005550F6">
            <w:pPr>
              <w:pStyle w:val="ConsPlusNormal"/>
              <w:jc w:val="center"/>
            </w:pPr>
            <w:r>
              <w:t>0,01</w:t>
            </w:r>
          </w:p>
        </w:tc>
      </w:tr>
      <w:tr w:rsidR="005550F6">
        <w:tblPrEx>
          <w:tblBorders>
            <w:insideH w:val="none" w:sz="0" w:space="0" w:color="auto"/>
          </w:tblBorders>
        </w:tblPrEx>
        <w:tc>
          <w:tcPr>
            <w:tcW w:w="2665" w:type="dxa"/>
            <w:tcBorders>
              <w:top w:val="nil"/>
              <w:bottom w:val="nil"/>
            </w:tcBorders>
          </w:tcPr>
          <w:p w:rsidR="005550F6" w:rsidRDefault="005550F6">
            <w:pPr>
              <w:pStyle w:val="ConsPlusNormal"/>
            </w:pPr>
            <w:r>
              <w:rPr>
                <w:i/>
              </w:rPr>
              <w:t>Б. Растяжение при изгибе</w:t>
            </w:r>
          </w:p>
        </w:tc>
        <w:tc>
          <w:tcPr>
            <w:tcW w:w="1474" w:type="dxa"/>
            <w:tcBorders>
              <w:top w:val="nil"/>
              <w:bottom w:val="nil"/>
            </w:tcBorders>
          </w:tcPr>
          <w:p w:rsidR="005550F6" w:rsidRDefault="005550F6">
            <w:pPr>
              <w:pStyle w:val="ConsPlusNormal"/>
              <w:jc w:val="center"/>
            </w:pPr>
            <w:r>
              <w:rPr>
                <w:i/>
              </w:rPr>
              <w:t>R</w:t>
            </w:r>
            <w:r>
              <w:rPr>
                <w:i/>
                <w:vertAlign w:val="subscript"/>
              </w:rPr>
              <w:t>tb</w:t>
            </w:r>
            <w:r>
              <w:t xml:space="preserve"> (</w:t>
            </w:r>
            <w:r>
              <w:rPr>
                <w:i/>
              </w:rPr>
              <w:t>R</w:t>
            </w:r>
            <w:r>
              <w:rPr>
                <w:i/>
                <w:vertAlign w:val="subscript"/>
              </w:rPr>
              <w:t>tw</w:t>
            </w:r>
            <w:r>
              <w:t>)</w:t>
            </w:r>
          </w:p>
        </w:tc>
        <w:tc>
          <w:tcPr>
            <w:tcW w:w="878"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9" w:type="dxa"/>
            <w:tcBorders>
              <w:top w:val="nil"/>
              <w:bottom w:val="nil"/>
            </w:tcBorders>
          </w:tcPr>
          <w:p w:rsidR="005550F6" w:rsidRDefault="005550F6">
            <w:pPr>
              <w:pStyle w:val="ConsPlusNormal"/>
              <w:jc w:val="center"/>
            </w:pPr>
          </w:p>
        </w:tc>
        <w:tc>
          <w:tcPr>
            <w:tcW w:w="1417" w:type="dxa"/>
            <w:tcBorders>
              <w:top w:val="nil"/>
              <w:bottom w:val="nil"/>
            </w:tcBorders>
          </w:tcPr>
          <w:p w:rsidR="005550F6" w:rsidRDefault="005550F6">
            <w:pPr>
              <w:pStyle w:val="ConsPlusNormal"/>
              <w:jc w:val="center"/>
            </w:pPr>
          </w:p>
        </w:tc>
      </w:tr>
      <w:tr w:rsidR="005550F6">
        <w:tblPrEx>
          <w:tblBorders>
            <w:insideH w:val="none" w:sz="0" w:space="0" w:color="auto"/>
          </w:tblBorders>
        </w:tblPrEx>
        <w:tc>
          <w:tcPr>
            <w:tcW w:w="2665" w:type="dxa"/>
            <w:tcBorders>
              <w:top w:val="nil"/>
              <w:bottom w:val="nil"/>
            </w:tcBorders>
          </w:tcPr>
          <w:p w:rsidR="005550F6" w:rsidRDefault="005550F6">
            <w:pPr>
              <w:pStyle w:val="ConsPlusNormal"/>
            </w:pPr>
            <w:r>
              <w:t xml:space="preserve">3. По неперевязанному сечению для кладки всех видов и по косой штробе </w:t>
            </w:r>
            <w:r>
              <w:lastRenderedPageBreak/>
              <w:t>(главные растягивающие напряжения при изгибе)</w:t>
            </w:r>
          </w:p>
        </w:tc>
        <w:tc>
          <w:tcPr>
            <w:tcW w:w="1474"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r>
              <w:t>0,12</w:t>
            </w:r>
          </w:p>
        </w:tc>
        <w:tc>
          <w:tcPr>
            <w:tcW w:w="878" w:type="dxa"/>
            <w:tcBorders>
              <w:top w:val="nil"/>
              <w:bottom w:val="nil"/>
            </w:tcBorders>
          </w:tcPr>
          <w:p w:rsidR="005550F6" w:rsidRDefault="005550F6">
            <w:pPr>
              <w:pStyle w:val="ConsPlusNormal"/>
              <w:jc w:val="center"/>
            </w:pPr>
            <w:r>
              <w:t>0,08</w:t>
            </w:r>
          </w:p>
        </w:tc>
        <w:tc>
          <w:tcPr>
            <w:tcW w:w="878" w:type="dxa"/>
            <w:tcBorders>
              <w:top w:val="nil"/>
              <w:bottom w:val="nil"/>
            </w:tcBorders>
          </w:tcPr>
          <w:p w:rsidR="005550F6" w:rsidRDefault="005550F6">
            <w:pPr>
              <w:pStyle w:val="ConsPlusNormal"/>
              <w:jc w:val="center"/>
            </w:pPr>
            <w:r>
              <w:t>0,04</w:t>
            </w:r>
          </w:p>
        </w:tc>
        <w:tc>
          <w:tcPr>
            <w:tcW w:w="879" w:type="dxa"/>
            <w:tcBorders>
              <w:top w:val="nil"/>
              <w:bottom w:val="nil"/>
            </w:tcBorders>
          </w:tcPr>
          <w:p w:rsidR="005550F6" w:rsidRDefault="005550F6">
            <w:pPr>
              <w:pStyle w:val="ConsPlusNormal"/>
              <w:jc w:val="center"/>
            </w:pPr>
            <w:r>
              <w:t>0,02</w:t>
            </w:r>
          </w:p>
        </w:tc>
        <w:tc>
          <w:tcPr>
            <w:tcW w:w="1417" w:type="dxa"/>
            <w:tcBorders>
              <w:top w:val="nil"/>
              <w:bottom w:val="nil"/>
            </w:tcBorders>
          </w:tcPr>
          <w:p w:rsidR="005550F6" w:rsidRDefault="005550F6">
            <w:pPr>
              <w:pStyle w:val="ConsPlusNormal"/>
              <w:jc w:val="center"/>
            </w:pPr>
            <w:r>
              <w:t>0,01</w:t>
            </w:r>
          </w:p>
        </w:tc>
      </w:tr>
      <w:tr w:rsidR="005550F6">
        <w:tblPrEx>
          <w:tblBorders>
            <w:insideH w:val="none" w:sz="0" w:space="0" w:color="auto"/>
          </w:tblBorders>
        </w:tblPrEx>
        <w:tc>
          <w:tcPr>
            <w:tcW w:w="2665" w:type="dxa"/>
            <w:tcBorders>
              <w:top w:val="nil"/>
              <w:bottom w:val="nil"/>
            </w:tcBorders>
          </w:tcPr>
          <w:p w:rsidR="005550F6" w:rsidRDefault="005550F6">
            <w:pPr>
              <w:pStyle w:val="ConsPlusNormal"/>
            </w:pPr>
            <w:r>
              <w:lastRenderedPageBreak/>
              <w:t>4. По перевязанному сечению (рисунок 3):</w:t>
            </w:r>
          </w:p>
        </w:tc>
        <w:tc>
          <w:tcPr>
            <w:tcW w:w="1474"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9" w:type="dxa"/>
            <w:tcBorders>
              <w:top w:val="nil"/>
              <w:bottom w:val="nil"/>
            </w:tcBorders>
          </w:tcPr>
          <w:p w:rsidR="005550F6" w:rsidRDefault="005550F6">
            <w:pPr>
              <w:pStyle w:val="ConsPlusNormal"/>
              <w:jc w:val="center"/>
            </w:pPr>
          </w:p>
        </w:tc>
        <w:tc>
          <w:tcPr>
            <w:tcW w:w="1417" w:type="dxa"/>
            <w:tcBorders>
              <w:top w:val="nil"/>
              <w:bottom w:val="nil"/>
            </w:tcBorders>
          </w:tcPr>
          <w:p w:rsidR="005550F6" w:rsidRDefault="005550F6">
            <w:pPr>
              <w:pStyle w:val="ConsPlusNormal"/>
              <w:jc w:val="center"/>
            </w:pPr>
          </w:p>
        </w:tc>
      </w:tr>
      <w:tr w:rsidR="005550F6">
        <w:tblPrEx>
          <w:tblBorders>
            <w:insideH w:val="none" w:sz="0" w:space="0" w:color="auto"/>
          </w:tblBorders>
        </w:tblPrEx>
        <w:tc>
          <w:tcPr>
            <w:tcW w:w="2665" w:type="dxa"/>
            <w:tcBorders>
              <w:top w:val="nil"/>
              <w:bottom w:val="nil"/>
            </w:tcBorders>
          </w:tcPr>
          <w:p w:rsidR="005550F6" w:rsidRDefault="005550F6">
            <w:pPr>
              <w:pStyle w:val="ConsPlusNormal"/>
              <w:ind w:firstLine="283"/>
            </w:pPr>
            <w:r>
              <w:t>а) для кладки из камней правильной формы</w:t>
            </w:r>
          </w:p>
        </w:tc>
        <w:tc>
          <w:tcPr>
            <w:tcW w:w="1474"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r>
              <w:t>0,25</w:t>
            </w:r>
          </w:p>
        </w:tc>
        <w:tc>
          <w:tcPr>
            <w:tcW w:w="878" w:type="dxa"/>
            <w:tcBorders>
              <w:top w:val="nil"/>
              <w:bottom w:val="nil"/>
            </w:tcBorders>
          </w:tcPr>
          <w:p w:rsidR="005550F6" w:rsidRDefault="005550F6">
            <w:pPr>
              <w:pStyle w:val="ConsPlusNormal"/>
              <w:jc w:val="center"/>
            </w:pPr>
            <w:r>
              <w:t>0,16</w:t>
            </w:r>
          </w:p>
        </w:tc>
        <w:tc>
          <w:tcPr>
            <w:tcW w:w="878" w:type="dxa"/>
            <w:tcBorders>
              <w:top w:val="nil"/>
              <w:bottom w:val="nil"/>
            </w:tcBorders>
          </w:tcPr>
          <w:p w:rsidR="005550F6" w:rsidRDefault="005550F6">
            <w:pPr>
              <w:pStyle w:val="ConsPlusNormal"/>
              <w:jc w:val="center"/>
            </w:pPr>
            <w:r>
              <w:t>0,08</w:t>
            </w:r>
          </w:p>
        </w:tc>
        <w:tc>
          <w:tcPr>
            <w:tcW w:w="879" w:type="dxa"/>
            <w:tcBorders>
              <w:top w:val="nil"/>
              <w:bottom w:val="nil"/>
            </w:tcBorders>
          </w:tcPr>
          <w:p w:rsidR="005550F6" w:rsidRDefault="005550F6">
            <w:pPr>
              <w:pStyle w:val="ConsPlusNormal"/>
              <w:jc w:val="center"/>
            </w:pPr>
            <w:r>
              <w:t>0,04</w:t>
            </w:r>
          </w:p>
        </w:tc>
        <w:tc>
          <w:tcPr>
            <w:tcW w:w="1417" w:type="dxa"/>
            <w:tcBorders>
              <w:top w:val="nil"/>
              <w:bottom w:val="nil"/>
            </w:tcBorders>
          </w:tcPr>
          <w:p w:rsidR="005550F6" w:rsidRDefault="005550F6">
            <w:pPr>
              <w:pStyle w:val="ConsPlusNormal"/>
              <w:jc w:val="center"/>
            </w:pPr>
            <w:r>
              <w:t>0,02</w:t>
            </w:r>
          </w:p>
        </w:tc>
      </w:tr>
      <w:tr w:rsidR="005550F6">
        <w:tblPrEx>
          <w:tblBorders>
            <w:insideH w:val="none" w:sz="0" w:space="0" w:color="auto"/>
          </w:tblBorders>
        </w:tblPrEx>
        <w:tc>
          <w:tcPr>
            <w:tcW w:w="2665" w:type="dxa"/>
            <w:tcBorders>
              <w:top w:val="nil"/>
              <w:bottom w:val="nil"/>
            </w:tcBorders>
          </w:tcPr>
          <w:p w:rsidR="005550F6" w:rsidRDefault="005550F6">
            <w:pPr>
              <w:pStyle w:val="ConsPlusNormal"/>
              <w:ind w:firstLine="283"/>
            </w:pPr>
            <w:r>
              <w:t>б) для бутовой кладки</w:t>
            </w:r>
          </w:p>
        </w:tc>
        <w:tc>
          <w:tcPr>
            <w:tcW w:w="1474"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r>
              <w:t>0,18</w:t>
            </w:r>
          </w:p>
        </w:tc>
        <w:tc>
          <w:tcPr>
            <w:tcW w:w="878" w:type="dxa"/>
            <w:tcBorders>
              <w:top w:val="nil"/>
              <w:bottom w:val="nil"/>
            </w:tcBorders>
          </w:tcPr>
          <w:p w:rsidR="005550F6" w:rsidRDefault="005550F6">
            <w:pPr>
              <w:pStyle w:val="ConsPlusNormal"/>
              <w:jc w:val="center"/>
            </w:pPr>
            <w:r>
              <w:t>0,12</w:t>
            </w:r>
          </w:p>
        </w:tc>
        <w:tc>
          <w:tcPr>
            <w:tcW w:w="878" w:type="dxa"/>
            <w:tcBorders>
              <w:top w:val="nil"/>
              <w:bottom w:val="nil"/>
            </w:tcBorders>
          </w:tcPr>
          <w:p w:rsidR="005550F6" w:rsidRDefault="005550F6">
            <w:pPr>
              <w:pStyle w:val="ConsPlusNormal"/>
              <w:jc w:val="center"/>
            </w:pPr>
            <w:r>
              <w:t>0,06</w:t>
            </w:r>
          </w:p>
        </w:tc>
        <w:tc>
          <w:tcPr>
            <w:tcW w:w="879" w:type="dxa"/>
            <w:tcBorders>
              <w:top w:val="nil"/>
              <w:bottom w:val="nil"/>
            </w:tcBorders>
          </w:tcPr>
          <w:p w:rsidR="005550F6" w:rsidRDefault="005550F6">
            <w:pPr>
              <w:pStyle w:val="ConsPlusNormal"/>
              <w:jc w:val="center"/>
            </w:pPr>
            <w:r>
              <w:t>0,03</w:t>
            </w:r>
          </w:p>
        </w:tc>
        <w:tc>
          <w:tcPr>
            <w:tcW w:w="1417" w:type="dxa"/>
            <w:tcBorders>
              <w:top w:val="nil"/>
              <w:bottom w:val="nil"/>
            </w:tcBorders>
          </w:tcPr>
          <w:p w:rsidR="005550F6" w:rsidRDefault="005550F6">
            <w:pPr>
              <w:pStyle w:val="ConsPlusNormal"/>
              <w:jc w:val="center"/>
            </w:pPr>
            <w:r>
              <w:t>0,015</w:t>
            </w:r>
          </w:p>
        </w:tc>
      </w:tr>
      <w:tr w:rsidR="005550F6">
        <w:tblPrEx>
          <w:tblBorders>
            <w:insideH w:val="none" w:sz="0" w:space="0" w:color="auto"/>
          </w:tblBorders>
        </w:tblPrEx>
        <w:tc>
          <w:tcPr>
            <w:tcW w:w="2665" w:type="dxa"/>
            <w:tcBorders>
              <w:top w:val="nil"/>
              <w:bottom w:val="nil"/>
            </w:tcBorders>
          </w:tcPr>
          <w:p w:rsidR="005550F6" w:rsidRDefault="005550F6">
            <w:pPr>
              <w:pStyle w:val="ConsPlusNormal"/>
            </w:pPr>
            <w:r>
              <w:rPr>
                <w:i/>
              </w:rPr>
              <w:t>В. Срез</w:t>
            </w:r>
          </w:p>
        </w:tc>
        <w:tc>
          <w:tcPr>
            <w:tcW w:w="1474" w:type="dxa"/>
            <w:tcBorders>
              <w:top w:val="nil"/>
              <w:bottom w:val="nil"/>
            </w:tcBorders>
          </w:tcPr>
          <w:p w:rsidR="005550F6" w:rsidRDefault="005550F6">
            <w:pPr>
              <w:pStyle w:val="ConsPlusNormal"/>
              <w:jc w:val="center"/>
            </w:pPr>
            <w:r>
              <w:rPr>
                <w:i/>
              </w:rPr>
              <w:t>R</w:t>
            </w:r>
            <w:r>
              <w:rPr>
                <w:i/>
                <w:vertAlign w:val="subscript"/>
              </w:rPr>
              <w:t>sq</w:t>
            </w:r>
          </w:p>
        </w:tc>
        <w:tc>
          <w:tcPr>
            <w:tcW w:w="878"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p>
        </w:tc>
        <w:tc>
          <w:tcPr>
            <w:tcW w:w="879" w:type="dxa"/>
            <w:tcBorders>
              <w:top w:val="nil"/>
              <w:bottom w:val="nil"/>
            </w:tcBorders>
          </w:tcPr>
          <w:p w:rsidR="005550F6" w:rsidRDefault="005550F6">
            <w:pPr>
              <w:pStyle w:val="ConsPlusNormal"/>
              <w:jc w:val="center"/>
            </w:pPr>
          </w:p>
        </w:tc>
        <w:tc>
          <w:tcPr>
            <w:tcW w:w="1417" w:type="dxa"/>
            <w:tcBorders>
              <w:top w:val="nil"/>
              <w:bottom w:val="nil"/>
            </w:tcBorders>
          </w:tcPr>
          <w:p w:rsidR="005550F6" w:rsidRDefault="005550F6">
            <w:pPr>
              <w:pStyle w:val="ConsPlusNormal"/>
              <w:jc w:val="center"/>
            </w:pPr>
          </w:p>
        </w:tc>
      </w:tr>
      <w:tr w:rsidR="005550F6">
        <w:tblPrEx>
          <w:tblBorders>
            <w:insideH w:val="none" w:sz="0" w:space="0" w:color="auto"/>
          </w:tblBorders>
        </w:tblPrEx>
        <w:tc>
          <w:tcPr>
            <w:tcW w:w="2665" w:type="dxa"/>
            <w:tcBorders>
              <w:top w:val="nil"/>
              <w:bottom w:val="nil"/>
            </w:tcBorders>
          </w:tcPr>
          <w:p w:rsidR="005550F6" w:rsidRDefault="005550F6">
            <w:pPr>
              <w:pStyle w:val="ConsPlusNormal"/>
            </w:pPr>
            <w:r>
              <w:t>5. По неперевязанному сечению для кладки всех видов (касательное сцепление)</w:t>
            </w:r>
          </w:p>
        </w:tc>
        <w:tc>
          <w:tcPr>
            <w:tcW w:w="1474" w:type="dxa"/>
            <w:tcBorders>
              <w:top w:val="nil"/>
              <w:bottom w:val="nil"/>
            </w:tcBorders>
          </w:tcPr>
          <w:p w:rsidR="005550F6" w:rsidRDefault="005550F6">
            <w:pPr>
              <w:pStyle w:val="ConsPlusNormal"/>
              <w:jc w:val="center"/>
            </w:pPr>
          </w:p>
        </w:tc>
        <w:tc>
          <w:tcPr>
            <w:tcW w:w="878" w:type="dxa"/>
            <w:tcBorders>
              <w:top w:val="nil"/>
              <w:bottom w:val="nil"/>
            </w:tcBorders>
          </w:tcPr>
          <w:p w:rsidR="005550F6" w:rsidRDefault="005550F6">
            <w:pPr>
              <w:pStyle w:val="ConsPlusNormal"/>
              <w:jc w:val="center"/>
            </w:pPr>
            <w:r>
              <w:t>0,16</w:t>
            </w:r>
          </w:p>
        </w:tc>
        <w:tc>
          <w:tcPr>
            <w:tcW w:w="878" w:type="dxa"/>
            <w:tcBorders>
              <w:top w:val="nil"/>
              <w:bottom w:val="nil"/>
            </w:tcBorders>
          </w:tcPr>
          <w:p w:rsidR="005550F6" w:rsidRDefault="005550F6">
            <w:pPr>
              <w:pStyle w:val="ConsPlusNormal"/>
              <w:jc w:val="center"/>
            </w:pPr>
            <w:r>
              <w:t>0,11</w:t>
            </w:r>
          </w:p>
        </w:tc>
        <w:tc>
          <w:tcPr>
            <w:tcW w:w="878" w:type="dxa"/>
            <w:tcBorders>
              <w:top w:val="nil"/>
              <w:bottom w:val="nil"/>
            </w:tcBorders>
          </w:tcPr>
          <w:p w:rsidR="005550F6" w:rsidRDefault="005550F6">
            <w:pPr>
              <w:pStyle w:val="ConsPlusNormal"/>
              <w:jc w:val="center"/>
            </w:pPr>
            <w:r>
              <w:t>0,05</w:t>
            </w:r>
          </w:p>
        </w:tc>
        <w:tc>
          <w:tcPr>
            <w:tcW w:w="879" w:type="dxa"/>
            <w:tcBorders>
              <w:top w:val="nil"/>
              <w:bottom w:val="nil"/>
            </w:tcBorders>
          </w:tcPr>
          <w:p w:rsidR="005550F6" w:rsidRDefault="005550F6">
            <w:pPr>
              <w:pStyle w:val="ConsPlusNormal"/>
              <w:jc w:val="center"/>
            </w:pPr>
            <w:r>
              <w:t>0,02</w:t>
            </w:r>
          </w:p>
        </w:tc>
        <w:tc>
          <w:tcPr>
            <w:tcW w:w="1417" w:type="dxa"/>
            <w:tcBorders>
              <w:top w:val="nil"/>
              <w:bottom w:val="nil"/>
            </w:tcBorders>
          </w:tcPr>
          <w:p w:rsidR="005550F6" w:rsidRDefault="005550F6">
            <w:pPr>
              <w:pStyle w:val="ConsPlusNormal"/>
              <w:jc w:val="center"/>
            </w:pPr>
            <w:r>
              <w:t>0,01</w:t>
            </w:r>
          </w:p>
        </w:tc>
      </w:tr>
      <w:tr w:rsidR="005550F6">
        <w:tblPrEx>
          <w:tblBorders>
            <w:insideH w:val="none" w:sz="0" w:space="0" w:color="auto"/>
          </w:tblBorders>
        </w:tblPrEx>
        <w:tc>
          <w:tcPr>
            <w:tcW w:w="2665" w:type="dxa"/>
            <w:tcBorders>
              <w:top w:val="nil"/>
              <w:bottom w:val="single" w:sz="4" w:space="0" w:color="auto"/>
            </w:tcBorders>
          </w:tcPr>
          <w:p w:rsidR="005550F6" w:rsidRDefault="005550F6">
            <w:pPr>
              <w:pStyle w:val="ConsPlusNormal"/>
            </w:pPr>
            <w:r>
              <w:t>6. По перевязанному сечению для бутовой кладки</w:t>
            </w:r>
          </w:p>
        </w:tc>
        <w:tc>
          <w:tcPr>
            <w:tcW w:w="1474" w:type="dxa"/>
            <w:tcBorders>
              <w:top w:val="nil"/>
              <w:bottom w:val="single" w:sz="4" w:space="0" w:color="auto"/>
            </w:tcBorders>
          </w:tcPr>
          <w:p w:rsidR="005550F6" w:rsidRDefault="005550F6">
            <w:pPr>
              <w:pStyle w:val="ConsPlusNormal"/>
              <w:jc w:val="center"/>
            </w:pPr>
          </w:p>
        </w:tc>
        <w:tc>
          <w:tcPr>
            <w:tcW w:w="878" w:type="dxa"/>
            <w:tcBorders>
              <w:top w:val="nil"/>
              <w:bottom w:val="single" w:sz="4" w:space="0" w:color="auto"/>
            </w:tcBorders>
          </w:tcPr>
          <w:p w:rsidR="005550F6" w:rsidRDefault="005550F6">
            <w:pPr>
              <w:pStyle w:val="ConsPlusNormal"/>
              <w:jc w:val="center"/>
            </w:pPr>
            <w:r>
              <w:t>0,24</w:t>
            </w:r>
          </w:p>
        </w:tc>
        <w:tc>
          <w:tcPr>
            <w:tcW w:w="878" w:type="dxa"/>
            <w:tcBorders>
              <w:top w:val="nil"/>
              <w:bottom w:val="single" w:sz="4" w:space="0" w:color="auto"/>
            </w:tcBorders>
          </w:tcPr>
          <w:p w:rsidR="005550F6" w:rsidRDefault="005550F6">
            <w:pPr>
              <w:pStyle w:val="ConsPlusNormal"/>
              <w:jc w:val="center"/>
            </w:pPr>
            <w:r>
              <w:t>0,16</w:t>
            </w:r>
          </w:p>
        </w:tc>
        <w:tc>
          <w:tcPr>
            <w:tcW w:w="878" w:type="dxa"/>
            <w:tcBorders>
              <w:top w:val="nil"/>
              <w:bottom w:val="single" w:sz="4" w:space="0" w:color="auto"/>
            </w:tcBorders>
          </w:tcPr>
          <w:p w:rsidR="005550F6" w:rsidRDefault="005550F6">
            <w:pPr>
              <w:pStyle w:val="ConsPlusNormal"/>
              <w:jc w:val="center"/>
            </w:pPr>
            <w:r>
              <w:t>0,08</w:t>
            </w:r>
          </w:p>
        </w:tc>
        <w:tc>
          <w:tcPr>
            <w:tcW w:w="879" w:type="dxa"/>
            <w:tcBorders>
              <w:top w:val="nil"/>
              <w:bottom w:val="single" w:sz="4" w:space="0" w:color="auto"/>
            </w:tcBorders>
          </w:tcPr>
          <w:p w:rsidR="005550F6" w:rsidRDefault="005550F6">
            <w:pPr>
              <w:pStyle w:val="ConsPlusNormal"/>
              <w:jc w:val="center"/>
            </w:pPr>
            <w:r>
              <w:t>0,04</w:t>
            </w:r>
          </w:p>
        </w:tc>
        <w:tc>
          <w:tcPr>
            <w:tcW w:w="1417" w:type="dxa"/>
            <w:tcBorders>
              <w:top w:val="nil"/>
              <w:bottom w:val="single" w:sz="4" w:space="0" w:color="auto"/>
            </w:tcBorders>
          </w:tcPr>
          <w:p w:rsidR="005550F6" w:rsidRDefault="005550F6">
            <w:pPr>
              <w:pStyle w:val="ConsPlusNormal"/>
              <w:jc w:val="center"/>
            </w:pPr>
            <w:r>
              <w:t>0,02</w:t>
            </w:r>
          </w:p>
        </w:tc>
      </w:tr>
      <w:tr w:rsidR="005550F6">
        <w:tc>
          <w:tcPr>
            <w:tcW w:w="9069" w:type="dxa"/>
            <w:gridSpan w:val="7"/>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1 Расчетные сопротивления отнесены ко всему сечению разрыва или среза кладки, перпендикулярному или параллельному (при срезе) направлению усилия.</w:t>
            </w:r>
          </w:p>
          <w:p w:rsidR="005550F6" w:rsidRDefault="005550F6">
            <w:pPr>
              <w:pStyle w:val="ConsPlusNormal"/>
              <w:ind w:firstLine="283"/>
              <w:jc w:val="both"/>
            </w:pPr>
            <w:r>
              <w:t>2 Расчетные сопротивления кладки, приведенные в таблице 11, следует принимать с коэффициентами:</w:t>
            </w:r>
          </w:p>
          <w:p w:rsidR="005550F6" w:rsidRDefault="005550F6">
            <w:pPr>
              <w:pStyle w:val="ConsPlusNormal"/>
              <w:ind w:firstLine="283"/>
              <w:jc w:val="both"/>
            </w:pPr>
            <w:r>
              <w:t>для кирпичной кладки с вибрированием на вибростолах при расчете на особые воздействия - 1,4;</w:t>
            </w:r>
          </w:p>
          <w:p w:rsidR="005550F6" w:rsidRDefault="005550F6">
            <w:pPr>
              <w:pStyle w:val="ConsPlusNormal"/>
              <w:ind w:firstLine="283"/>
              <w:jc w:val="both"/>
            </w:pPr>
            <w:r>
              <w:t>для вибрированной кирпичной кладки из керамического кирпича пластического прессования, а также для обычной кладки из дырчатого и щелевого кирпича и пустотелых бетонных камней - 1,25;</w:t>
            </w:r>
          </w:p>
          <w:p w:rsidR="005550F6" w:rsidRDefault="005550F6">
            <w:pPr>
              <w:pStyle w:val="ConsPlusNormal"/>
              <w:ind w:firstLine="283"/>
              <w:jc w:val="both"/>
            </w:pPr>
            <w:r>
              <w:t>для невибрированной кирпичной кладки на жестких цементных растворах без добавки глины или извести - 0,75;</w:t>
            </w:r>
          </w:p>
          <w:p w:rsidR="005550F6" w:rsidRDefault="005550F6">
            <w:pPr>
              <w:pStyle w:val="ConsPlusNormal"/>
              <w:ind w:firstLine="283"/>
              <w:jc w:val="both"/>
            </w:pPr>
            <w:r>
              <w:t>для кладки из полнотелого и пустотелого силикатного кирпича - 0,7, а из силикатного кирпича, изготовленного с применением мелких (барханных) песков - по экспериментальным данным;</w:t>
            </w:r>
          </w:p>
          <w:p w:rsidR="005550F6" w:rsidRDefault="005550F6">
            <w:pPr>
              <w:pStyle w:val="ConsPlusNormal"/>
              <w:ind w:firstLine="283"/>
              <w:jc w:val="both"/>
            </w:pPr>
            <w:r>
              <w:t>для зимней кладки, выполняемой способом замораживания, - по таблице 33.</w:t>
            </w:r>
          </w:p>
          <w:p w:rsidR="005550F6" w:rsidRDefault="005550F6">
            <w:pPr>
              <w:pStyle w:val="ConsPlusNormal"/>
              <w:ind w:firstLine="283"/>
              <w:jc w:val="both"/>
            </w:pPr>
            <w:r>
              <w:t xml:space="preserve">При расчете по раскрытию трещин по формуле (33) расчетные сопротивления растяжению при изгибе </w:t>
            </w:r>
            <w:r>
              <w:rPr>
                <w:i/>
              </w:rPr>
              <w:t>R</w:t>
            </w:r>
            <w:r>
              <w:rPr>
                <w:i/>
                <w:vertAlign w:val="subscript"/>
              </w:rPr>
              <w:t>tb</w:t>
            </w:r>
            <w:r>
              <w:t xml:space="preserve"> для всех видов кладки следует принимать по таблице 11 без учета коэффициентов, указанных в настоящем примечании.</w:t>
            </w:r>
          </w:p>
          <w:p w:rsidR="005550F6" w:rsidRDefault="005550F6">
            <w:pPr>
              <w:pStyle w:val="ConsPlusNormal"/>
              <w:ind w:firstLine="283"/>
              <w:jc w:val="both"/>
            </w:pPr>
            <w:r>
              <w:t>3 При отношении глубины перевязки кирпича (камня) правильной формы к высоте ряда кладки менее единицы расчетные сопротивления кладки осевому растяжению и растяжению при изгибе по перевязанным сечениям принимаются равными величинам, указанным в таблице 11, умноженным на значения отношения глубины перевязки к высоте ряда.</w:t>
            </w:r>
          </w:p>
          <w:p w:rsidR="005550F6" w:rsidRDefault="005550F6">
            <w:pPr>
              <w:pStyle w:val="ConsPlusNormal"/>
              <w:ind w:firstLine="283"/>
              <w:jc w:val="both"/>
            </w:pPr>
            <w:r>
              <w:t>4 Расчетные сопротивления кладки из ячеистобетонных и полистиролбетонных блоков на клеевых составах для всех видов напряженного состояния, приведенных в столбце 1 таблицы 11, определяются по экспериментальным данным.</w:t>
            </w:r>
          </w:p>
        </w:tc>
      </w:tr>
    </w:tbl>
    <w:p w:rsidR="005550F6" w:rsidRDefault="005550F6">
      <w:pPr>
        <w:pStyle w:val="ConsPlusNormal"/>
        <w:ind w:firstLine="540"/>
        <w:jc w:val="both"/>
      </w:pPr>
    </w:p>
    <w:p w:rsidR="005550F6" w:rsidRDefault="005550F6">
      <w:pPr>
        <w:pStyle w:val="ConsPlusNormal"/>
        <w:jc w:val="center"/>
      </w:pPr>
      <w:r w:rsidRPr="00251CEC">
        <w:rPr>
          <w:position w:val="-104"/>
        </w:rPr>
        <w:lastRenderedPageBreak/>
        <w:pict>
          <v:shape id="_x0000_i1028" style="width:69pt;height:115.5pt" coordsize="" o:spt="100" adj="0,,0" path="" filled="f" stroked="f">
            <v:stroke joinstyle="miter"/>
            <v:imagedata r:id="rId8" o:title="base_44_23850_32771"/>
            <v:formulas/>
            <v:path o:connecttype="segments"/>
          </v:shape>
        </w:pict>
      </w:r>
    </w:p>
    <w:p w:rsidR="005550F6" w:rsidRDefault="005550F6">
      <w:pPr>
        <w:pStyle w:val="ConsPlusNormal"/>
        <w:jc w:val="center"/>
      </w:pPr>
    </w:p>
    <w:p w:rsidR="005550F6" w:rsidRDefault="005550F6">
      <w:pPr>
        <w:pStyle w:val="ConsPlusNormal"/>
        <w:jc w:val="center"/>
      </w:pPr>
      <w:bookmarkStart w:id="27" w:name="P1364"/>
      <w:bookmarkEnd w:id="27"/>
      <w:r>
        <w:rPr>
          <w:b/>
          <w:i/>
        </w:rPr>
        <w:t>Рисунок 1</w:t>
      </w:r>
      <w:r>
        <w:rPr>
          <w:b/>
        </w:rPr>
        <w:t>. Растяжение кладки по неперевязанному сечению</w:t>
      </w:r>
    </w:p>
    <w:p w:rsidR="005550F6" w:rsidRDefault="005550F6">
      <w:pPr>
        <w:pStyle w:val="ConsPlusNormal"/>
        <w:jc w:val="center"/>
      </w:pPr>
    </w:p>
    <w:p w:rsidR="005550F6" w:rsidRDefault="005550F6">
      <w:pPr>
        <w:pStyle w:val="ConsPlusNormal"/>
        <w:jc w:val="center"/>
      </w:pPr>
      <w:r w:rsidRPr="00251CEC">
        <w:rPr>
          <w:position w:val="-74"/>
        </w:rPr>
        <w:pict>
          <v:shape id="_x0000_i1029" style="width:111pt;height:85.5pt" coordsize="" o:spt="100" adj="0,,0" path="" filled="f" stroked="f">
            <v:stroke joinstyle="miter"/>
            <v:imagedata r:id="rId9" o:title="base_44_23850_32772"/>
            <v:formulas/>
            <v:path o:connecttype="segments"/>
          </v:shape>
        </w:pict>
      </w:r>
    </w:p>
    <w:p w:rsidR="005550F6" w:rsidRDefault="005550F6">
      <w:pPr>
        <w:pStyle w:val="ConsPlusNormal"/>
        <w:jc w:val="center"/>
      </w:pPr>
    </w:p>
    <w:p w:rsidR="005550F6" w:rsidRDefault="005550F6">
      <w:pPr>
        <w:pStyle w:val="ConsPlusNormal"/>
        <w:jc w:val="center"/>
      </w:pPr>
      <w:bookmarkStart w:id="28" w:name="P1368"/>
      <w:bookmarkEnd w:id="28"/>
      <w:r>
        <w:rPr>
          <w:b/>
          <w:i/>
        </w:rPr>
        <w:t>Рисунок 2</w:t>
      </w:r>
      <w:r>
        <w:rPr>
          <w:b/>
        </w:rPr>
        <w:t>. Растяжение кладки по перевязанному сечению</w:t>
      </w:r>
    </w:p>
    <w:p w:rsidR="005550F6" w:rsidRDefault="005550F6">
      <w:pPr>
        <w:pStyle w:val="ConsPlusNormal"/>
        <w:jc w:val="center"/>
      </w:pPr>
    </w:p>
    <w:p w:rsidR="005550F6" w:rsidRDefault="005550F6">
      <w:pPr>
        <w:pStyle w:val="ConsPlusNormal"/>
        <w:jc w:val="center"/>
      </w:pPr>
      <w:r w:rsidRPr="00251CEC">
        <w:rPr>
          <w:position w:val="-88"/>
        </w:rPr>
        <w:pict>
          <v:shape id="_x0000_i1030" style="width:104.25pt;height:99pt" coordsize="" o:spt="100" adj="0,,0" path="" filled="f" stroked="f">
            <v:stroke joinstyle="miter"/>
            <v:imagedata r:id="rId10" o:title="base_44_23850_32773"/>
            <v:formulas/>
            <v:path o:connecttype="segments"/>
          </v:shape>
        </w:pict>
      </w:r>
    </w:p>
    <w:p w:rsidR="005550F6" w:rsidRDefault="005550F6">
      <w:pPr>
        <w:pStyle w:val="ConsPlusNormal"/>
        <w:jc w:val="center"/>
      </w:pPr>
    </w:p>
    <w:p w:rsidR="005550F6" w:rsidRDefault="005550F6">
      <w:pPr>
        <w:pStyle w:val="ConsPlusNormal"/>
        <w:jc w:val="center"/>
      </w:pPr>
      <w:bookmarkStart w:id="29" w:name="P1372"/>
      <w:bookmarkEnd w:id="29"/>
      <w:r>
        <w:rPr>
          <w:b/>
          <w:i/>
        </w:rPr>
        <w:t>Рисунок 3</w:t>
      </w:r>
      <w:r>
        <w:rPr>
          <w:b/>
        </w:rPr>
        <w:t>. Растяжение кладки при изгибе</w:t>
      </w:r>
    </w:p>
    <w:p w:rsidR="005550F6" w:rsidRDefault="005550F6">
      <w:pPr>
        <w:pStyle w:val="ConsPlusNormal"/>
        <w:jc w:val="center"/>
      </w:pPr>
      <w:r>
        <w:rPr>
          <w:b/>
        </w:rPr>
        <w:t>по перевязанному сечению</w:t>
      </w:r>
    </w:p>
    <w:p w:rsidR="005550F6" w:rsidRDefault="005550F6">
      <w:pPr>
        <w:pStyle w:val="ConsPlusNormal"/>
        <w:ind w:firstLine="540"/>
        <w:jc w:val="both"/>
      </w:pPr>
    </w:p>
    <w:p w:rsidR="005550F6" w:rsidRDefault="005550F6">
      <w:pPr>
        <w:pStyle w:val="ConsPlusNormal"/>
        <w:ind w:firstLine="540"/>
        <w:jc w:val="both"/>
      </w:pPr>
      <w:r>
        <w:t xml:space="preserve">6.17 Расчетные сопротивления кладки из кирпича и камней правильной формы осевому растяжению </w:t>
      </w:r>
      <w:r>
        <w:rPr>
          <w:i/>
        </w:rPr>
        <w:t>R</w:t>
      </w:r>
      <w:r>
        <w:rPr>
          <w:i/>
          <w:vertAlign w:val="subscript"/>
        </w:rPr>
        <w:t>t</w:t>
      </w:r>
      <w:r>
        <w:t xml:space="preserve">, растяжению при изгибе </w:t>
      </w:r>
      <w:r>
        <w:rPr>
          <w:i/>
        </w:rPr>
        <w:t>R</w:t>
      </w:r>
      <w:r>
        <w:rPr>
          <w:i/>
          <w:vertAlign w:val="subscript"/>
        </w:rPr>
        <w:t>tb</w:t>
      </w:r>
      <w:r>
        <w:t xml:space="preserve">, срезу </w:t>
      </w:r>
      <w:r>
        <w:rPr>
          <w:i/>
        </w:rPr>
        <w:t>R</w:t>
      </w:r>
      <w:r>
        <w:rPr>
          <w:i/>
          <w:vertAlign w:val="subscript"/>
        </w:rPr>
        <w:t>sq</w:t>
      </w:r>
      <w:r>
        <w:t xml:space="preserve"> и главным растягивающим напряжениям при изгибе </w:t>
      </w:r>
      <w:r>
        <w:rPr>
          <w:i/>
        </w:rPr>
        <w:t>R</w:t>
      </w:r>
      <w:r>
        <w:rPr>
          <w:i/>
          <w:vertAlign w:val="subscript"/>
        </w:rPr>
        <w:t>tw</w:t>
      </w:r>
      <w:r>
        <w:t xml:space="preserve"> при расчете кладки по перевязанному сечению, проходящему по кирпичу или камню, приведены в таблице 12.</w:t>
      </w:r>
    </w:p>
    <w:p w:rsidR="005550F6" w:rsidRDefault="005550F6">
      <w:pPr>
        <w:pStyle w:val="ConsPlusNormal"/>
        <w:jc w:val="both"/>
      </w:pPr>
      <w:r>
        <w:t>(в ред. Изменения N 2, утв. Приказом Минстроя России от 18.08.2016 N 576/пр)</w:t>
      </w:r>
    </w:p>
    <w:p w:rsidR="005550F6" w:rsidRDefault="005550F6">
      <w:pPr>
        <w:pStyle w:val="ConsPlusNormal"/>
        <w:ind w:firstLine="540"/>
        <w:jc w:val="both"/>
      </w:pPr>
    </w:p>
    <w:p w:rsidR="005550F6" w:rsidRDefault="005550F6">
      <w:pPr>
        <w:pStyle w:val="ConsPlusNormal"/>
        <w:jc w:val="right"/>
      </w:pPr>
      <w:bookmarkStart w:id="30" w:name="P1378"/>
      <w:bookmarkEnd w:id="30"/>
      <w:r>
        <w:t>Таблица 12</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31"/>
        <w:gridCol w:w="610"/>
        <w:gridCol w:w="610"/>
        <w:gridCol w:w="610"/>
        <w:gridCol w:w="610"/>
        <w:gridCol w:w="610"/>
        <w:gridCol w:w="610"/>
        <w:gridCol w:w="610"/>
        <w:gridCol w:w="610"/>
        <w:gridCol w:w="618"/>
      </w:tblGrid>
      <w:tr w:rsidR="005550F6">
        <w:tc>
          <w:tcPr>
            <w:tcW w:w="2041" w:type="dxa"/>
            <w:vMerge w:val="restart"/>
            <w:vAlign w:val="center"/>
          </w:tcPr>
          <w:p w:rsidR="005550F6" w:rsidRDefault="005550F6">
            <w:pPr>
              <w:pStyle w:val="ConsPlusNormal"/>
              <w:jc w:val="center"/>
            </w:pPr>
            <w:r>
              <w:t>Вид напряженного состояния</w:t>
            </w:r>
          </w:p>
        </w:tc>
        <w:tc>
          <w:tcPr>
            <w:tcW w:w="1531" w:type="dxa"/>
            <w:vMerge w:val="restart"/>
            <w:vAlign w:val="center"/>
          </w:tcPr>
          <w:p w:rsidR="005550F6" w:rsidRDefault="005550F6">
            <w:pPr>
              <w:pStyle w:val="ConsPlusNormal"/>
              <w:jc w:val="center"/>
            </w:pPr>
            <w:r>
              <w:t>Обозначение</w:t>
            </w:r>
          </w:p>
        </w:tc>
        <w:tc>
          <w:tcPr>
            <w:tcW w:w="5498" w:type="dxa"/>
            <w:gridSpan w:val="9"/>
            <w:vAlign w:val="center"/>
          </w:tcPr>
          <w:p w:rsidR="005550F6" w:rsidRDefault="005550F6">
            <w:pPr>
              <w:pStyle w:val="ConsPlusNormal"/>
              <w:jc w:val="center"/>
            </w:pPr>
            <w:r>
              <w:t xml:space="preserve">Расчетные сопротивления </w:t>
            </w:r>
            <w:r>
              <w:rPr>
                <w:i/>
              </w:rPr>
              <w:t>R</w:t>
            </w:r>
            <w:r>
              <w:t>, МПа, кладки из кирпича и камней правильной формы осевому растяжению, растяжению при изгибе, срезу и главным растягивающим напряжениям при изгибе при расчете кладки по перевязанному сечению, проходящему по кирпичу или камню, при марке изделия</w:t>
            </w:r>
          </w:p>
        </w:tc>
      </w:tr>
      <w:tr w:rsidR="005550F6">
        <w:tc>
          <w:tcPr>
            <w:tcW w:w="2041" w:type="dxa"/>
            <w:vMerge/>
          </w:tcPr>
          <w:p w:rsidR="005550F6" w:rsidRDefault="005550F6"/>
        </w:tc>
        <w:tc>
          <w:tcPr>
            <w:tcW w:w="1531" w:type="dxa"/>
            <w:vMerge/>
          </w:tcPr>
          <w:p w:rsidR="005550F6" w:rsidRDefault="005550F6"/>
        </w:tc>
        <w:tc>
          <w:tcPr>
            <w:tcW w:w="610" w:type="dxa"/>
            <w:vAlign w:val="center"/>
          </w:tcPr>
          <w:p w:rsidR="005550F6" w:rsidRDefault="005550F6">
            <w:pPr>
              <w:pStyle w:val="ConsPlusNormal"/>
              <w:jc w:val="center"/>
            </w:pPr>
            <w:r>
              <w:t>200</w:t>
            </w:r>
          </w:p>
        </w:tc>
        <w:tc>
          <w:tcPr>
            <w:tcW w:w="610" w:type="dxa"/>
            <w:vAlign w:val="center"/>
          </w:tcPr>
          <w:p w:rsidR="005550F6" w:rsidRDefault="005550F6">
            <w:pPr>
              <w:pStyle w:val="ConsPlusNormal"/>
              <w:jc w:val="center"/>
            </w:pPr>
            <w:r>
              <w:t>150</w:t>
            </w:r>
          </w:p>
        </w:tc>
        <w:tc>
          <w:tcPr>
            <w:tcW w:w="610" w:type="dxa"/>
            <w:vAlign w:val="center"/>
          </w:tcPr>
          <w:p w:rsidR="005550F6" w:rsidRDefault="005550F6">
            <w:pPr>
              <w:pStyle w:val="ConsPlusNormal"/>
              <w:jc w:val="center"/>
            </w:pPr>
            <w:r>
              <w:t>100</w:t>
            </w:r>
          </w:p>
        </w:tc>
        <w:tc>
          <w:tcPr>
            <w:tcW w:w="610" w:type="dxa"/>
            <w:vAlign w:val="center"/>
          </w:tcPr>
          <w:p w:rsidR="005550F6" w:rsidRDefault="005550F6">
            <w:pPr>
              <w:pStyle w:val="ConsPlusNormal"/>
              <w:jc w:val="center"/>
            </w:pPr>
            <w:r>
              <w:t>75</w:t>
            </w:r>
          </w:p>
        </w:tc>
        <w:tc>
          <w:tcPr>
            <w:tcW w:w="610" w:type="dxa"/>
            <w:vAlign w:val="center"/>
          </w:tcPr>
          <w:p w:rsidR="005550F6" w:rsidRDefault="005550F6">
            <w:pPr>
              <w:pStyle w:val="ConsPlusNormal"/>
              <w:jc w:val="center"/>
            </w:pPr>
            <w:r>
              <w:t>50</w:t>
            </w:r>
          </w:p>
        </w:tc>
        <w:tc>
          <w:tcPr>
            <w:tcW w:w="610" w:type="dxa"/>
            <w:vAlign w:val="center"/>
          </w:tcPr>
          <w:p w:rsidR="005550F6" w:rsidRDefault="005550F6">
            <w:pPr>
              <w:pStyle w:val="ConsPlusNormal"/>
              <w:jc w:val="center"/>
            </w:pPr>
            <w:r>
              <w:t>35</w:t>
            </w:r>
          </w:p>
        </w:tc>
        <w:tc>
          <w:tcPr>
            <w:tcW w:w="610" w:type="dxa"/>
            <w:vAlign w:val="center"/>
          </w:tcPr>
          <w:p w:rsidR="005550F6" w:rsidRDefault="005550F6">
            <w:pPr>
              <w:pStyle w:val="ConsPlusNormal"/>
              <w:jc w:val="center"/>
            </w:pPr>
            <w:r>
              <w:t>25</w:t>
            </w:r>
          </w:p>
        </w:tc>
        <w:tc>
          <w:tcPr>
            <w:tcW w:w="610" w:type="dxa"/>
            <w:vAlign w:val="center"/>
          </w:tcPr>
          <w:p w:rsidR="005550F6" w:rsidRDefault="005550F6">
            <w:pPr>
              <w:pStyle w:val="ConsPlusNormal"/>
              <w:jc w:val="center"/>
            </w:pPr>
            <w:r>
              <w:t>15</w:t>
            </w:r>
          </w:p>
        </w:tc>
        <w:tc>
          <w:tcPr>
            <w:tcW w:w="618" w:type="dxa"/>
            <w:vAlign w:val="center"/>
          </w:tcPr>
          <w:p w:rsidR="005550F6" w:rsidRDefault="005550F6">
            <w:pPr>
              <w:pStyle w:val="ConsPlusNormal"/>
              <w:jc w:val="center"/>
            </w:pPr>
            <w:r>
              <w:t>10</w:t>
            </w:r>
          </w:p>
        </w:tc>
      </w:tr>
      <w:tr w:rsidR="005550F6">
        <w:tc>
          <w:tcPr>
            <w:tcW w:w="2041" w:type="dxa"/>
          </w:tcPr>
          <w:p w:rsidR="005550F6" w:rsidRDefault="005550F6">
            <w:pPr>
              <w:pStyle w:val="ConsPlusNormal"/>
            </w:pPr>
            <w:r>
              <w:t>1. Осевое растяжение</w:t>
            </w:r>
          </w:p>
        </w:tc>
        <w:tc>
          <w:tcPr>
            <w:tcW w:w="1531" w:type="dxa"/>
          </w:tcPr>
          <w:p w:rsidR="005550F6" w:rsidRDefault="005550F6">
            <w:pPr>
              <w:pStyle w:val="ConsPlusNormal"/>
              <w:jc w:val="center"/>
            </w:pPr>
            <w:r>
              <w:rPr>
                <w:i/>
              </w:rPr>
              <w:t>R</w:t>
            </w:r>
            <w:r>
              <w:rPr>
                <w:i/>
                <w:vertAlign w:val="subscript"/>
              </w:rPr>
              <w:t>t</w:t>
            </w:r>
          </w:p>
        </w:tc>
        <w:tc>
          <w:tcPr>
            <w:tcW w:w="610" w:type="dxa"/>
          </w:tcPr>
          <w:p w:rsidR="005550F6" w:rsidRDefault="005550F6">
            <w:pPr>
              <w:pStyle w:val="ConsPlusNormal"/>
              <w:jc w:val="center"/>
            </w:pPr>
            <w:r>
              <w:t>0,25</w:t>
            </w:r>
          </w:p>
        </w:tc>
        <w:tc>
          <w:tcPr>
            <w:tcW w:w="610" w:type="dxa"/>
          </w:tcPr>
          <w:p w:rsidR="005550F6" w:rsidRDefault="005550F6">
            <w:pPr>
              <w:pStyle w:val="ConsPlusNormal"/>
              <w:jc w:val="center"/>
            </w:pPr>
            <w:r>
              <w:t>0,2</w:t>
            </w:r>
          </w:p>
        </w:tc>
        <w:tc>
          <w:tcPr>
            <w:tcW w:w="610" w:type="dxa"/>
          </w:tcPr>
          <w:p w:rsidR="005550F6" w:rsidRDefault="005550F6">
            <w:pPr>
              <w:pStyle w:val="ConsPlusNormal"/>
              <w:jc w:val="center"/>
            </w:pPr>
            <w:r>
              <w:t>0,18</w:t>
            </w:r>
          </w:p>
        </w:tc>
        <w:tc>
          <w:tcPr>
            <w:tcW w:w="610" w:type="dxa"/>
          </w:tcPr>
          <w:p w:rsidR="005550F6" w:rsidRDefault="005550F6">
            <w:pPr>
              <w:pStyle w:val="ConsPlusNormal"/>
              <w:jc w:val="center"/>
            </w:pPr>
            <w:r>
              <w:t>0,13</w:t>
            </w:r>
          </w:p>
        </w:tc>
        <w:tc>
          <w:tcPr>
            <w:tcW w:w="610" w:type="dxa"/>
          </w:tcPr>
          <w:p w:rsidR="005550F6" w:rsidRDefault="005550F6">
            <w:pPr>
              <w:pStyle w:val="ConsPlusNormal"/>
              <w:jc w:val="center"/>
            </w:pPr>
            <w:r>
              <w:t>0,1</w:t>
            </w:r>
          </w:p>
        </w:tc>
        <w:tc>
          <w:tcPr>
            <w:tcW w:w="610" w:type="dxa"/>
          </w:tcPr>
          <w:p w:rsidR="005550F6" w:rsidRDefault="005550F6">
            <w:pPr>
              <w:pStyle w:val="ConsPlusNormal"/>
              <w:jc w:val="center"/>
            </w:pPr>
            <w:r>
              <w:t>0,08</w:t>
            </w:r>
          </w:p>
        </w:tc>
        <w:tc>
          <w:tcPr>
            <w:tcW w:w="610" w:type="dxa"/>
          </w:tcPr>
          <w:p w:rsidR="005550F6" w:rsidRDefault="005550F6">
            <w:pPr>
              <w:pStyle w:val="ConsPlusNormal"/>
              <w:jc w:val="center"/>
            </w:pPr>
            <w:r>
              <w:t>0,06</w:t>
            </w:r>
          </w:p>
        </w:tc>
        <w:tc>
          <w:tcPr>
            <w:tcW w:w="610" w:type="dxa"/>
          </w:tcPr>
          <w:p w:rsidR="005550F6" w:rsidRDefault="005550F6">
            <w:pPr>
              <w:pStyle w:val="ConsPlusNormal"/>
              <w:jc w:val="center"/>
            </w:pPr>
            <w:r>
              <w:t>0,05</w:t>
            </w:r>
          </w:p>
        </w:tc>
        <w:tc>
          <w:tcPr>
            <w:tcW w:w="618" w:type="dxa"/>
          </w:tcPr>
          <w:p w:rsidR="005550F6" w:rsidRDefault="005550F6">
            <w:pPr>
              <w:pStyle w:val="ConsPlusNormal"/>
              <w:jc w:val="center"/>
            </w:pPr>
            <w:r>
              <w:t>0,03</w:t>
            </w:r>
          </w:p>
        </w:tc>
      </w:tr>
      <w:tr w:rsidR="005550F6">
        <w:tc>
          <w:tcPr>
            <w:tcW w:w="2041" w:type="dxa"/>
          </w:tcPr>
          <w:p w:rsidR="005550F6" w:rsidRDefault="005550F6">
            <w:pPr>
              <w:pStyle w:val="ConsPlusNormal"/>
            </w:pPr>
            <w:r>
              <w:t xml:space="preserve">2. Растяжение при </w:t>
            </w:r>
            <w:r>
              <w:lastRenderedPageBreak/>
              <w:t>изгибе и главные растягивающие напряжения</w:t>
            </w:r>
          </w:p>
        </w:tc>
        <w:tc>
          <w:tcPr>
            <w:tcW w:w="1531" w:type="dxa"/>
          </w:tcPr>
          <w:p w:rsidR="005550F6" w:rsidRDefault="005550F6">
            <w:pPr>
              <w:pStyle w:val="ConsPlusNormal"/>
              <w:jc w:val="center"/>
            </w:pPr>
            <w:r>
              <w:rPr>
                <w:i/>
              </w:rPr>
              <w:lastRenderedPageBreak/>
              <w:t>R</w:t>
            </w:r>
            <w:r>
              <w:rPr>
                <w:i/>
                <w:vertAlign w:val="subscript"/>
              </w:rPr>
              <w:t>tb</w:t>
            </w:r>
            <w:r>
              <w:t xml:space="preserve"> (</w:t>
            </w:r>
            <w:r>
              <w:rPr>
                <w:i/>
              </w:rPr>
              <w:t>R</w:t>
            </w:r>
            <w:r>
              <w:rPr>
                <w:i/>
                <w:vertAlign w:val="subscript"/>
              </w:rPr>
              <w:t>tw</w:t>
            </w:r>
            <w:r>
              <w:t>)</w:t>
            </w:r>
          </w:p>
        </w:tc>
        <w:tc>
          <w:tcPr>
            <w:tcW w:w="610" w:type="dxa"/>
          </w:tcPr>
          <w:p w:rsidR="005550F6" w:rsidRDefault="005550F6">
            <w:pPr>
              <w:pStyle w:val="ConsPlusNormal"/>
              <w:jc w:val="center"/>
            </w:pPr>
            <w:r>
              <w:t>0,4</w:t>
            </w:r>
          </w:p>
        </w:tc>
        <w:tc>
          <w:tcPr>
            <w:tcW w:w="610" w:type="dxa"/>
          </w:tcPr>
          <w:p w:rsidR="005550F6" w:rsidRDefault="005550F6">
            <w:pPr>
              <w:pStyle w:val="ConsPlusNormal"/>
              <w:jc w:val="center"/>
            </w:pPr>
            <w:r>
              <w:t>0,3</w:t>
            </w:r>
          </w:p>
        </w:tc>
        <w:tc>
          <w:tcPr>
            <w:tcW w:w="610" w:type="dxa"/>
          </w:tcPr>
          <w:p w:rsidR="005550F6" w:rsidRDefault="005550F6">
            <w:pPr>
              <w:pStyle w:val="ConsPlusNormal"/>
              <w:jc w:val="center"/>
            </w:pPr>
            <w:r>
              <w:t>0,25</w:t>
            </w:r>
          </w:p>
        </w:tc>
        <w:tc>
          <w:tcPr>
            <w:tcW w:w="610" w:type="dxa"/>
          </w:tcPr>
          <w:p w:rsidR="005550F6" w:rsidRDefault="005550F6">
            <w:pPr>
              <w:pStyle w:val="ConsPlusNormal"/>
              <w:jc w:val="center"/>
            </w:pPr>
            <w:r>
              <w:t>0,2</w:t>
            </w:r>
          </w:p>
        </w:tc>
        <w:tc>
          <w:tcPr>
            <w:tcW w:w="610" w:type="dxa"/>
          </w:tcPr>
          <w:p w:rsidR="005550F6" w:rsidRDefault="005550F6">
            <w:pPr>
              <w:pStyle w:val="ConsPlusNormal"/>
              <w:jc w:val="center"/>
            </w:pPr>
            <w:r>
              <w:t>0,16</w:t>
            </w:r>
          </w:p>
        </w:tc>
        <w:tc>
          <w:tcPr>
            <w:tcW w:w="610" w:type="dxa"/>
          </w:tcPr>
          <w:p w:rsidR="005550F6" w:rsidRDefault="005550F6">
            <w:pPr>
              <w:pStyle w:val="ConsPlusNormal"/>
              <w:jc w:val="center"/>
            </w:pPr>
            <w:r>
              <w:t>0,12</w:t>
            </w:r>
          </w:p>
        </w:tc>
        <w:tc>
          <w:tcPr>
            <w:tcW w:w="610" w:type="dxa"/>
          </w:tcPr>
          <w:p w:rsidR="005550F6" w:rsidRDefault="005550F6">
            <w:pPr>
              <w:pStyle w:val="ConsPlusNormal"/>
              <w:jc w:val="center"/>
            </w:pPr>
            <w:r>
              <w:t>0,1</w:t>
            </w:r>
          </w:p>
        </w:tc>
        <w:tc>
          <w:tcPr>
            <w:tcW w:w="610" w:type="dxa"/>
          </w:tcPr>
          <w:p w:rsidR="005550F6" w:rsidRDefault="005550F6">
            <w:pPr>
              <w:pStyle w:val="ConsPlusNormal"/>
              <w:jc w:val="center"/>
            </w:pPr>
            <w:r>
              <w:t>0,07</w:t>
            </w:r>
          </w:p>
        </w:tc>
        <w:tc>
          <w:tcPr>
            <w:tcW w:w="618" w:type="dxa"/>
          </w:tcPr>
          <w:p w:rsidR="005550F6" w:rsidRDefault="005550F6">
            <w:pPr>
              <w:pStyle w:val="ConsPlusNormal"/>
              <w:jc w:val="center"/>
            </w:pPr>
            <w:r>
              <w:t>0,05</w:t>
            </w:r>
          </w:p>
        </w:tc>
      </w:tr>
      <w:tr w:rsidR="005550F6">
        <w:tc>
          <w:tcPr>
            <w:tcW w:w="2041" w:type="dxa"/>
          </w:tcPr>
          <w:p w:rsidR="005550F6" w:rsidRDefault="005550F6">
            <w:pPr>
              <w:pStyle w:val="ConsPlusNormal"/>
            </w:pPr>
            <w:r>
              <w:lastRenderedPageBreak/>
              <w:t>3. Срез</w:t>
            </w:r>
          </w:p>
        </w:tc>
        <w:tc>
          <w:tcPr>
            <w:tcW w:w="1531" w:type="dxa"/>
          </w:tcPr>
          <w:p w:rsidR="005550F6" w:rsidRDefault="005550F6">
            <w:pPr>
              <w:pStyle w:val="ConsPlusNormal"/>
              <w:jc w:val="center"/>
            </w:pPr>
            <w:r>
              <w:rPr>
                <w:i/>
              </w:rPr>
              <w:t>R</w:t>
            </w:r>
            <w:r>
              <w:rPr>
                <w:i/>
                <w:vertAlign w:val="subscript"/>
              </w:rPr>
              <w:t>sq</w:t>
            </w:r>
          </w:p>
        </w:tc>
        <w:tc>
          <w:tcPr>
            <w:tcW w:w="610" w:type="dxa"/>
          </w:tcPr>
          <w:p w:rsidR="005550F6" w:rsidRDefault="005550F6">
            <w:pPr>
              <w:pStyle w:val="ConsPlusNormal"/>
              <w:jc w:val="center"/>
            </w:pPr>
            <w:r>
              <w:t>1,0</w:t>
            </w:r>
          </w:p>
        </w:tc>
        <w:tc>
          <w:tcPr>
            <w:tcW w:w="610" w:type="dxa"/>
          </w:tcPr>
          <w:p w:rsidR="005550F6" w:rsidRDefault="005550F6">
            <w:pPr>
              <w:pStyle w:val="ConsPlusNormal"/>
              <w:jc w:val="center"/>
            </w:pPr>
            <w:r>
              <w:t>0,8</w:t>
            </w:r>
          </w:p>
        </w:tc>
        <w:tc>
          <w:tcPr>
            <w:tcW w:w="610" w:type="dxa"/>
          </w:tcPr>
          <w:p w:rsidR="005550F6" w:rsidRDefault="005550F6">
            <w:pPr>
              <w:pStyle w:val="ConsPlusNormal"/>
              <w:jc w:val="center"/>
            </w:pPr>
            <w:r>
              <w:t>0,65</w:t>
            </w:r>
          </w:p>
        </w:tc>
        <w:tc>
          <w:tcPr>
            <w:tcW w:w="610" w:type="dxa"/>
          </w:tcPr>
          <w:p w:rsidR="005550F6" w:rsidRDefault="005550F6">
            <w:pPr>
              <w:pStyle w:val="ConsPlusNormal"/>
              <w:jc w:val="center"/>
            </w:pPr>
            <w:r>
              <w:t>0,55</w:t>
            </w:r>
          </w:p>
        </w:tc>
        <w:tc>
          <w:tcPr>
            <w:tcW w:w="610" w:type="dxa"/>
          </w:tcPr>
          <w:p w:rsidR="005550F6" w:rsidRDefault="005550F6">
            <w:pPr>
              <w:pStyle w:val="ConsPlusNormal"/>
              <w:jc w:val="center"/>
            </w:pPr>
            <w:r>
              <w:t>0,4</w:t>
            </w:r>
          </w:p>
        </w:tc>
        <w:tc>
          <w:tcPr>
            <w:tcW w:w="610" w:type="dxa"/>
          </w:tcPr>
          <w:p w:rsidR="005550F6" w:rsidRDefault="005550F6">
            <w:pPr>
              <w:pStyle w:val="ConsPlusNormal"/>
              <w:jc w:val="center"/>
            </w:pPr>
            <w:r>
              <w:t>0,3</w:t>
            </w:r>
          </w:p>
        </w:tc>
        <w:tc>
          <w:tcPr>
            <w:tcW w:w="610" w:type="dxa"/>
          </w:tcPr>
          <w:p w:rsidR="005550F6" w:rsidRDefault="005550F6">
            <w:pPr>
              <w:pStyle w:val="ConsPlusNormal"/>
              <w:jc w:val="center"/>
            </w:pPr>
            <w:r>
              <w:t>0,2</w:t>
            </w:r>
          </w:p>
        </w:tc>
        <w:tc>
          <w:tcPr>
            <w:tcW w:w="610" w:type="dxa"/>
          </w:tcPr>
          <w:p w:rsidR="005550F6" w:rsidRDefault="005550F6">
            <w:pPr>
              <w:pStyle w:val="ConsPlusNormal"/>
              <w:jc w:val="center"/>
            </w:pPr>
            <w:r>
              <w:t>0,14</w:t>
            </w:r>
          </w:p>
        </w:tc>
        <w:tc>
          <w:tcPr>
            <w:tcW w:w="618" w:type="dxa"/>
          </w:tcPr>
          <w:p w:rsidR="005550F6" w:rsidRDefault="005550F6">
            <w:pPr>
              <w:pStyle w:val="ConsPlusNormal"/>
              <w:jc w:val="center"/>
            </w:pPr>
            <w:r>
              <w:t>0,09</w:t>
            </w:r>
          </w:p>
        </w:tc>
      </w:tr>
      <w:tr w:rsidR="005550F6">
        <w:tblPrEx>
          <w:tblBorders>
            <w:insideH w:val="nil"/>
          </w:tblBorders>
        </w:tblPrEx>
        <w:tc>
          <w:tcPr>
            <w:tcW w:w="9070" w:type="dxa"/>
            <w:gridSpan w:val="11"/>
            <w:tcBorders>
              <w:bottom w:val="nil"/>
            </w:tcBorders>
          </w:tcPr>
          <w:p w:rsidR="005550F6" w:rsidRDefault="005550F6">
            <w:pPr>
              <w:pStyle w:val="ConsPlusNormal"/>
              <w:ind w:firstLine="283"/>
              <w:jc w:val="both"/>
            </w:pPr>
            <w:r>
              <w:t>Примечания</w:t>
            </w:r>
          </w:p>
          <w:p w:rsidR="005550F6" w:rsidRDefault="005550F6">
            <w:pPr>
              <w:pStyle w:val="ConsPlusNormal"/>
              <w:ind w:firstLine="283"/>
              <w:jc w:val="both"/>
            </w:pPr>
            <w:r>
              <w:t xml:space="preserve">1 Расчетные сопротивления осевому растяжению </w:t>
            </w:r>
            <w:r>
              <w:rPr>
                <w:i/>
              </w:rPr>
              <w:t>R</w:t>
            </w:r>
            <w:r>
              <w:rPr>
                <w:i/>
                <w:vertAlign w:val="subscript"/>
              </w:rPr>
              <w:t>t</w:t>
            </w:r>
            <w:r>
              <w:t xml:space="preserve">, растяжению при изгибе </w:t>
            </w:r>
            <w:r>
              <w:rPr>
                <w:i/>
              </w:rPr>
              <w:t>R</w:t>
            </w:r>
            <w:r>
              <w:rPr>
                <w:i/>
                <w:vertAlign w:val="subscript"/>
              </w:rPr>
              <w:t>tb</w:t>
            </w:r>
            <w:r>
              <w:t xml:space="preserve"> и главным растягивающим напряжениям </w:t>
            </w:r>
            <w:r>
              <w:rPr>
                <w:i/>
              </w:rPr>
              <w:t>R</w:t>
            </w:r>
            <w:r>
              <w:rPr>
                <w:i/>
                <w:vertAlign w:val="subscript"/>
              </w:rPr>
              <w:t>tw</w:t>
            </w:r>
            <w:r>
              <w:t xml:space="preserve"> отнесены ко всему сечению разрыва кладки.</w:t>
            </w:r>
          </w:p>
          <w:p w:rsidR="005550F6" w:rsidRDefault="005550F6">
            <w:pPr>
              <w:pStyle w:val="ConsPlusNormal"/>
              <w:ind w:firstLine="283"/>
              <w:jc w:val="both"/>
            </w:pPr>
            <w:r>
              <w:t xml:space="preserve">2 Расчетные сопротивления срезу по перевязанному сечению </w:t>
            </w:r>
            <w:r>
              <w:rPr>
                <w:i/>
              </w:rPr>
              <w:t>R</w:t>
            </w:r>
            <w:r>
              <w:rPr>
                <w:i/>
                <w:vertAlign w:val="subscript"/>
              </w:rPr>
              <w:t>sq</w:t>
            </w:r>
            <w:r>
              <w:t xml:space="preserve"> отнесены только к площади сечения кирпича или камня (площади сечения нетто) за вычетом площади сечения вертикальных швов.</w:t>
            </w:r>
          </w:p>
          <w:p w:rsidR="005550F6" w:rsidRDefault="005550F6">
            <w:pPr>
              <w:pStyle w:val="ConsPlusNormal"/>
              <w:ind w:firstLine="283"/>
              <w:jc w:val="both"/>
            </w:pPr>
            <w:r>
              <w:t>3 Расчетные сопротивления кладки из крупноформатных поризованных камней и полистиролбетонных блоков определяются по экспериментальным данным.</w:t>
            </w:r>
          </w:p>
        </w:tc>
      </w:tr>
      <w:tr w:rsidR="005550F6">
        <w:tblPrEx>
          <w:tblBorders>
            <w:insideH w:val="nil"/>
          </w:tblBorders>
        </w:tblPrEx>
        <w:tc>
          <w:tcPr>
            <w:tcW w:w="9070" w:type="dxa"/>
            <w:gridSpan w:val="11"/>
            <w:tcBorders>
              <w:top w:val="nil"/>
            </w:tcBorders>
          </w:tcPr>
          <w:p w:rsidR="005550F6" w:rsidRDefault="005550F6">
            <w:pPr>
              <w:pStyle w:val="ConsPlusNormal"/>
              <w:jc w:val="both"/>
            </w:pPr>
            <w:r>
              <w:t>(примечание 3 в ред. Изменения N 2, утв. Приказом Минстроя России от 18.08.2016 N 576/пр)</w:t>
            </w:r>
          </w:p>
        </w:tc>
      </w:tr>
    </w:tbl>
    <w:p w:rsidR="005550F6" w:rsidRDefault="005550F6">
      <w:pPr>
        <w:pStyle w:val="ConsPlusNormal"/>
        <w:ind w:firstLine="540"/>
        <w:jc w:val="both"/>
      </w:pPr>
    </w:p>
    <w:p w:rsidR="005550F6" w:rsidRDefault="005550F6">
      <w:pPr>
        <w:pStyle w:val="ConsPlusNormal"/>
        <w:ind w:firstLine="540"/>
        <w:jc w:val="both"/>
      </w:pPr>
      <w:r>
        <w:t xml:space="preserve">6.18 Расчетные сопротивления бутобетона осевому растяжению </w:t>
      </w:r>
      <w:r>
        <w:rPr>
          <w:i/>
        </w:rPr>
        <w:t>R</w:t>
      </w:r>
      <w:r>
        <w:rPr>
          <w:i/>
          <w:vertAlign w:val="subscript"/>
        </w:rPr>
        <w:t>t</w:t>
      </w:r>
      <w:r>
        <w:t xml:space="preserve">, главным растягивающим напряжениям </w:t>
      </w:r>
      <w:r>
        <w:rPr>
          <w:i/>
        </w:rPr>
        <w:t>R</w:t>
      </w:r>
      <w:r>
        <w:rPr>
          <w:i/>
          <w:vertAlign w:val="subscript"/>
        </w:rPr>
        <w:t>tw</w:t>
      </w:r>
      <w:r>
        <w:t xml:space="preserve"> и растяжению при изгибе </w:t>
      </w:r>
      <w:r>
        <w:rPr>
          <w:i/>
        </w:rPr>
        <w:t>R</w:t>
      </w:r>
      <w:r>
        <w:rPr>
          <w:i/>
          <w:vertAlign w:val="subscript"/>
        </w:rPr>
        <w:t>tb</w:t>
      </w:r>
      <w:r>
        <w:t xml:space="preserve"> приведены в таблице 13.</w:t>
      </w:r>
    </w:p>
    <w:p w:rsidR="005550F6" w:rsidRDefault="005550F6">
      <w:pPr>
        <w:pStyle w:val="ConsPlusNormal"/>
        <w:ind w:firstLine="540"/>
        <w:jc w:val="both"/>
      </w:pPr>
    </w:p>
    <w:p w:rsidR="005550F6" w:rsidRDefault="005550F6">
      <w:pPr>
        <w:pStyle w:val="ConsPlusNormal"/>
        <w:jc w:val="right"/>
      </w:pPr>
      <w:bookmarkStart w:id="31" w:name="P1433"/>
      <w:bookmarkEnd w:id="31"/>
      <w:r>
        <w:t>Таблица 13</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74"/>
        <w:gridCol w:w="868"/>
        <w:gridCol w:w="868"/>
        <w:gridCol w:w="868"/>
        <w:gridCol w:w="868"/>
        <w:gridCol w:w="868"/>
        <w:gridCol w:w="873"/>
      </w:tblGrid>
      <w:tr w:rsidR="005550F6">
        <w:tc>
          <w:tcPr>
            <w:tcW w:w="2381" w:type="dxa"/>
            <w:vMerge w:val="restart"/>
            <w:vAlign w:val="center"/>
          </w:tcPr>
          <w:p w:rsidR="005550F6" w:rsidRDefault="005550F6">
            <w:pPr>
              <w:pStyle w:val="ConsPlusNormal"/>
              <w:jc w:val="center"/>
            </w:pPr>
            <w:r>
              <w:t>Вид напряженного состояния</w:t>
            </w:r>
          </w:p>
        </w:tc>
        <w:tc>
          <w:tcPr>
            <w:tcW w:w="1474" w:type="dxa"/>
            <w:vMerge w:val="restart"/>
            <w:vAlign w:val="center"/>
          </w:tcPr>
          <w:p w:rsidR="005550F6" w:rsidRDefault="005550F6">
            <w:pPr>
              <w:pStyle w:val="ConsPlusNormal"/>
              <w:jc w:val="center"/>
            </w:pPr>
            <w:r>
              <w:t>Обозначение</w:t>
            </w:r>
          </w:p>
        </w:tc>
        <w:tc>
          <w:tcPr>
            <w:tcW w:w="5213" w:type="dxa"/>
            <w:gridSpan w:val="6"/>
            <w:vAlign w:val="center"/>
          </w:tcPr>
          <w:p w:rsidR="005550F6" w:rsidRDefault="005550F6">
            <w:pPr>
              <w:pStyle w:val="ConsPlusNormal"/>
              <w:jc w:val="center"/>
            </w:pPr>
            <w:r>
              <w:t xml:space="preserve">Расчетные сопротивления </w:t>
            </w:r>
            <w:r>
              <w:rPr>
                <w:i/>
              </w:rPr>
              <w:t>R</w:t>
            </w:r>
            <w:r>
              <w:t>, МПа, бутобетона осевому растяжению, главным растягивающим напряжениям и растяжению при изгибе при классе бетона</w:t>
            </w:r>
          </w:p>
        </w:tc>
      </w:tr>
      <w:tr w:rsidR="005550F6">
        <w:tc>
          <w:tcPr>
            <w:tcW w:w="2381" w:type="dxa"/>
            <w:vMerge/>
          </w:tcPr>
          <w:p w:rsidR="005550F6" w:rsidRDefault="005550F6"/>
        </w:tc>
        <w:tc>
          <w:tcPr>
            <w:tcW w:w="1474" w:type="dxa"/>
            <w:vMerge/>
          </w:tcPr>
          <w:p w:rsidR="005550F6" w:rsidRDefault="005550F6"/>
        </w:tc>
        <w:tc>
          <w:tcPr>
            <w:tcW w:w="868" w:type="dxa"/>
            <w:vAlign w:val="center"/>
          </w:tcPr>
          <w:p w:rsidR="005550F6" w:rsidRDefault="005550F6">
            <w:pPr>
              <w:pStyle w:val="ConsPlusNormal"/>
              <w:jc w:val="center"/>
            </w:pPr>
            <w:r>
              <w:t>В15</w:t>
            </w:r>
          </w:p>
        </w:tc>
        <w:tc>
          <w:tcPr>
            <w:tcW w:w="868" w:type="dxa"/>
            <w:vAlign w:val="center"/>
          </w:tcPr>
          <w:p w:rsidR="005550F6" w:rsidRDefault="005550F6">
            <w:pPr>
              <w:pStyle w:val="ConsPlusNormal"/>
              <w:jc w:val="center"/>
            </w:pPr>
            <w:r>
              <w:t>В12,5</w:t>
            </w:r>
          </w:p>
        </w:tc>
        <w:tc>
          <w:tcPr>
            <w:tcW w:w="868" w:type="dxa"/>
            <w:vAlign w:val="center"/>
          </w:tcPr>
          <w:p w:rsidR="005550F6" w:rsidRDefault="005550F6">
            <w:pPr>
              <w:pStyle w:val="ConsPlusNormal"/>
              <w:jc w:val="center"/>
            </w:pPr>
            <w:r>
              <w:t>В7,5</w:t>
            </w:r>
          </w:p>
        </w:tc>
        <w:tc>
          <w:tcPr>
            <w:tcW w:w="868" w:type="dxa"/>
            <w:vAlign w:val="center"/>
          </w:tcPr>
          <w:p w:rsidR="005550F6" w:rsidRDefault="005550F6">
            <w:pPr>
              <w:pStyle w:val="ConsPlusNormal"/>
              <w:jc w:val="center"/>
            </w:pPr>
            <w:r>
              <w:t>В5</w:t>
            </w:r>
          </w:p>
        </w:tc>
        <w:tc>
          <w:tcPr>
            <w:tcW w:w="868" w:type="dxa"/>
            <w:vAlign w:val="center"/>
          </w:tcPr>
          <w:p w:rsidR="005550F6" w:rsidRDefault="005550F6">
            <w:pPr>
              <w:pStyle w:val="ConsPlusNormal"/>
              <w:jc w:val="center"/>
            </w:pPr>
            <w:r>
              <w:t>В3,5</w:t>
            </w:r>
          </w:p>
        </w:tc>
        <w:tc>
          <w:tcPr>
            <w:tcW w:w="873" w:type="dxa"/>
            <w:vAlign w:val="center"/>
          </w:tcPr>
          <w:p w:rsidR="005550F6" w:rsidRDefault="005550F6">
            <w:pPr>
              <w:pStyle w:val="ConsPlusNormal"/>
              <w:jc w:val="center"/>
            </w:pPr>
            <w:r>
              <w:t>В2,5</w:t>
            </w:r>
          </w:p>
        </w:tc>
      </w:tr>
      <w:tr w:rsidR="005550F6">
        <w:tblPrEx>
          <w:tblBorders>
            <w:insideH w:val="nil"/>
          </w:tblBorders>
        </w:tblPrEx>
        <w:tc>
          <w:tcPr>
            <w:tcW w:w="2381" w:type="dxa"/>
            <w:tcBorders>
              <w:bottom w:val="nil"/>
            </w:tcBorders>
          </w:tcPr>
          <w:p w:rsidR="005550F6" w:rsidRDefault="005550F6">
            <w:pPr>
              <w:pStyle w:val="ConsPlusNormal"/>
            </w:pPr>
            <w:r>
              <w:t>1 Осевое растяжение и главные растягивающие напряжения</w:t>
            </w:r>
          </w:p>
        </w:tc>
        <w:tc>
          <w:tcPr>
            <w:tcW w:w="1474" w:type="dxa"/>
            <w:tcBorders>
              <w:bottom w:val="nil"/>
            </w:tcBorders>
            <w:vAlign w:val="center"/>
          </w:tcPr>
          <w:p w:rsidR="005550F6" w:rsidRDefault="005550F6">
            <w:pPr>
              <w:pStyle w:val="ConsPlusNormal"/>
              <w:jc w:val="center"/>
            </w:pPr>
            <w:r>
              <w:rPr>
                <w:i/>
              </w:rPr>
              <w:t>R</w:t>
            </w:r>
            <w:r>
              <w:rPr>
                <w:i/>
                <w:vertAlign w:val="subscript"/>
              </w:rPr>
              <w:t>t</w:t>
            </w:r>
          </w:p>
          <w:p w:rsidR="005550F6" w:rsidRDefault="005550F6">
            <w:pPr>
              <w:pStyle w:val="ConsPlusNormal"/>
              <w:jc w:val="center"/>
            </w:pPr>
            <w:r>
              <w:rPr>
                <w:i/>
              </w:rPr>
              <w:t>R</w:t>
            </w:r>
            <w:r>
              <w:rPr>
                <w:i/>
                <w:vertAlign w:val="subscript"/>
              </w:rPr>
              <w:t>tw</w:t>
            </w:r>
          </w:p>
        </w:tc>
        <w:tc>
          <w:tcPr>
            <w:tcW w:w="868" w:type="dxa"/>
            <w:tcBorders>
              <w:bottom w:val="nil"/>
            </w:tcBorders>
            <w:vAlign w:val="center"/>
          </w:tcPr>
          <w:p w:rsidR="005550F6" w:rsidRDefault="005550F6">
            <w:pPr>
              <w:pStyle w:val="ConsPlusNormal"/>
              <w:jc w:val="center"/>
            </w:pPr>
            <w:r>
              <w:t>0,2</w:t>
            </w:r>
          </w:p>
        </w:tc>
        <w:tc>
          <w:tcPr>
            <w:tcW w:w="868" w:type="dxa"/>
            <w:tcBorders>
              <w:bottom w:val="nil"/>
            </w:tcBorders>
            <w:vAlign w:val="center"/>
          </w:tcPr>
          <w:p w:rsidR="005550F6" w:rsidRDefault="005550F6">
            <w:pPr>
              <w:pStyle w:val="ConsPlusNormal"/>
              <w:jc w:val="center"/>
            </w:pPr>
            <w:r>
              <w:t>0,18</w:t>
            </w:r>
          </w:p>
        </w:tc>
        <w:tc>
          <w:tcPr>
            <w:tcW w:w="868" w:type="dxa"/>
            <w:tcBorders>
              <w:bottom w:val="nil"/>
            </w:tcBorders>
            <w:vAlign w:val="center"/>
          </w:tcPr>
          <w:p w:rsidR="005550F6" w:rsidRDefault="005550F6">
            <w:pPr>
              <w:pStyle w:val="ConsPlusNormal"/>
              <w:jc w:val="center"/>
            </w:pPr>
            <w:r>
              <w:t>0,16</w:t>
            </w:r>
          </w:p>
        </w:tc>
        <w:tc>
          <w:tcPr>
            <w:tcW w:w="868" w:type="dxa"/>
            <w:tcBorders>
              <w:bottom w:val="nil"/>
            </w:tcBorders>
            <w:vAlign w:val="center"/>
          </w:tcPr>
          <w:p w:rsidR="005550F6" w:rsidRDefault="005550F6">
            <w:pPr>
              <w:pStyle w:val="ConsPlusNormal"/>
              <w:jc w:val="center"/>
            </w:pPr>
            <w:r>
              <w:t>0,14</w:t>
            </w:r>
          </w:p>
        </w:tc>
        <w:tc>
          <w:tcPr>
            <w:tcW w:w="868" w:type="dxa"/>
            <w:tcBorders>
              <w:bottom w:val="nil"/>
            </w:tcBorders>
            <w:vAlign w:val="center"/>
          </w:tcPr>
          <w:p w:rsidR="005550F6" w:rsidRDefault="005550F6">
            <w:pPr>
              <w:pStyle w:val="ConsPlusNormal"/>
              <w:jc w:val="center"/>
            </w:pPr>
            <w:r>
              <w:t>0,12</w:t>
            </w:r>
          </w:p>
        </w:tc>
        <w:tc>
          <w:tcPr>
            <w:tcW w:w="873" w:type="dxa"/>
            <w:tcBorders>
              <w:bottom w:val="nil"/>
            </w:tcBorders>
            <w:vAlign w:val="center"/>
          </w:tcPr>
          <w:p w:rsidR="005550F6" w:rsidRDefault="005550F6">
            <w:pPr>
              <w:pStyle w:val="ConsPlusNormal"/>
              <w:jc w:val="center"/>
            </w:pPr>
            <w:r>
              <w:t>0,1</w:t>
            </w:r>
          </w:p>
        </w:tc>
      </w:tr>
      <w:tr w:rsidR="005550F6">
        <w:tblPrEx>
          <w:tblBorders>
            <w:insideH w:val="nil"/>
          </w:tblBorders>
        </w:tblPrEx>
        <w:tc>
          <w:tcPr>
            <w:tcW w:w="2381" w:type="dxa"/>
            <w:tcBorders>
              <w:top w:val="nil"/>
            </w:tcBorders>
          </w:tcPr>
          <w:p w:rsidR="005550F6" w:rsidRDefault="005550F6">
            <w:pPr>
              <w:pStyle w:val="ConsPlusNormal"/>
            </w:pPr>
            <w:r>
              <w:t>2 Растяжение при изгибе</w:t>
            </w:r>
          </w:p>
        </w:tc>
        <w:tc>
          <w:tcPr>
            <w:tcW w:w="1474" w:type="dxa"/>
            <w:tcBorders>
              <w:top w:val="nil"/>
            </w:tcBorders>
            <w:vAlign w:val="center"/>
          </w:tcPr>
          <w:p w:rsidR="005550F6" w:rsidRDefault="005550F6">
            <w:pPr>
              <w:pStyle w:val="ConsPlusNormal"/>
              <w:jc w:val="center"/>
            </w:pPr>
            <w:r>
              <w:rPr>
                <w:i/>
              </w:rPr>
              <w:t>R</w:t>
            </w:r>
            <w:r>
              <w:rPr>
                <w:i/>
                <w:vertAlign w:val="subscript"/>
              </w:rPr>
              <w:t>tb</w:t>
            </w:r>
          </w:p>
        </w:tc>
        <w:tc>
          <w:tcPr>
            <w:tcW w:w="868" w:type="dxa"/>
            <w:tcBorders>
              <w:top w:val="nil"/>
            </w:tcBorders>
            <w:vAlign w:val="center"/>
          </w:tcPr>
          <w:p w:rsidR="005550F6" w:rsidRDefault="005550F6">
            <w:pPr>
              <w:pStyle w:val="ConsPlusNormal"/>
              <w:jc w:val="center"/>
            </w:pPr>
            <w:r>
              <w:t>0,27</w:t>
            </w:r>
          </w:p>
        </w:tc>
        <w:tc>
          <w:tcPr>
            <w:tcW w:w="868" w:type="dxa"/>
            <w:tcBorders>
              <w:top w:val="nil"/>
            </w:tcBorders>
            <w:vAlign w:val="center"/>
          </w:tcPr>
          <w:p w:rsidR="005550F6" w:rsidRDefault="005550F6">
            <w:pPr>
              <w:pStyle w:val="ConsPlusNormal"/>
              <w:jc w:val="center"/>
            </w:pPr>
            <w:r>
              <w:t>0,25</w:t>
            </w:r>
          </w:p>
        </w:tc>
        <w:tc>
          <w:tcPr>
            <w:tcW w:w="868" w:type="dxa"/>
            <w:tcBorders>
              <w:top w:val="nil"/>
            </w:tcBorders>
            <w:vAlign w:val="center"/>
          </w:tcPr>
          <w:p w:rsidR="005550F6" w:rsidRDefault="005550F6">
            <w:pPr>
              <w:pStyle w:val="ConsPlusNormal"/>
              <w:jc w:val="center"/>
            </w:pPr>
            <w:r>
              <w:t>0,23</w:t>
            </w:r>
          </w:p>
        </w:tc>
        <w:tc>
          <w:tcPr>
            <w:tcW w:w="868" w:type="dxa"/>
            <w:tcBorders>
              <w:top w:val="nil"/>
            </w:tcBorders>
            <w:vAlign w:val="center"/>
          </w:tcPr>
          <w:p w:rsidR="005550F6" w:rsidRDefault="005550F6">
            <w:pPr>
              <w:pStyle w:val="ConsPlusNormal"/>
              <w:jc w:val="center"/>
            </w:pPr>
            <w:r>
              <w:t>0,2</w:t>
            </w:r>
          </w:p>
        </w:tc>
        <w:tc>
          <w:tcPr>
            <w:tcW w:w="868" w:type="dxa"/>
            <w:tcBorders>
              <w:top w:val="nil"/>
            </w:tcBorders>
            <w:vAlign w:val="center"/>
          </w:tcPr>
          <w:p w:rsidR="005550F6" w:rsidRDefault="005550F6">
            <w:pPr>
              <w:pStyle w:val="ConsPlusNormal"/>
              <w:jc w:val="center"/>
            </w:pPr>
            <w:r>
              <w:t>0,18</w:t>
            </w:r>
          </w:p>
        </w:tc>
        <w:tc>
          <w:tcPr>
            <w:tcW w:w="873" w:type="dxa"/>
            <w:tcBorders>
              <w:top w:val="nil"/>
            </w:tcBorders>
            <w:vAlign w:val="center"/>
          </w:tcPr>
          <w:p w:rsidR="005550F6" w:rsidRDefault="005550F6">
            <w:pPr>
              <w:pStyle w:val="ConsPlusNormal"/>
              <w:jc w:val="center"/>
            </w:pPr>
            <w:r>
              <w:t>0,16</w:t>
            </w:r>
          </w:p>
        </w:tc>
      </w:tr>
    </w:tbl>
    <w:p w:rsidR="005550F6" w:rsidRDefault="005550F6">
      <w:pPr>
        <w:pStyle w:val="ConsPlusNormal"/>
        <w:ind w:firstLine="540"/>
        <w:jc w:val="both"/>
      </w:pPr>
    </w:p>
    <w:p w:rsidR="005550F6" w:rsidRDefault="005550F6">
      <w:pPr>
        <w:pStyle w:val="ConsPlusNormal"/>
        <w:ind w:firstLine="540"/>
        <w:jc w:val="both"/>
      </w:pPr>
      <w:r>
        <w:t>6.19 Расчетные сопротивления кладки из природного камня для всех видов напряженного состояния допускается уточнять по специальным указаниям, составленным на основе экспериментальных исследований и утвержденным в установленном порядке.</w:t>
      </w:r>
    </w:p>
    <w:p w:rsidR="005550F6" w:rsidRDefault="005550F6">
      <w:pPr>
        <w:pStyle w:val="ConsPlusNormal"/>
        <w:spacing w:before="220"/>
        <w:ind w:firstLine="540"/>
        <w:jc w:val="both"/>
      </w:pPr>
      <w:r>
        <w:t xml:space="preserve">6.20 Расчетные сопротивления арматуры </w:t>
      </w:r>
      <w:r>
        <w:rPr>
          <w:i/>
        </w:rPr>
        <w:t>R</w:t>
      </w:r>
      <w:r>
        <w:rPr>
          <w:i/>
          <w:vertAlign w:val="subscript"/>
        </w:rPr>
        <w:t>s</w:t>
      </w:r>
      <w:r>
        <w:t xml:space="preserve">, принимаемые в соответствии с СП 63.13330, следует умножать в зависимости от вида армирования конструкций на коэффициенты условий работы </w:t>
      </w:r>
      <w:r w:rsidRPr="00251CEC">
        <w:rPr>
          <w:position w:val="-10"/>
        </w:rPr>
        <w:pict>
          <v:shape id="_x0000_i1031" style="width:18pt;height:21.75pt" coordsize="" o:spt="100" adj="0,,0" path="" filled="f" stroked="f">
            <v:stroke joinstyle="miter"/>
            <v:imagedata r:id="rId11" o:title="base_44_23850_32774"/>
            <v:formulas/>
            <v:path o:connecttype="segments"/>
          </v:shape>
        </w:pict>
      </w:r>
      <w:r>
        <w:t>, приведенные в таблице 14.</w:t>
      </w:r>
    </w:p>
    <w:p w:rsidR="005550F6" w:rsidRDefault="005550F6">
      <w:pPr>
        <w:pStyle w:val="ConsPlusNormal"/>
        <w:ind w:firstLine="540"/>
        <w:jc w:val="both"/>
      </w:pPr>
    </w:p>
    <w:p w:rsidR="005550F6" w:rsidRDefault="005550F6">
      <w:pPr>
        <w:pStyle w:val="ConsPlusNormal"/>
        <w:jc w:val="right"/>
      </w:pPr>
      <w:bookmarkStart w:id="32" w:name="P1465"/>
      <w:bookmarkEnd w:id="32"/>
      <w:r>
        <w:t>Таблица 14</w:t>
      </w:r>
    </w:p>
    <w:p w:rsidR="005550F6" w:rsidRDefault="005550F6">
      <w:pPr>
        <w:pStyle w:val="ConsPlusNormal"/>
        <w:ind w:firstLine="540"/>
        <w:jc w:val="both"/>
      </w:pPr>
    </w:p>
    <w:p w:rsidR="005550F6" w:rsidRDefault="005550F6">
      <w:pPr>
        <w:sectPr w:rsidR="005550F6" w:rsidSect="006D0B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864"/>
        <w:gridCol w:w="1864"/>
        <w:gridCol w:w="1866"/>
      </w:tblGrid>
      <w:tr w:rsidR="005550F6">
        <w:tc>
          <w:tcPr>
            <w:tcW w:w="4025" w:type="dxa"/>
            <w:vMerge w:val="restart"/>
            <w:tcBorders>
              <w:top w:val="single" w:sz="4" w:space="0" w:color="auto"/>
              <w:bottom w:val="single" w:sz="4" w:space="0" w:color="auto"/>
            </w:tcBorders>
          </w:tcPr>
          <w:p w:rsidR="005550F6" w:rsidRDefault="005550F6">
            <w:pPr>
              <w:pStyle w:val="ConsPlusNormal"/>
              <w:jc w:val="center"/>
            </w:pPr>
            <w:r>
              <w:lastRenderedPageBreak/>
              <w:t>Вид армирования конструкций</w:t>
            </w:r>
          </w:p>
        </w:tc>
        <w:tc>
          <w:tcPr>
            <w:tcW w:w="5594" w:type="dxa"/>
            <w:gridSpan w:val="3"/>
            <w:tcBorders>
              <w:top w:val="single" w:sz="4" w:space="0" w:color="auto"/>
              <w:bottom w:val="single" w:sz="4" w:space="0" w:color="auto"/>
            </w:tcBorders>
          </w:tcPr>
          <w:p w:rsidR="005550F6" w:rsidRDefault="005550F6">
            <w:pPr>
              <w:pStyle w:val="ConsPlusNormal"/>
              <w:jc w:val="center"/>
            </w:pPr>
            <w:r>
              <w:t xml:space="preserve">Коэффициенты условий работы </w:t>
            </w:r>
            <w:r w:rsidRPr="00251CEC">
              <w:rPr>
                <w:position w:val="-8"/>
              </w:rPr>
              <w:pict>
                <v:shape id="_x0000_i1032" style="width:17.25pt;height:19.5pt" coordsize="" o:spt="100" adj="0,,0" path="" filled="f" stroked="f">
                  <v:stroke joinstyle="miter"/>
                  <v:imagedata r:id="rId12" o:title="base_44_23850_32775"/>
                  <v:formulas/>
                  <v:path o:connecttype="segments"/>
                </v:shape>
              </w:pict>
            </w:r>
            <w:r>
              <w:t xml:space="preserve"> для арматуры классов</w:t>
            </w:r>
          </w:p>
        </w:tc>
      </w:tr>
      <w:tr w:rsidR="005550F6">
        <w:tc>
          <w:tcPr>
            <w:tcW w:w="4025" w:type="dxa"/>
            <w:vMerge/>
            <w:tcBorders>
              <w:top w:val="single" w:sz="4" w:space="0" w:color="auto"/>
              <w:bottom w:val="single" w:sz="4" w:space="0" w:color="auto"/>
            </w:tcBorders>
          </w:tcPr>
          <w:p w:rsidR="005550F6" w:rsidRDefault="005550F6"/>
        </w:tc>
        <w:tc>
          <w:tcPr>
            <w:tcW w:w="1864" w:type="dxa"/>
            <w:tcBorders>
              <w:top w:val="single" w:sz="4" w:space="0" w:color="auto"/>
              <w:bottom w:val="single" w:sz="4" w:space="0" w:color="auto"/>
            </w:tcBorders>
          </w:tcPr>
          <w:p w:rsidR="005550F6" w:rsidRDefault="005550F6">
            <w:pPr>
              <w:pStyle w:val="ConsPlusNormal"/>
              <w:jc w:val="center"/>
            </w:pPr>
            <w:r>
              <w:t>А240</w:t>
            </w:r>
          </w:p>
        </w:tc>
        <w:tc>
          <w:tcPr>
            <w:tcW w:w="1864" w:type="dxa"/>
            <w:tcBorders>
              <w:top w:val="single" w:sz="4" w:space="0" w:color="auto"/>
              <w:bottom w:val="single" w:sz="4" w:space="0" w:color="auto"/>
            </w:tcBorders>
          </w:tcPr>
          <w:p w:rsidR="005550F6" w:rsidRDefault="005550F6">
            <w:pPr>
              <w:pStyle w:val="ConsPlusNormal"/>
              <w:jc w:val="center"/>
            </w:pPr>
            <w:r>
              <w:t>А300</w:t>
            </w:r>
          </w:p>
        </w:tc>
        <w:tc>
          <w:tcPr>
            <w:tcW w:w="1866" w:type="dxa"/>
            <w:tcBorders>
              <w:top w:val="single" w:sz="4" w:space="0" w:color="auto"/>
              <w:bottom w:val="single" w:sz="4" w:space="0" w:color="auto"/>
            </w:tcBorders>
          </w:tcPr>
          <w:p w:rsidR="005550F6" w:rsidRDefault="005550F6">
            <w:pPr>
              <w:pStyle w:val="ConsPlusNormal"/>
              <w:jc w:val="center"/>
            </w:pPr>
            <w:r>
              <w:t>В500</w:t>
            </w:r>
          </w:p>
        </w:tc>
      </w:tr>
      <w:tr w:rsidR="005550F6">
        <w:tblPrEx>
          <w:tblBorders>
            <w:insideH w:val="none" w:sz="0" w:space="0" w:color="auto"/>
          </w:tblBorders>
        </w:tblPrEx>
        <w:tc>
          <w:tcPr>
            <w:tcW w:w="4025" w:type="dxa"/>
            <w:tcBorders>
              <w:top w:val="single" w:sz="4" w:space="0" w:color="auto"/>
              <w:bottom w:val="nil"/>
            </w:tcBorders>
          </w:tcPr>
          <w:p w:rsidR="005550F6" w:rsidRDefault="005550F6">
            <w:pPr>
              <w:pStyle w:val="ConsPlusNormal"/>
            </w:pPr>
            <w:r>
              <w:t>1 Сетчатое армирование</w:t>
            </w:r>
          </w:p>
        </w:tc>
        <w:tc>
          <w:tcPr>
            <w:tcW w:w="1864" w:type="dxa"/>
            <w:tcBorders>
              <w:top w:val="single" w:sz="4" w:space="0" w:color="auto"/>
              <w:bottom w:val="nil"/>
            </w:tcBorders>
          </w:tcPr>
          <w:p w:rsidR="005550F6" w:rsidRDefault="005550F6">
            <w:pPr>
              <w:pStyle w:val="ConsPlusNormal"/>
              <w:jc w:val="center"/>
            </w:pPr>
            <w:r>
              <w:t>0,75</w:t>
            </w:r>
          </w:p>
        </w:tc>
        <w:tc>
          <w:tcPr>
            <w:tcW w:w="1864" w:type="dxa"/>
            <w:tcBorders>
              <w:top w:val="single" w:sz="4" w:space="0" w:color="auto"/>
              <w:bottom w:val="nil"/>
            </w:tcBorders>
          </w:tcPr>
          <w:p w:rsidR="005550F6" w:rsidRDefault="005550F6">
            <w:pPr>
              <w:pStyle w:val="ConsPlusNormal"/>
              <w:jc w:val="center"/>
            </w:pPr>
            <w:r>
              <w:t>-</w:t>
            </w:r>
          </w:p>
        </w:tc>
        <w:tc>
          <w:tcPr>
            <w:tcW w:w="1866" w:type="dxa"/>
            <w:tcBorders>
              <w:top w:val="single" w:sz="4" w:space="0" w:color="auto"/>
              <w:bottom w:val="nil"/>
            </w:tcBorders>
          </w:tcPr>
          <w:p w:rsidR="005550F6" w:rsidRDefault="005550F6">
            <w:pPr>
              <w:pStyle w:val="ConsPlusNormal"/>
              <w:jc w:val="center"/>
            </w:pPr>
            <w:r>
              <w:t>0,6</w:t>
            </w:r>
          </w:p>
        </w:tc>
      </w:tr>
      <w:tr w:rsidR="005550F6">
        <w:tblPrEx>
          <w:tblBorders>
            <w:insideH w:val="none" w:sz="0" w:space="0" w:color="auto"/>
          </w:tblBorders>
        </w:tblPrEx>
        <w:tc>
          <w:tcPr>
            <w:tcW w:w="4025" w:type="dxa"/>
            <w:tcBorders>
              <w:top w:val="nil"/>
              <w:bottom w:val="nil"/>
            </w:tcBorders>
          </w:tcPr>
          <w:p w:rsidR="005550F6" w:rsidRDefault="005550F6">
            <w:pPr>
              <w:pStyle w:val="ConsPlusNormal"/>
            </w:pPr>
            <w:r>
              <w:t>2 Продольная арматура в кладке:</w:t>
            </w:r>
          </w:p>
        </w:tc>
        <w:tc>
          <w:tcPr>
            <w:tcW w:w="1864" w:type="dxa"/>
            <w:tcBorders>
              <w:top w:val="nil"/>
              <w:bottom w:val="nil"/>
            </w:tcBorders>
          </w:tcPr>
          <w:p w:rsidR="005550F6" w:rsidRDefault="005550F6">
            <w:pPr>
              <w:pStyle w:val="ConsPlusNormal"/>
              <w:jc w:val="center"/>
            </w:pPr>
          </w:p>
        </w:tc>
        <w:tc>
          <w:tcPr>
            <w:tcW w:w="1864" w:type="dxa"/>
            <w:tcBorders>
              <w:top w:val="nil"/>
              <w:bottom w:val="nil"/>
            </w:tcBorders>
          </w:tcPr>
          <w:p w:rsidR="005550F6" w:rsidRDefault="005550F6">
            <w:pPr>
              <w:pStyle w:val="ConsPlusNormal"/>
              <w:jc w:val="center"/>
            </w:pPr>
          </w:p>
        </w:tc>
        <w:tc>
          <w:tcPr>
            <w:tcW w:w="1866" w:type="dxa"/>
            <w:tcBorders>
              <w:top w:val="nil"/>
              <w:bottom w:val="nil"/>
            </w:tcBorders>
          </w:tcPr>
          <w:p w:rsidR="005550F6" w:rsidRDefault="005550F6">
            <w:pPr>
              <w:pStyle w:val="ConsPlusNormal"/>
              <w:jc w:val="center"/>
            </w:pPr>
          </w:p>
        </w:tc>
      </w:tr>
      <w:tr w:rsidR="005550F6">
        <w:tblPrEx>
          <w:tblBorders>
            <w:insideH w:val="none" w:sz="0" w:space="0" w:color="auto"/>
          </w:tblBorders>
        </w:tblPrEx>
        <w:tc>
          <w:tcPr>
            <w:tcW w:w="4025" w:type="dxa"/>
            <w:tcBorders>
              <w:top w:val="nil"/>
              <w:bottom w:val="nil"/>
            </w:tcBorders>
          </w:tcPr>
          <w:p w:rsidR="005550F6" w:rsidRDefault="005550F6">
            <w:pPr>
              <w:pStyle w:val="ConsPlusNormal"/>
              <w:ind w:firstLine="283"/>
            </w:pPr>
            <w:bookmarkStart w:id="33" w:name="P1480"/>
            <w:bookmarkEnd w:id="33"/>
            <w:r>
              <w:t>а) продольная арматура растянутая</w:t>
            </w:r>
          </w:p>
        </w:tc>
        <w:tc>
          <w:tcPr>
            <w:tcW w:w="1864" w:type="dxa"/>
            <w:tcBorders>
              <w:top w:val="nil"/>
              <w:bottom w:val="nil"/>
            </w:tcBorders>
          </w:tcPr>
          <w:p w:rsidR="005550F6" w:rsidRDefault="005550F6">
            <w:pPr>
              <w:pStyle w:val="ConsPlusNormal"/>
              <w:jc w:val="center"/>
            </w:pPr>
            <w:r>
              <w:t>0,8</w:t>
            </w:r>
          </w:p>
        </w:tc>
        <w:tc>
          <w:tcPr>
            <w:tcW w:w="1864" w:type="dxa"/>
            <w:tcBorders>
              <w:top w:val="nil"/>
              <w:bottom w:val="nil"/>
            </w:tcBorders>
          </w:tcPr>
          <w:p w:rsidR="005550F6" w:rsidRDefault="005550F6">
            <w:pPr>
              <w:pStyle w:val="ConsPlusNormal"/>
              <w:jc w:val="center"/>
            </w:pPr>
            <w:r>
              <w:t>0,9</w:t>
            </w:r>
          </w:p>
        </w:tc>
        <w:tc>
          <w:tcPr>
            <w:tcW w:w="1866" w:type="dxa"/>
            <w:tcBorders>
              <w:top w:val="nil"/>
              <w:bottom w:val="nil"/>
            </w:tcBorders>
          </w:tcPr>
          <w:p w:rsidR="005550F6" w:rsidRDefault="005550F6">
            <w:pPr>
              <w:pStyle w:val="ConsPlusNormal"/>
              <w:jc w:val="center"/>
            </w:pPr>
            <w:r>
              <w:t>0,7</w:t>
            </w:r>
          </w:p>
        </w:tc>
      </w:tr>
      <w:tr w:rsidR="005550F6">
        <w:tblPrEx>
          <w:tblBorders>
            <w:insideH w:val="none" w:sz="0" w:space="0" w:color="auto"/>
          </w:tblBorders>
        </w:tblPrEx>
        <w:tc>
          <w:tcPr>
            <w:tcW w:w="4025" w:type="dxa"/>
            <w:tcBorders>
              <w:top w:val="nil"/>
              <w:bottom w:val="nil"/>
            </w:tcBorders>
          </w:tcPr>
          <w:p w:rsidR="005550F6" w:rsidRDefault="005550F6">
            <w:pPr>
              <w:pStyle w:val="ConsPlusNormal"/>
              <w:ind w:firstLine="283"/>
            </w:pPr>
            <w:r>
              <w:t>б) то же, сжатая</w:t>
            </w:r>
          </w:p>
        </w:tc>
        <w:tc>
          <w:tcPr>
            <w:tcW w:w="1864" w:type="dxa"/>
            <w:tcBorders>
              <w:top w:val="nil"/>
              <w:bottom w:val="nil"/>
            </w:tcBorders>
          </w:tcPr>
          <w:p w:rsidR="005550F6" w:rsidRDefault="005550F6">
            <w:pPr>
              <w:pStyle w:val="ConsPlusNormal"/>
              <w:jc w:val="center"/>
            </w:pPr>
            <w:r>
              <w:t>0,85</w:t>
            </w:r>
          </w:p>
        </w:tc>
        <w:tc>
          <w:tcPr>
            <w:tcW w:w="1864" w:type="dxa"/>
            <w:tcBorders>
              <w:top w:val="nil"/>
              <w:bottom w:val="nil"/>
            </w:tcBorders>
          </w:tcPr>
          <w:p w:rsidR="005550F6" w:rsidRDefault="005550F6">
            <w:pPr>
              <w:pStyle w:val="ConsPlusNormal"/>
              <w:jc w:val="center"/>
            </w:pPr>
            <w:r>
              <w:t>0,7</w:t>
            </w:r>
          </w:p>
        </w:tc>
        <w:tc>
          <w:tcPr>
            <w:tcW w:w="1866" w:type="dxa"/>
            <w:tcBorders>
              <w:top w:val="nil"/>
              <w:bottom w:val="nil"/>
            </w:tcBorders>
          </w:tcPr>
          <w:p w:rsidR="005550F6" w:rsidRDefault="005550F6">
            <w:pPr>
              <w:pStyle w:val="ConsPlusNormal"/>
              <w:jc w:val="center"/>
            </w:pPr>
            <w:r>
              <w:t>0,6</w:t>
            </w:r>
          </w:p>
        </w:tc>
      </w:tr>
      <w:tr w:rsidR="005550F6">
        <w:tblPrEx>
          <w:tblBorders>
            <w:insideH w:val="none" w:sz="0" w:space="0" w:color="auto"/>
          </w:tblBorders>
        </w:tblPrEx>
        <w:tc>
          <w:tcPr>
            <w:tcW w:w="4025" w:type="dxa"/>
            <w:tcBorders>
              <w:top w:val="nil"/>
              <w:bottom w:val="nil"/>
            </w:tcBorders>
          </w:tcPr>
          <w:p w:rsidR="005550F6" w:rsidRDefault="005550F6">
            <w:pPr>
              <w:pStyle w:val="ConsPlusNormal"/>
              <w:ind w:firstLine="283"/>
            </w:pPr>
            <w:r>
              <w:t>в) отогнутая арматура и хомуты</w:t>
            </w:r>
          </w:p>
        </w:tc>
        <w:tc>
          <w:tcPr>
            <w:tcW w:w="1864" w:type="dxa"/>
            <w:tcBorders>
              <w:top w:val="nil"/>
              <w:bottom w:val="nil"/>
            </w:tcBorders>
          </w:tcPr>
          <w:p w:rsidR="005550F6" w:rsidRDefault="005550F6">
            <w:pPr>
              <w:pStyle w:val="ConsPlusNormal"/>
              <w:jc w:val="center"/>
            </w:pPr>
            <w:r>
              <w:t>0,8</w:t>
            </w:r>
          </w:p>
        </w:tc>
        <w:tc>
          <w:tcPr>
            <w:tcW w:w="1864" w:type="dxa"/>
            <w:tcBorders>
              <w:top w:val="nil"/>
              <w:bottom w:val="nil"/>
            </w:tcBorders>
          </w:tcPr>
          <w:p w:rsidR="005550F6" w:rsidRDefault="005550F6">
            <w:pPr>
              <w:pStyle w:val="ConsPlusNormal"/>
              <w:jc w:val="center"/>
            </w:pPr>
            <w:r>
              <w:t>0,8</w:t>
            </w:r>
          </w:p>
        </w:tc>
        <w:tc>
          <w:tcPr>
            <w:tcW w:w="1866" w:type="dxa"/>
            <w:tcBorders>
              <w:top w:val="nil"/>
              <w:bottom w:val="nil"/>
            </w:tcBorders>
          </w:tcPr>
          <w:p w:rsidR="005550F6" w:rsidRDefault="005550F6">
            <w:pPr>
              <w:pStyle w:val="ConsPlusNormal"/>
              <w:jc w:val="center"/>
            </w:pPr>
            <w:r>
              <w:t>0,6</w:t>
            </w:r>
          </w:p>
        </w:tc>
      </w:tr>
      <w:tr w:rsidR="005550F6">
        <w:tblPrEx>
          <w:tblBorders>
            <w:insideH w:val="none" w:sz="0" w:space="0" w:color="auto"/>
          </w:tblBorders>
        </w:tblPrEx>
        <w:tc>
          <w:tcPr>
            <w:tcW w:w="4025" w:type="dxa"/>
            <w:tcBorders>
              <w:top w:val="nil"/>
              <w:bottom w:val="nil"/>
            </w:tcBorders>
          </w:tcPr>
          <w:p w:rsidR="005550F6" w:rsidRDefault="005550F6">
            <w:pPr>
              <w:pStyle w:val="ConsPlusNormal"/>
            </w:pPr>
            <w:r>
              <w:t>3 Анкеры и связи в кладке:</w:t>
            </w:r>
          </w:p>
        </w:tc>
        <w:tc>
          <w:tcPr>
            <w:tcW w:w="1864" w:type="dxa"/>
            <w:tcBorders>
              <w:top w:val="nil"/>
              <w:bottom w:val="nil"/>
            </w:tcBorders>
          </w:tcPr>
          <w:p w:rsidR="005550F6" w:rsidRDefault="005550F6">
            <w:pPr>
              <w:pStyle w:val="ConsPlusNormal"/>
              <w:jc w:val="center"/>
            </w:pPr>
          </w:p>
        </w:tc>
        <w:tc>
          <w:tcPr>
            <w:tcW w:w="1864" w:type="dxa"/>
            <w:tcBorders>
              <w:top w:val="nil"/>
              <w:bottom w:val="nil"/>
            </w:tcBorders>
          </w:tcPr>
          <w:p w:rsidR="005550F6" w:rsidRDefault="005550F6">
            <w:pPr>
              <w:pStyle w:val="ConsPlusNormal"/>
              <w:jc w:val="center"/>
            </w:pPr>
          </w:p>
        </w:tc>
        <w:tc>
          <w:tcPr>
            <w:tcW w:w="1866" w:type="dxa"/>
            <w:tcBorders>
              <w:top w:val="nil"/>
              <w:bottom w:val="nil"/>
            </w:tcBorders>
          </w:tcPr>
          <w:p w:rsidR="005550F6" w:rsidRDefault="005550F6">
            <w:pPr>
              <w:pStyle w:val="ConsPlusNormal"/>
              <w:jc w:val="center"/>
            </w:pPr>
          </w:p>
        </w:tc>
      </w:tr>
      <w:tr w:rsidR="005550F6">
        <w:tblPrEx>
          <w:tblBorders>
            <w:insideH w:val="none" w:sz="0" w:space="0" w:color="auto"/>
          </w:tblBorders>
        </w:tblPrEx>
        <w:tc>
          <w:tcPr>
            <w:tcW w:w="4025" w:type="dxa"/>
            <w:tcBorders>
              <w:top w:val="nil"/>
              <w:bottom w:val="nil"/>
            </w:tcBorders>
          </w:tcPr>
          <w:p w:rsidR="005550F6" w:rsidRDefault="005550F6">
            <w:pPr>
              <w:pStyle w:val="ConsPlusNormal"/>
              <w:ind w:firstLine="283"/>
            </w:pPr>
            <w:r>
              <w:t>а) на растворе марки 25 и выше</w:t>
            </w:r>
          </w:p>
        </w:tc>
        <w:tc>
          <w:tcPr>
            <w:tcW w:w="1864" w:type="dxa"/>
            <w:tcBorders>
              <w:top w:val="nil"/>
              <w:bottom w:val="nil"/>
            </w:tcBorders>
          </w:tcPr>
          <w:p w:rsidR="005550F6" w:rsidRDefault="005550F6">
            <w:pPr>
              <w:pStyle w:val="ConsPlusNormal"/>
              <w:jc w:val="center"/>
            </w:pPr>
            <w:r>
              <w:t>0,9</w:t>
            </w:r>
          </w:p>
        </w:tc>
        <w:tc>
          <w:tcPr>
            <w:tcW w:w="1864" w:type="dxa"/>
            <w:tcBorders>
              <w:top w:val="nil"/>
              <w:bottom w:val="nil"/>
            </w:tcBorders>
          </w:tcPr>
          <w:p w:rsidR="005550F6" w:rsidRDefault="005550F6">
            <w:pPr>
              <w:pStyle w:val="ConsPlusNormal"/>
              <w:jc w:val="center"/>
            </w:pPr>
            <w:r>
              <w:t>0,9</w:t>
            </w:r>
          </w:p>
        </w:tc>
        <w:tc>
          <w:tcPr>
            <w:tcW w:w="1866" w:type="dxa"/>
            <w:tcBorders>
              <w:top w:val="nil"/>
              <w:bottom w:val="nil"/>
            </w:tcBorders>
          </w:tcPr>
          <w:p w:rsidR="005550F6" w:rsidRDefault="005550F6">
            <w:pPr>
              <w:pStyle w:val="ConsPlusNormal"/>
              <w:jc w:val="center"/>
            </w:pPr>
            <w:r>
              <w:t>0,8</w:t>
            </w:r>
          </w:p>
        </w:tc>
      </w:tr>
      <w:tr w:rsidR="005550F6">
        <w:tblPrEx>
          <w:tblBorders>
            <w:insideH w:val="none" w:sz="0" w:space="0" w:color="auto"/>
          </w:tblBorders>
        </w:tblPrEx>
        <w:tc>
          <w:tcPr>
            <w:tcW w:w="4025" w:type="dxa"/>
            <w:tcBorders>
              <w:top w:val="nil"/>
              <w:bottom w:val="single" w:sz="4" w:space="0" w:color="auto"/>
            </w:tcBorders>
          </w:tcPr>
          <w:p w:rsidR="005550F6" w:rsidRDefault="005550F6">
            <w:pPr>
              <w:pStyle w:val="ConsPlusNormal"/>
              <w:ind w:firstLine="283"/>
            </w:pPr>
            <w:r>
              <w:t>б) на растворе марки 10 и ниже</w:t>
            </w:r>
          </w:p>
        </w:tc>
        <w:tc>
          <w:tcPr>
            <w:tcW w:w="1864" w:type="dxa"/>
            <w:tcBorders>
              <w:top w:val="nil"/>
              <w:bottom w:val="single" w:sz="4" w:space="0" w:color="auto"/>
            </w:tcBorders>
          </w:tcPr>
          <w:p w:rsidR="005550F6" w:rsidRDefault="005550F6">
            <w:pPr>
              <w:pStyle w:val="ConsPlusNormal"/>
              <w:jc w:val="center"/>
            </w:pPr>
            <w:r>
              <w:t>0,5</w:t>
            </w:r>
          </w:p>
        </w:tc>
        <w:tc>
          <w:tcPr>
            <w:tcW w:w="1864" w:type="dxa"/>
            <w:tcBorders>
              <w:top w:val="nil"/>
              <w:bottom w:val="single" w:sz="4" w:space="0" w:color="auto"/>
            </w:tcBorders>
          </w:tcPr>
          <w:p w:rsidR="005550F6" w:rsidRDefault="005550F6">
            <w:pPr>
              <w:pStyle w:val="ConsPlusNormal"/>
              <w:jc w:val="center"/>
            </w:pPr>
            <w:r>
              <w:t>0,5</w:t>
            </w:r>
          </w:p>
        </w:tc>
        <w:tc>
          <w:tcPr>
            <w:tcW w:w="1866" w:type="dxa"/>
            <w:tcBorders>
              <w:top w:val="nil"/>
              <w:bottom w:val="single" w:sz="4" w:space="0" w:color="auto"/>
            </w:tcBorders>
          </w:tcPr>
          <w:p w:rsidR="005550F6" w:rsidRDefault="005550F6">
            <w:pPr>
              <w:pStyle w:val="ConsPlusNormal"/>
              <w:jc w:val="center"/>
            </w:pPr>
            <w:r>
              <w:t>0,6</w:t>
            </w:r>
          </w:p>
        </w:tc>
      </w:tr>
      <w:tr w:rsidR="005550F6">
        <w:tc>
          <w:tcPr>
            <w:tcW w:w="9619" w:type="dxa"/>
            <w:gridSpan w:val="4"/>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1 При применении других видов арматурных сталей расчетные сопротивления принимаются не выше, чем для арматуры классов А300 или соответственно В500.</w:t>
            </w:r>
          </w:p>
          <w:p w:rsidR="005550F6" w:rsidRDefault="005550F6">
            <w:pPr>
              <w:pStyle w:val="ConsPlusNormal"/>
              <w:ind w:firstLine="283"/>
              <w:jc w:val="both"/>
            </w:pPr>
            <w:r>
              <w:t xml:space="preserve">2 При расчете зимней кладки, выполненной способом замораживания, расчетные сопротивления арматуры при сетчатом армировании следует принимать с дополнительным коэффициентом условий работы </w:t>
            </w:r>
            <w:r w:rsidRPr="00251CEC">
              <w:rPr>
                <w:position w:val="-8"/>
              </w:rPr>
              <w:pict>
                <v:shape id="_x0000_i1033" style="width:19.5pt;height:19.5pt" coordsize="" o:spt="100" adj="0,,0" path="" filled="f" stroked="f">
                  <v:stroke joinstyle="miter"/>
                  <v:imagedata r:id="rId13" o:title="base_44_23850_32776"/>
                  <v:formulas/>
                  <v:path o:connecttype="segments"/>
                </v:shape>
              </w:pict>
            </w:r>
            <w:r>
              <w:t>, приведенным в таблице 34.</w:t>
            </w:r>
          </w:p>
        </w:tc>
      </w:tr>
    </w:tbl>
    <w:p w:rsidR="005550F6" w:rsidRDefault="005550F6">
      <w:pPr>
        <w:sectPr w:rsidR="005550F6">
          <w:pgSz w:w="16838" w:h="11905" w:orient="landscape"/>
          <w:pgMar w:top="1701" w:right="1134" w:bottom="850" w:left="1134" w:header="0" w:footer="0" w:gutter="0"/>
          <w:cols w:space="720"/>
        </w:sectPr>
      </w:pPr>
    </w:p>
    <w:p w:rsidR="005550F6" w:rsidRDefault="005550F6">
      <w:pPr>
        <w:pStyle w:val="ConsPlusNormal"/>
        <w:ind w:firstLine="540"/>
        <w:jc w:val="both"/>
      </w:pPr>
    </w:p>
    <w:p w:rsidR="005550F6" w:rsidRDefault="005550F6">
      <w:pPr>
        <w:pStyle w:val="ConsPlusNormal"/>
        <w:jc w:val="center"/>
      </w:pPr>
      <w:r>
        <w:rPr>
          <w:b/>
        </w:rPr>
        <w:t>Модули упругости и деформаций кладки при кратковременной</w:t>
      </w:r>
    </w:p>
    <w:p w:rsidR="005550F6" w:rsidRDefault="005550F6">
      <w:pPr>
        <w:pStyle w:val="ConsPlusNormal"/>
        <w:jc w:val="center"/>
      </w:pPr>
      <w:r>
        <w:rPr>
          <w:b/>
        </w:rPr>
        <w:t>и длительной нагрузке, упругие характеристики кладки,</w:t>
      </w:r>
    </w:p>
    <w:p w:rsidR="005550F6" w:rsidRDefault="005550F6">
      <w:pPr>
        <w:pStyle w:val="ConsPlusNormal"/>
        <w:jc w:val="center"/>
      </w:pPr>
      <w:r>
        <w:rPr>
          <w:b/>
        </w:rPr>
        <w:t>деформации усадки, коэффициенты линейного</w:t>
      </w:r>
    </w:p>
    <w:p w:rsidR="005550F6" w:rsidRDefault="005550F6">
      <w:pPr>
        <w:pStyle w:val="ConsPlusNormal"/>
        <w:jc w:val="center"/>
      </w:pPr>
      <w:r>
        <w:rPr>
          <w:b/>
        </w:rPr>
        <w:t>расширения и трения</w:t>
      </w:r>
    </w:p>
    <w:p w:rsidR="005550F6" w:rsidRDefault="005550F6">
      <w:pPr>
        <w:pStyle w:val="ConsPlusNormal"/>
        <w:ind w:firstLine="540"/>
        <w:jc w:val="both"/>
      </w:pPr>
    </w:p>
    <w:p w:rsidR="005550F6" w:rsidRDefault="005550F6">
      <w:pPr>
        <w:pStyle w:val="ConsPlusNormal"/>
        <w:ind w:firstLine="540"/>
        <w:jc w:val="both"/>
      </w:pPr>
      <w:r>
        <w:t xml:space="preserve">6.21 Модуль упругости (начальный модуль деформаций) кладки </w:t>
      </w:r>
      <w:r>
        <w:rPr>
          <w:i/>
        </w:rPr>
        <w:t>E</w:t>
      </w:r>
      <w:r>
        <w:rPr>
          <w:vertAlign w:val="subscript"/>
        </w:rPr>
        <w:t>0</w:t>
      </w:r>
      <w:r>
        <w:t xml:space="preserve"> при кратковременной нагрузке должен приниматься равным:</w:t>
      </w:r>
    </w:p>
    <w:p w:rsidR="005550F6" w:rsidRDefault="005550F6">
      <w:pPr>
        <w:pStyle w:val="ConsPlusNormal"/>
        <w:spacing w:before="220"/>
        <w:ind w:firstLine="540"/>
        <w:jc w:val="both"/>
      </w:pPr>
      <w:r>
        <w:t>для неармированной кладки</w:t>
      </w:r>
    </w:p>
    <w:p w:rsidR="005550F6" w:rsidRDefault="005550F6">
      <w:pPr>
        <w:pStyle w:val="ConsPlusNormal"/>
        <w:ind w:firstLine="540"/>
        <w:jc w:val="both"/>
      </w:pPr>
    </w:p>
    <w:p w:rsidR="005550F6" w:rsidRDefault="005550F6">
      <w:pPr>
        <w:pStyle w:val="ConsPlusNormal"/>
        <w:jc w:val="center"/>
      </w:pPr>
      <w:bookmarkStart w:id="34" w:name="P1516"/>
      <w:bookmarkEnd w:id="34"/>
      <w:r w:rsidRPr="00251CEC">
        <w:rPr>
          <w:position w:val="-10"/>
        </w:rPr>
        <w:pict>
          <v:shape id="_x0000_i1034" style="width:51pt;height:21.75pt" coordsize="" o:spt="100" adj="0,,0" path="" filled="f" stroked="f">
            <v:stroke joinstyle="miter"/>
            <v:imagedata r:id="rId14" o:title="base_44_23850_32777"/>
            <v:formulas/>
            <v:path o:connecttype="segments"/>
          </v:shape>
        </w:pict>
      </w:r>
      <w:r>
        <w:t>; (1)</w:t>
      </w:r>
    </w:p>
    <w:p w:rsidR="005550F6" w:rsidRDefault="005550F6">
      <w:pPr>
        <w:pStyle w:val="ConsPlusNormal"/>
        <w:ind w:firstLine="540"/>
        <w:jc w:val="both"/>
      </w:pPr>
    </w:p>
    <w:p w:rsidR="005550F6" w:rsidRDefault="005550F6">
      <w:pPr>
        <w:pStyle w:val="ConsPlusNormal"/>
        <w:ind w:firstLine="540"/>
        <w:jc w:val="both"/>
      </w:pPr>
      <w:r>
        <w:t>для кладки с продольным армированием</w:t>
      </w:r>
    </w:p>
    <w:p w:rsidR="005550F6" w:rsidRDefault="005550F6">
      <w:pPr>
        <w:pStyle w:val="ConsPlusNormal"/>
        <w:ind w:firstLine="540"/>
        <w:jc w:val="both"/>
      </w:pPr>
    </w:p>
    <w:p w:rsidR="005550F6" w:rsidRDefault="005550F6">
      <w:pPr>
        <w:pStyle w:val="ConsPlusNormal"/>
        <w:jc w:val="center"/>
      </w:pPr>
      <w:bookmarkStart w:id="35" w:name="P1520"/>
      <w:bookmarkEnd w:id="35"/>
      <w:r w:rsidRPr="00251CEC">
        <w:rPr>
          <w:position w:val="-10"/>
        </w:rPr>
        <w:pict>
          <v:shape id="_x0000_i1035" style="width:57.75pt;height:21.75pt" coordsize="" o:spt="100" adj="0,,0" path="" filled="f" stroked="f">
            <v:stroke joinstyle="miter"/>
            <v:imagedata r:id="rId15" o:title="base_44_23850_32778"/>
            <v:formulas/>
            <v:path o:connecttype="segments"/>
          </v:shape>
        </w:pict>
      </w:r>
      <w:r>
        <w:t>. (2)</w:t>
      </w:r>
    </w:p>
    <w:p w:rsidR="005550F6" w:rsidRDefault="005550F6">
      <w:pPr>
        <w:pStyle w:val="ConsPlusNormal"/>
        <w:ind w:firstLine="540"/>
        <w:jc w:val="both"/>
      </w:pPr>
    </w:p>
    <w:p w:rsidR="005550F6" w:rsidRDefault="005550F6">
      <w:pPr>
        <w:pStyle w:val="ConsPlusNormal"/>
        <w:ind w:firstLine="540"/>
        <w:jc w:val="both"/>
      </w:pPr>
      <w:r>
        <w:t xml:space="preserve">В формулах (1) и (2) </w:t>
      </w:r>
      <w:r>
        <w:pict>
          <v:shape id="_x0000_i1036" style="width:13.5pt;height:11.25pt" coordsize="" o:spt="100" adj="0,,0" path="" filled="f" stroked="f">
            <v:stroke joinstyle="miter"/>
            <v:imagedata r:id="rId16" o:title="base_44_23850_32779"/>
            <v:formulas/>
            <v:path o:connecttype="segments"/>
          </v:shape>
        </w:pict>
      </w:r>
      <w:r>
        <w:t xml:space="preserve"> - упругая характеристика кладки, принимается по таблице 16.</w:t>
      </w:r>
    </w:p>
    <w:p w:rsidR="005550F6" w:rsidRDefault="005550F6">
      <w:pPr>
        <w:pStyle w:val="ConsPlusNormal"/>
        <w:spacing w:before="220"/>
        <w:ind w:firstLine="540"/>
        <w:jc w:val="both"/>
      </w:pPr>
      <w:r>
        <w:t>Модуль упругости кладки с сетчатым армированием принимается таким же, как для неармированной кладки.</w:t>
      </w:r>
    </w:p>
    <w:p w:rsidR="005550F6" w:rsidRDefault="005550F6">
      <w:pPr>
        <w:pStyle w:val="ConsPlusNormal"/>
        <w:spacing w:before="220"/>
        <w:ind w:firstLine="540"/>
        <w:jc w:val="both"/>
      </w:pPr>
      <w:r>
        <w:t xml:space="preserve">Для кладки с продольным армированием упругую характеристику следует принимать такой же, как для неармированной кладки; </w:t>
      </w:r>
      <w:r>
        <w:rPr>
          <w:i/>
        </w:rPr>
        <w:t>R</w:t>
      </w:r>
      <w:r>
        <w:rPr>
          <w:i/>
          <w:vertAlign w:val="subscript"/>
        </w:rPr>
        <w:t>u</w:t>
      </w:r>
      <w:r>
        <w:t xml:space="preserve"> - временное сопротивление (средний предел прочности) сжатию кладки, определяемое по формуле</w:t>
      </w:r>
    </w:p>
    <w:p w:rsidR="005550F6" w:rsidRDefault="005550F6">
      <w:pPr>
        <w:pStyle w:val="ConsPlusNormal"/>
        <w:ind w:firstLine="540"/>
        <w:jc w:val="both"/>
      </w:pPr>
    </w:p>
    <w:p w:rsidR="005550F6" w:rsidRDefault="005550F6">
      <w:pPr>
        <w:pStyle w:val="ConsPlusNormal"/>
        <w:jc w:val="center"/>
      </w:pPr>
      <w:r>
        <w:rPr>
          <w:i/>
        </w:rPr>
        <w:t>R</w:t>
      </w:r>
      <w:r>
        <w:rPr>
          <w:i/>
          <w:vertAlign w:val="subscript"/>
        </w:rPr>
        <w:t>u</w:t>
      </w:r>
      <w:r>
        <w:t xml:space="preserve"> = </w:t>
      </w:r>
      <w:r>
        <w:rPr>
          <w:i/>
        </w:rPr>
        <w:t>kR</w:t>
      </w:r>
      <w:r>
        <w:t>, (3)</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k</w:t>
      </w:r>
      <w:r>
        <w:t xml:space="preserve"> - коэффициент, принимаемый по таблице 15;</w:t>
      </w:r>
    </w:p>
    <w:p w:rsidR="005550F6" w:rsidRDefault="005550F6">
      <w:pPr>
        <w:pStyle w:val="ConsPlusNormal"/>
        <w:spacing w:before="220"/>
        <w:ind w:firstLine="540"/>
        <w:jc w:val="both"/>
      </w:pPr>
      <w:r>
        <w:rPr>
          <w:i/>
        </w:rPr>
        <w:t>R</w:t>
      </w:r>
      <w:r>
        <w:t xml:space="preserve"> - расчетные сопротивления сжатию кладки, принимаемые по таблицам 2 - 10 с учетом коэффициентов, приведенных в примечаниях к этим таблицам, а также в 6.10 - 6.15.</w:t>
      </w:r>
    </w:p>
    <w:p w:rsidR="005550F6" w:rsidRDefault="005550F6">
      <w:pPr>
        <w:pStyle w:val="ConsPlusNormal"/>
        <w:ind w:firstLine="540"/>
        <w:jc w:val="both"/>
      </w:pPr>
    </w:p>
    <w:p w:rsidR="005550F6" w:rsidRDefault="005550F6">
      <w:pPr>
        <w:pStyle w:val="ConsPlusNormal"/>
        <w:jc w:val="right"/>
      </w:pPr>
      <w:bookmarkStart w:id="36" w:name="P1531"/>
      <w:bookmarkEnd w:id="36"/>
      <w:r>
        <w:t>Таблица 15</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5550F6">
        <w:tc>
          <w:tcPr>
            <w:tcW w:w="6973" w:type="dxa"/>
            <w:tcBorders>
              <w:top w:val="single" w:sz="4" w:space="0" w:color="auto"/>
              <w:bottom w:val="single" w:sz="4" w:space="0" w:color="auto"/>
            </w:tcBorders>
          </w:tcPr>
          <w:p w:rsidR="005550F6" w:rsidRDefault="005550F6">
            <w:pPr>
              <w:pStyle w:val="ConsPlusNormal"/>
              <w:jc w:val="center"/>
            </w:pPr>
            <w:r>
              <w:t>Вид кладки</w:t>
            </w:r>
          </w:p>
        </w:tc>
        <w:tc>
          <w:tcPr>
            <w:tcW w:w="2098" w:type="dxa"/>
            <w:tcBorders>
              <w:top w:val="single" w:sz="4" w:space="0" w:color="auto"/>
              <w:bottom w:val="single" w:sz="4" w:space="0" w:color="auto"/>
            </w:tcBorders>
          </w:tcPr>
          <w:p w:rsidR="005550F6" w:rsidRDefault="005550F6">
            <w:pPr>
              <w:pStyle w:val="ConsPlusNormal"/>
              <w:jc w:val="center"/>
            </w:pPr>
            <w:r>
              <w:t xml:space="preserve">Коэффициент </w:t>
            </w:r>
            <w:r>
              <w:rPr>
                <w:i/>
              </w:rPr>
              <w:t>k</w:t>
            </w:r>
          </w:p>
        </w:tc>
      </w:tr>
      <w:tr w:rsidR="005550F6">
        <w:tblPrEx>
          <w:tblBorders>
            <w:insideH w:val="none" w:sz="0" w:space="0" w:color="auto"/>
          </w:tblBorders>
        </w:tblPrEx>
        <w:tc>
          <w:tcPr>
            <w:tcW w:w="6973" w:type="dxa"/>
            <w:tcBorders>
              <w:top w:val="single" w:sz="4" w:space="0" w:color="auto"/>
              <w:bottom w:val="nil"/>
            </w:tcBorders>
          </w:tcPr>
          <w:p w:rsidR="005550F6" w:rsidRDefault="005550F6">
            <w:pPr>
              <w:pStyle w:val="ConsPlusNormal"/>
            </w:pPr>
            <w:r>
              <w:t>1 Из кирпича и камней всех видов, из крупных блоков, рваного бута и бутобетона, кирпичная вибрированная</w:t>
            </w:r>
          </w:p>
        </w:tc>
        <w:tc>
          <w:tcPr>
            <w:tcW w:w="2098" w:type="dxa"/>
            <w:tcBorders>
              <w:top w:val="single" w:sz="4" w:space="0" w:color="auto"/>
              <w:bottom w:val="nil"/>
            </w:tcBorders>
          </w:tcPr>
          <w:p w:rsidR="005550F6" w:rsidRDefault="005550F6">
            <w:pPr>
              <w:pStyle w:val="ConsPlusNormal"/>
              <w:jc w:val="center"/>
            </w:pPr>
            <w:r>
              <w:t>2,0</w:t>
            </w:r>
          </w:p>
        </w:tc>
      </w:tr>
      <w:tr w:rsidR="005550F6">
        <w:tblPrEx>
          <w:tblBorders>
            <w:insideH w:val="none" w:sz="0" w:space="0" w:color="auto"/>
          </w:tblBorders>
        </w:tblPrEx>
        <w:tc>
          <w:tcPr>
            <w:tcW w:w="6973" w:type="dxa"/>
            <w:tcBorders>
              <w:top w:val="nil"/>
              <w:bottom w:val="single" w:sz="4" w:space="0" w:color="auto"/>
            </w:tcBorders>
          </w:tcPr>
          <w:p w:rsidR="005550F6" w:rsidRDefault="005550F6">
            <w:pPr>
              <w:pStyle w:val="ConsPlusNormal"/>
            </w:pPr>
            <w:r>
              <w:t>2 Из крупных и мелких блоков из ячеистых бетонов</w:t>
            </w:r>
          </w:p>
        </w:tc>
        <w:tc>
          <w:tcPr>
            <w:tcW w:w="2098" w:type="dxa"/>
            <w:tcBorders>
              <w:top w:val="nil"/>
              <w:bottom w:val="single" w:sz="4" w:space="0" w:color="auto"/>
            </w:tcBorders>
          </w:tcPr>
          <w:p w:rsidR="005550F6" w:rsidRDefault="005550F6">
            <w:pPr>
              <w:pStyle w:val="ConsPlusNormal"/>
              <w:jc w:val="center"/>
            </w:pPr>
            <w:r>
              <w:t>2,2</w:t>
            </w:r>
          </w:p>
        </w:tc>
      </w:tr>
    </w:tbl>
    <w:p w:rsidR="005550F6" w:rsidRDefault="005550F6">
      <w:pPr>
        <w:pStyle w:val="ConsPlusNormal"/>
        <w:ind w:firstLine="540"/>
        <w:jc w:val="both"/>
      </w:pPr>
    </w:p>
    <w:p w:rsidR="005550F6" w:rsidRDefault="005550F6">
      <w:pPr>
        <w:pStyle w:val="ConsPlusNormal"/>
        <w:jc w:val="right"/>
      </w:pPr>
      <w:bookmarkStart w:id="37" w:name="P1540"/>
      <w:bookmarkEnd w:id="37"/>
      <w:r>
        <w:t>Таблица 16</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64"/>
        <w:gridCol w:w="906"/>
        <w:gridCol w:w="906"/>
        <w:gridCol w:w="906"/>
        <w:gridCol w:w="964"/>
      </w:tblGrid>
      <w:tr w:rsidR="005550F6">
        <w:tc>
          <w:tcPr>
            <w:tcW w:w="4422" w:type="dxa"/>
            <w:vMerge w:val="restart"/>
            <w:tcBorders>
              <w:top w:val="single" w:sz="4" w:space="0" w:color="auto"/>
              <w:bottom w:val="single" w:sz="4" w:space="0" w:color="auto"/>
            </w:tcBorders>
          </w:tcPr>
          <w:p w:rsidR="005550F6" w:rsidRDefault="005550F6">
            <w:pPr>
              <w:pStyle w:val="ConsPlusNormal"/>
              <w:jc w:val="center"/>
            </w:pPr>
            <w:r>
              <w:t>Вид кладки</w:t>
            </w:r>
          </w:p>
        </w:tc>
        <w:tc>
          <w:tcPr>
            <w:tcW w:w="4646" w:type="dxa"/>
            <w:gridSpan w:val="5"/>
            <w:tcBorders>
              <w:top w:val="single" w:sz="4" w:space="0" w:color="auto"/>
              <w:bottom w:val="single" w:sz="4" w:space="0" w:color="auto"/>
            </w:tcBorders>
          </w:tcPr>
          <w:p w:rsidR="005550F6" w:rsidRDefault="005550F6">
            <w:pPr>
              <w:pStyle w:val="ConsPlusNormal"/>
              <w:jc w:val="center"/>
            </w:pPr>
            <w:r>
              <w:t>Упругая характеристика </w:t>
            </w:r>
            <w:r w:rsidRPr="00251CEC">
              <w:rPr>
                <w:position w:val="-1"/>
              </w:rPr>
              <w:pict>
                <v:shape id="_x0000_i1037" style="width:13.5pt;height:12.75pt" coordsize="" o:spt="100" adj="0,,0" path="" filled="f" stroked="f">
                  <v:stroke joinstyle="miter"/>
                  <v:imagedata r:id="rId17" o:title="base_44_23850_32780"/>
                  <v:formulas/>
                  <v:path o:connecttype="segments"/>
                </v:shape>
              </w:pict>
            </w:r>
          </w:p>
        </w:tc>
      </w:tr>
      <w:tr w:rsidR="005550F6">
        <w:tc>
          <w:tcPr>
            <w:tcW w:w="4422" w:type="dxa"/>
            <w:vMerge/>
            <w:tcBorders>
              <w:top w:val="single" w:sz="4" w:space="0" w:color="auto"/>
              <w:bottom w:val="single" w:sz="4" w:space="0" w:color="auto"/>
            </w:tcBorders>
          </w:tcPr>
          <w:p w:rsidR="005550F6" w:rsidRDefault="005550F6"/>
        </w:tc>
        <w:tc>
          <w:tcPr>
            <w:tcW w:w="2776" w:type="dxa"/>
            <w:gridSpan w:val="3"/>
            <w:tcBorders>
              <w:top w:val="single" w:sz="4" w:space="0" w:color="auto"/>
              <w:bottom w:val="single" w:sz="4" w:space="0" w:color="auto"/>
            </w:tcBorders>
          </w:tcPr>
          <w:p w:rsidR="005550F6" w:rsidRDefault="005550F6">
            <w:pPr>
              <w:pStyle w:val="ConsPlusNormal"/>
              <w:jc w:val="center"/>
            </w:pPr>
            <w:r>
              <w:t>при марках раствора</w:t>
            </w:r>
          </w:p>
        </w:tc>
        <w:tc>
          <w:tcPr>
            <w:tcW w:w="1870" w:type="dxa"/>
            <w:gridSpan w:val="2"/>
            <w:tcBorders>
              <w:top w:val="single" w:sz="4" w:space="0" w:color="auto"/>
              <w:bottom w:val="single" w:sz="4" w:space="0" w:color="auto"/>
            </w:tcBorders>
          </w:tcPr>
          <w:p w:rsidR="005550F6" w:rsidRDefault="005550F6">
            <w:pPr>
              <w:pStyle w:val="ConsPlusNormal"/>
              <w:jc w:val="center"/>
            </w:pPr>
            <w:r>
              <w:t>при прочности раствора</w:t>
            </w:r>
          </w:p>
        </w:tc>
      </w:tr>
      <w:tr w:rsidR="005550F6">
        <w:tc>
          <w:tcPr>
            <w:tcW w:w="4422" w:type="dxa"/>
            <w:vMerge/>
            <w:tcBorders>
              <w:top w:val="single" w:sz="4" w:space="0" w:color="auto"/>
              <w:bottom w:val="single" w:sz="4" w:space="0" w:color="auto"/>
            </w:tcBorders>
          </w:tcPr>
          <w:p w:rsidR="005550F6" w:rsidRDefault="005550F6"/>
        </w:tc>
        <w:tc>
          <w:tcPr>
            <w:tcW w:w="964" w:type="dxa"/>
            <w:tcBorders>
              <w:top w:val="single" w:sz="4" w:space="0" w:color="auto"/>
              <w:bottom w:val="single" w:sz="4" w:space="0" w:color="auto"/>
            </w:tcBorders>
          </w:tcPr>
          <w:p w:rsidR="005550F6" w:rsidRDefault="005550F6">
            <w:pPr>
              <w:pStyle w:val="ConsPlusNormal"/>
              <w:jc w:val="center"/>
            </w:pPr>
            <w:r>
              <w:t>25 - 200</w:t>
            </w:r>
          </w:p>
        </w:tc>
        <w:tc>
          <w:tcPr>
            <w:tcW w:w="906" w:type="dxa"/>
            <w:tcBorders>
              <w:top w:val="single" w:sz="4" w:space="0" w:color="auto"/>
              <w:bottom w:val="single" w:sz="4" w:space="0" w:color="auto"/>
            </w:tcBorders>
          </w:tcPr>
          <w:p w:rsidR="005550F6" w:rsidRDefault="005550F6">
            <w:pPr>
              <w:pStyle w:val="ConsPlusNormal"/>
              <w:jc w:val="center"/>
            </w:pPr>
            <w:r>
              <w:t>10</w:t>
            </w:r>
          </w:p>
        </w:tc>
        <w:tc>
          <w:tcPr>
            <w:tcW w:w="906" w:type="dxa"/>
            <w:tcBorders>
              <w:top w:val="single" w:sz="4" w:space="0" w:color="auto"/>
              <w:bottom w:val="single" w:sz="4" w:space="0" w:color="auto"/>
            </w:tcBorders>
          </w:tcPr>
          <w:p w:rsidR="005550F6" w:rsidRDefault="005550F6">
            <w:pPr>
              <w:pStyle w:val="ConsPlusNormal"/>
              <w:jc w:val="center"/>
            </w:pPr>
            <w:r>
              <w:t>4</w:t>
            </w:r>
          </w:p>
        </w:tc>
        <w:tc>
          <w:tcPr>
            <w:tcW w:w="906" w:type="dxa"/>
            <w:tcBorders>
              <w:top w:val="single" w:sz="4" w:space="0" w:color="auto"/>
              <w:bottom w:val="single" w:sz="4" w:space="0" w:color="auto"/>
            </w:tcBorders>
          </w:tcPr>
          <w:p w:rsidR="005550F6" w:rsidRDefault="005550F6">
            <w:pPr>
              <w:pStyle w:val="ConsPlusNormal"/>
              <w:jc w:val="center"/>
            </w:pPr>
            <w:r>
              <w:t>0,2</w:t>
            </w:r>
          </w:p>
        </w:tc>
        <w:tc>
          <w:tcPr>
            <w:tcW w:w="964" w:type="dxa"/>
            <w:tcBorders>
              <w:top w:val="single" w:sz="4" w:space="0" w:color="auto"/>
              <w:bottom w:val="single" w:sz="4" w:space="0" w:color="auto"/>
            </w:tcBorders>
          </w:tcPr>
          <w:p w:rsidR="005550F6" w:rsidRDefault="005550F6">
            <w:pPr>
              <w:pStyle w:val="ConsPlusNormal"/>
              <w:jc w:val="center"/>
            </w:pPr>
            <w:r>
              <w:t>нулевой</w:t>
            </w:r>
          </w:p>
        </w:tc>
      </w:tr>
      <w:tr w:rsidR="005550F6">
        <w:tblPrEx>
          <w:tblBorders>
            <w:insideH w:val="none" w:sz="0" w:space="0" w:color="auto"/>
          </w:tblBorders>
        </w:tblPrEx>
        <w:tc>
          <w:tcPr>
            <w:tcW w:w="4422" w:type="dxa"/>
            <w:tcBorders>
              <w:top w:val="single" w:sz="4" w:space="0" w:color="auto"/>
              <w:bottom w:val="nil"/>
            </w:tcBorders>
          </w:tcPr>
          <w:p w:rsidR="005550F6" w:rsidRDefault="005550F6">
            <w:pPr>
              <w:pStyle w:val="ConsPlusNormal"/>
            </w:pPr>
            <w:r>
              <w:t xml:space="preserve">1 Из крупных блоков, изготовленных из тяжелого и крупнопористого бетона на </w:t>
            </w:r>
            <w:r>
              <w:lastRenderedPageBreak/>
              <w:t>тяжелых заполнителях и из тяжелого природного камня </w:t>
            </w:r>
            <w:r w:rsidRPr="00251CEC">
              <w:rPr>
                <w:position w:val="-12"/>
              </w:rPr>
              <w:pict>
                <v:shape id="_x0000_i1038" style="width:96pt;height:24pt" coordsize="" o:spt="100" adj="0,,0" path="" filled="f" stroked="f">
                  <v:stroke joinstyle="miter"/>
                  <v:imagedata r:id="rId18" o:title="base_44_23850_32781"/>
                  <v:formulas/>
                  <v:path o:connecttype="segments"/>
                </v:shape>
              </w:pict>
            </w:r>
          </w:p>
        </w:tc>
        <w:tc>
          <w:tcPr>
            <w:tcW w:w="964" w:type="dxa"/>
            <w:tcBorders>
              <w:top w:val="single" w:sz="4" w:space="0" w:color="auto"/>
              <w:bottom w:val="nil"/>
            </w:tcBorders>
          </w:tcPr>
          <w:p w:rsidR="005550F6" w:rsidRDefault="005550F6">
            <w:pPr>
              <w:pStyle w:val="ConsPlusNormal"/>
              <w:jc w:val="center"/>
            </w:pPr>
            <w:r>
              <w:lastRenderedPageBreak/>
              <w:t>1500</w:t>
            </w:r>
          </w:p>
        </w:tc>
        <w:tc>
          <w:tcPr>
            <w:tcW w:w="906" w:type="dxa"/>
            <w:tcBorders>
              <w:top w:val="single" w:sz="4" w:space="0" w:color="auto"/>
              <w:bottom w:val="nil"/>
            </w:tcBorders>
          </w:tcPr>
          <w:p w:rsidR="005550F6" w:rsidRDefault="005550F6">
            <w:pPr>
              <w:pStyle w:val="ConsPlusNormal"/>
              <w:jc w:val="center"/>
            </w:pPr>
            <w:r>
              <w:t>1000</w:t>
            </w:r>
          </w:p>
        </w:tc>
        <w:tc>
          <w:tcPr>
            <w:tcW w:w="906" w:type="dxa"/>
            <w:tcBorders>
              <w:top w:val="single" w:sz="4" w:space="0" w:color="auto"/>
              <w:bottom w:val="nil"/>
            </w:tcBorders>
          </w:tcPr>
          <w:p w:rsidR="005550F6" w:rsidRDefault="005550F6">
            <w:pPr>
              <w:pStyle w:val="ConsPlusNormal"/>
              <w:jc w:val="center"/>
            </w:pPr>
            <w:r>
              <w:t>750</w:t>
            </w:r>
          </w:p>
        </w:tc>
        <w:tc>
          <w:tcPr>
            <w:tcW w:w="906" w:type="dxa"/>
            <w:tcBorders>
              <w:top w:val="single" w:sz="4" w:space="0" w:color="auto"/>
              <w:bottom w:val="nil"/>
            </w:tcBorders>
          </w:tcPr>
          <w:p w:rsidR="005550F6" w:rsidRDefault="005550F6">
            <w:pPr>
              <w:pStyle w:val="ConsPlusNormal"/>
              <w:jc w:val="center"/>
            </w:pPr>
            <w:r>
              <w:t>750</w:t>
            </w:r>
          </w:p>
        </w:tc>
        <w:tc>
          <w:tcPr>
            <w:tcW w:w="964" w:type="dxa"/>
            <w:tcBorders>
              <w:top w:val="single" w:sz="4" w:space="0" w:color="auto"/>
              <w:bottom w:val="nil"/>
            </w:tcBorders>
          </w:tcPr>
          <w:p w:rsidR="005550F6" w:rsidRDefault="005550F6">
            <w:pPr>
              <w:pStyle w:val="ConsPlusNormal"/>
              <w:jc w:val="center"/>
            </w:pPr>
            <w:r>
              <w:t>500</w:t>
            </w:r>
          </w:p>
        </w:tc>
      </w:tr>
      <w:tr w:rsidR="005550F6">
        <w:tblPrEx>
          <w:tblBorders>
            <w:insideH w:val="none" w:sz="0" w:space="0" w:color="auto"/>
          </w:tblBorders>
        </w:tblPrEx>
        <w:tc>
          <w:tcPr>
            <w:tcW w:w="4422" w:type="dxa"/>
            <w:tcBorders>
              <w:top w:val="nil"/>
              <w:bottom w:val="nil"/>
            </w:tcBorders>
          </w:tcPr>
          <w:p w:rsidR="005550F6" w:rsidRDefault="005550F6">
            <w:pPr>
              <w:pStyle w:val="ConsPlusNormal"/>
            </w:pPr>
            <w:r>
              <w:lastRenderedPageBreak/>
              <w:t>2 Из камней, изготовленных из тяжелого бетона, тяжелых природных камней и бута</w:t>
            </w:r>
          </w:p>
        </w:tc>
        <w:tc>
          <w:tcPr>
            <w:tcW w:w="964" w:type="dxa"/>
            <w:tcBorders>
              <w:top w:val="nil"/>
              <w:bottom w:val="nil"/>
            </w:tcBorders>
          </w:tcPr>
          <w:p w:rsidR="005550F6" w:rsidRDefault="005550F6">
            <w:pPr>
              <w:pStyle w:val="ConsPlusNormal"/>
              <w:jc w:val="center"/>
            </w:pPr>
            <w:r>
              <w:t>1500</w:t>
            </w:r>
          </w:p>
        </w:tc>
        <w:tc>
          <w:tcPr>
            <w:tcW w:w="906" w:type="dxa"/>
            <w:tcBorders>
              <w:top w:val="nil"/>
              <w:bottom w:val="nil"/>
            </w:tcBorders>
          </w:tcPr>
          <w:p w:rsidR="005550F6" w:rsidRDefault="005550F6">
            <w:pPr>
              <w:pStyle w:val="ConsPlusNormal"/>
              <w:jc w:val="center"/>
            </w:pPr>
            <w:r>
              <w:t>1000</w:t>
            </w:r>
          </w:p>
        </w:tc>
        <w:tc>
          <w:tcPr>
            <w:tcW w:w="906" w:type="dxa"/>
            <w:tcBorders>
              <w:top w:val="nil"/>
              <w:bottom w:val="nil"/>
            </w:tcBorders>
          </w:tcPr>
          <w:p w:rsidR="005550F6" w:rsidRDefault="005550F6">
            <w:pPr>
              <w:pStyle w:val="ConsPlusNormal"/>
              <w:jc w:val="center"/>
            </w:pPr>
            <w:r>
              <w:t>750</w:t>
            </w:r>
          </w:p>
        </w:tc>
        <w:tc>
          <w:tcPr>
            <w:tcW w:w="906" w:type="dxa"/>
            <w:tcBorders>
              <w:top w:val="nil"/>
              <w:bottom w:val="nil"/>
            </w:tcBorders>
          </w:tcPr>
          <w:p w:rsidR="005550F6" w:rsidRDefault="005550F6">
            <w:pPr>
              <w:pStyle w:val="ConsPlusNormal"/>
              <w:jc w:val="center"/>
            </w:pPr>
            <w:r>
              <w:t>500</w:t>
            </w:r>
          </w:p>
        </w:tc>
        <w:tc>
          <w:tcPr>
            <w:tcW w:w="964" w:type="dxa"/>
            <w:tcBorders>
              <w:top w:val="nil"/>
              <w:bottom w:val="nil"/>
            </w:tcBorders>
          </w:tcPr>
          <w:p w:rsidR="005550F6" w:rsidRDefault="005550F6">
            <w:pPr>
              <w:pStyle w:val="ConsPlusNormal"/>
              <w:jc w:val="center"/>
            </w:pPr>
            <w:r>
              <w:t>350</w:t>
            </w:r>
          </w:p>
        </w:tc>
      </w:tr>
      <w:tr w:rsidR="005550F6">
        <w:tblPrEx>
          <w:tblBorders>
            <w:insideH w:val="none" w:sz="0" w:space="0" w:color="auto"/>
          </w:tblBorders>
        </w:tblPrEx>
        <w:tc>
          <w:tcPr>
            <w:tcW w:w="4422" w:type="dxa"/>
            <w:tcBorders>
              <w:top w:val="nil"/>
              <w:bottom w:val="nil"/>
            </w:tcBorders>
          </w:tcPr>
          <w:p w:rsidR="005550F6" w:rsidRDefault="005550F6">
            <w:pPr>
              <w:pStyle w:val="ConsPlusNormal"/>
            </w:pPr>
            <w:r>
              <w:t>3 Из крупных блоков, изготовленных из бетона на пористых заполнителях и поризованного, крупнопористого бетона на легких заполнителях, плотного силикатного бетона и из легкого природного камня</w:t>
            </w:r>
          </w:p>
        </w:tc>
        <w:tc>
          <w:tcPr>
            <w:tcW w:w="964" w:type="dxa"/>
            <w:tcBorders>
              <w:top w:val="nil"/>
              <w:bottom w:val="nil"/>
            </w:tcBorders>
          </w:tcPr>
          <w:p w:rsidR="005550F6" w:rsidRDefault="005550F6">
            <w:pPr>
              <w:pStyle w:val="ConsPlusNormal"/>
              <w:jc w:val="center"/>
            </w:pPr>
            <w:r>
              <w:t>1000</w:t>
            </w:r>
          </w:p>
        </w:tc>
        <w:tc>
          <w:tcPr>
            <w:tcW w:w="906" w:type="dxa"/>
            <w:tcBorders>
              <w:top w:val="nil"/>
              <w:bottom w:val="nil"/>
            </w:tcBorders>
          </w:tcPr>
          <w:p w:rsidR="005550F6" w:rsidRDefault="005550F6">
            <w:pPr>
              <w:pStyle w:val="ConsPlusNormal"/>
              <w:jc w:val="center"/>
            </w:pPr>
            <w:r>
              <w:t>750</w:t>
            </w:r>
          </w:p>
        </w:tc>
        <w:tc>
          <w:tcPr>
            <w:tcW w:w="906" w:type="dxa"/>
            <w:tcBorders>
              <w:top w:val="nil"/>
              <w:bottom w:val="nil"/>
            </w:tcBorders>
          </w:tcPr>
          <w:p w:rsidR="005550F6" w:rsidRDefault="005550F6">
            <w:pPr>
              <w:pStyle w:val="ConsPlusNormal"/>
              <w:jc w:val="center"/>
            </w:pPr>
            <w:r>
              <w:t>500</w:t>
            </w:r>
          </w:p>
        </w:tc>
        <w:tc>
          <w:tcPr>
            <w:tcW w:w="906" w:type="dxa"/>
            <w:tcBorders>
              <w:top w:val="nil"/>
              <w:bottom w:val="nil"/>
            </w:tcBorders>
          </w:tcPr>
          <w:p w:rsidR="005550F6" w:rsidRDefault="005550F6">
            <w:pPr>
              <w:pStyle w:val="ConsPlusNormal"/>
              <w:jc w:val="center"/>
            </w:pPr>
            <w:r>
              <w:t>500</w:t>
            </w:r>
          </w:p>
        </w:tc>
        <w:tc>
          <w:tcPr>
            <w:tcW w:w="964" w:type="dxa"/>
            <w:tcBorders>
              <w:top w:val="nil"/>
              <w:bottom w:val="nil"/>
            </w:tcBorders>
          </w:tcPr>
          <w:p w:rsidR="005550F6" w:rsidRDefault="005550F6">
            <w:pPr>
              <w:pStyle w:val="ConsPlusNormal"/>
              <w:jc w:val="center"/>
            </w:pPr>
            <w:r>
              <w:t>350</w:t>
            </w:r>
          </w:p>
        </w:tc>
      </w:tr>
      <w:tr w:rsidR="005550F6">
        <w:tblPrEx>
          <w:tblBorders>
            <w:insideH w:val="none" w:sz="0" w:space="0" w:color="auto"/>
          </w:tblBorders>
        </w:tblPrEx>
        <w:tc>
          <w:tcPr>
            <w:tcW w:w="4422" w:type="dxa"/>
            <w:tcBorders>
              <w:top w:val="nil"/>
              <w:bottom w:val="nil"/>
            </w:tcBorders>
          </w:tcPr>
          <w:p w:rsidR="005550F6" w:rsidRDefault="005550F6">
            <w:pPr>
              <w:pStyle w:val="ConsPlusNormal"/>
            </w:pPr>
            <w:r>
              <w:t>4 Из крупных блоков, изготовленных из ячеистых бетонов:</w:t>
            </w:r>
          </w:p>
        </w:tc>
        <w:tc>
          <w:tcPr>
            <w:tcW w:w="964" w:type="dxa"/>
            <w:tcBorders>
              <w:top w:val="nil"/>
              <w:bottom w:val="nil"/>
            </w:tcBorders>
          </w:tcPr>
          <w:p w:rsidR="005550F6" w:rsidRDefault="005550F6">
            <w:pPr>
              <w:pStyle w:val="ConsPlusNormal"/>
              <w:jc w:val="center"/>
            </w:pPr>
          </w:p>
        </w:tc>
        <w:tc>
          <w:tcPr>
            <w:tcW w:w="906" w:type="dxa"/>
            <w:tcBorders>
              <w:top w:val="nil"/>
              <w:bottom w:val="nil"/>
            </w:tcBorders>
          </w:tcPr>
          <w:p w:rsidR="005550F6" w:rsidRDefault="005550F6">
            <w:pPr>
              <w:pStyle w:val="ConsPlusNormal"/>
              <w:jc w:val="center"/>
            </w:pPr>
          </w:p>
        </w:tc>
        <w:tc>
          <w:tcPr>
            <w:tcW w:w="906" w:type="dxa"/>
            <w:tcBorders>
              <w:top w:val="nil"/>
              <w:bottom w:val="nil"/>
            </w:tcBorders>
          </w:tcPr>
          <w:p w:rsidR="005550F6" w:rsidRDefault="005550F6">
            <w:pPr>
              <w:pStyle w:val="ConsPlusNormal"/>
              <w:jc w:val="center"/>
            </w:pPr>
          </w:p>
        </w:tc>
        <w:tc>
          <w:tcPr>
            <w:tcW w:w="906" w:type="dxa"/>
            <w:tcBorders>
              <w:top w:val="nil"/>
              <w:bottom w:val="nil"/>
            </w:tcBorders>
          </w:tcPr>
          <w:p w:rsidR="005550F6" w:rsidRDefault="005550F6">
            <w:pPr>
              <w:pStyle w:val="ConsPlusNormal"/>
              <w:jc w:val="center"/>
            </w:pPr>
          </w:p>
        </w:tc>
        <w:tc>
          <w:tcPr>
            <w:tcW w:w="964" w:type="dxa"/>
            <w:tcBorders>
              <w:top w:val="nil"/>
              <w:bottom w:val="nil"/>
            </w:tcBorders>
          </w:tcPr>
          <w:p w:rsidR="005550F6" w:rsidRDefault="005550F6">
            <w:pPr>
              <w:pStyle w:val="ConsPlusNormal"/>
              <w:jc w:val="center"/>
            </w:pPr>
          </w:p>
        </w:tc>
      </w:tr>
      <w:tr w:rsidR="005550F6">
        <w:tblPrEx>
          <w:tblBorders>
            <w:insideH w:val="none" w:sz="0" w:space="0" w:color="auto"/>
          </w:tblBorders>
        </w:tblPrEx>
        <w:tc>
          <w:tcPr>
            <w:tcW w:w="4422" w:type="dxa"/>
            <w:tcBorders>
              <w:top w:val="nil"/>
              <w:bottom w:val="nil"/>
            </w:tcBorders>
          </w:tcPr>
          <w:p w:rsidR="005550F6" w:rsidRDefault="005550F6">
            <w:pPr>
              <w:pStyle w:val="ConsPlusNormal"/>
              <w:ind w:firstLine="283"/>
            </w:pPr>
            <w:r>
              <w:t>автоклавных</w:t>
            </w:r>
          </w:p>
        </w:tc>
        <w:tc>
          <w:tcPr>
            <w:tcW w:w="964" w:type="dxa"/>
            <w:tcBorders>
              <w:top w:val="nil"/>
              <w:bottom w:val="nil"/>
            </w:tcBorders>
          </w:tcPr>
          <w:p w:rsidR="005550F6" w:rsidRDefault="005550F6">
            <w:pPr>
              <w:pStyle w:val="ConsPlusNormal"/>
              <w:jc w:val="center"/>
            </w:pPr>
            <w:r>
              <w:t>750</w:t>
            </w:r>
          </w:p>
        </w:tc>
        <w:tc>
          <w:tcPr>
            <w:tcW w:w="906" w:type="dxa"/>
            <w:tcBorders>
              <w:top w:val="nil"/>
              <w:bottom w:val="nil"/>
            </w:tcBorders>
          </w:tcPr>
          <w:p w:rsidR="005550F6" w:rsidRDefault="005550F6">
            <w:pPr>
              <w:pStyle w:val="ConsPlusNormal"/>
              <w:jc w:val="center"/>
            </w:pPr>
            <w:r>
              <w:t>750</w:t>
            </w:r>
          </w:p>
        </w:tc>
        <w:tc>
          <w:tcPr>
            <w:tcW w:w="906" w:type="dxa"/>
            <w:tcBorders>
              <w:top w:val="nil"/>
              <w:bottom w:val="nil"/>
            </w:tcBorders>
          </w:tcPr>
          <w:p w:rsidR="005550F6" w:rsidRDefault="005550F6">
            <w:pPr>
              <w:pStyle w:val="ConsPlusNormal"/>
              <w:jc w:val="center"/>
            </w:pPr>
            <w:r>
              <w:t>500</w:t>
            </w:r>
          </w:p>
        </w:tc>
        <w:tc>
          <w:tcPr>
            <w:tcW w:w="906" w:type="dxa"/>
            <w:tcBorders>
              <w:top w:val="nil"/>
              <w:bottom w:val="nil"/>
            </w:tcBorders>
          </w:tcPr>
          <w:p w:rsidR="005550F6" w:rsidRDefault="005550F6">
            <w:pPr>
              <w:pStyle w:val="ConsPlusNormal"/>
              <w:jc w:val="center"/>
            </w:pPr>
            <w:r>
              <w:t>500</w:t>
            </w:r>
          </w:p>
        </w:tc>
        <w:tc>
          <w:tcPr>
            <w:tcW w:w="964" w:type="dxa"/>
            <w:tcBorders>
              <w:top w:val="nil"/>
              <w:bottom w:val="nil"/>
            </w:tcBorders>
          </w:tcPr>
          <w:p w:rsidR="005550F6" w:rsidRDefault="005550F6">
            <w:pPr>
              <w:pStyle w:val="ConsPlusNormal"/>
              <w:jc w:val="center"/>
            </w:pPr>
            <w:r>
              <w:t>350</w:t>
            </w:r>
          </w:p>
        </w:tc>
      </w:tr>
      <w:tr w:rsidR="005550F6">
        <w:tblPrEx>
          <w:tblBorders>
            <w:insideH w:val="none" w:sz="0" w:space="0" w:color="auto"/>
          </w:tblBorders>
        </w:tblPrEx>
        <w:tc>
          <w:tcPr>
            <w:tcW w:w="4422" w:type="dxa"/>
            <w:tcBorders>
              <w:top w:val="nil"/>
              <w:bottom w:val="nil"/>
            </w:tcBorders>
          </w:tcPr>
          <w:p w:rsidR="005550F6" w:rsidRDefault="005550F6">
            <w:pPr>
              <w:pStyle w:val="ConsPlusNormal"/>
              <w:ind w:firstLine="283"/>
            </w:pPr>
            <w:r>
              <w:t>неавтоклавных</w:t>
            </w:r>
          </w:p>
        </w:tc>
        <w:tc>
          <w:tcPr>
            <w:tcW w:w="964" w:type="dxa"/>
            <w:tcBorders>
              <w:top w:val="nil"/>
              <w:bottom w:val="nil"/>
            </w:tcBorders>
          </w:tcPr>
          <w:p w:rsidR="005550F6" w:rsidRDefault="005550F6">
            <w:pPr>
              <w:pStyle w:val="ConsPlusNormal"/>
              <w:jc w:val="center"/>
            </w:pPr>
            <w:r>
              <w:t>500</w:t>
            </w:r>
          </w:p>
        </w:tc>
        <w:tc>
          <w:tcPr>
            <w:tcW w:w="906" w:type="dxa"/>
            <w:tcBorders>
              <w:top w:val="nil"/>
              <w:bottom w:val="nil"/>
            </w:tcBorders>
          </w:tcPr>
          <w:p w:rsidR="005550F6" w:rsidRDefault="005550F6">
            <w:pPr>
              <w:pStyle w:val="ConsPlusNormal"/>
              <w:jc w:val="center"/>
            </w:pPr>
            <w:r>
              <w:t>500</w:t>
            </w:r>
          </w:p>
        </w:tc>
        <w:tc>
          <w:tcPr>
            <w:tcW w:w="906" w:type="dxa"/>
            <w:tcBorders>
              <w:top w:val="nil"/>
              <w:bottom w:val="nil"/>
            </w:tcBorders>
          </w:tcPr>
          <w:p w:rsidR="005550F6" w:rsidRDefault="005550F6">
            <w:pPr>
              <w:pStyle w:val="ConsPlusNormal"/>
              <w:jc w:val="center"/>
            </w:pPr>
            <w:r>
              <w:t>350</w:t>
            </w:r>
          </w:p>
        </w:tc>
        <w:tc>
          <w:tcPr>
            <w:tcW w:w="906" w:type="dxa"/>
            <w:tcBorders>
              <w:top w:val="nil"/>
              <w:bottom w:val="nil"/>
            </w:tcBorders>
          </w:tcPr>
          <w:p w:rsidR="005550F6" w:rsidRDefault="005550F6">
            <w:pPr>
              <w:pStyle w:val="ConsPlusNormal"/>
              <w:jc w:val="center"/>
            </w:pPr>
            <w:r>
              <w:t>350</w:t>
            </w:r>
          </w:p>
        </w:tc>
        <w:tc>
          <w:tcPr>
            <w:tcW w:w="964" w:type="dxa"/>
            <w:tcBorders>
              <w:top w:val="nil"/>
              <w:bottom w:val="nil"/>
            </w:tcBorders>
          </w:tcPr>
          <w:p w:rsidR="005550F6" w:rsidRDefault="005550F6">
            <w:pPr>
              <w:pStyle w:val="ConsPlusNormal"/>
              <w:jc w:val="center"/>
            </w:pPr>
            <w:r>
              <w:t>350</w:t>
            </w:r>
          </w:p>
        </w:tc>
      </w:tr>
      <w:tr w:rsidR="005550F6">
        <w:tblPrEx>
          <w:tblBorders>
            <w:insideH w:val="none" w:sz="0" w:space="0" w:color="auto"/>
          </w:tblBorders>
        </w:tblPrEx>
        <w:tc>
          <w:tcPr>
            <w:tcW w:w="4422" w:type="dxa"/>
            <w:tcBorders>
              <w:top w:val="nil"/>
              <w:bottom w:val="nil"/>
            </w:tcBorders>
          </w:tcPr>
          <w:p w:rsidR="005550F6" w:rsidRDefault="005550F6">
            <w:pPr>
              <w:pStyle w:val="ConsPlusNormal"/>
            </w:pPr>
            <w:r>
              <w:t>5 Из камней, изготовленных из ячеистых бетонов:</w:t>
            </w:r>
          </w:p>
        </w:tc>
        <w:tc>
          <w:tcPr>
            <w:tcW w:w="964" w:type="dxa"/>
            <w:tcBorders>
              <w:top w:val="nil"/>
              <w:bottom w:val="nil"/>
            </w:tcBorders>
          </w:tcPr>
          <w:p w:rsidR="005550F6" w:rsidRDefault="005550F6">
            <w:pPr>
              <w:pStyle w:val="ConsPlusNormal"/>
              <w:jc w:val="center"/>
            </w:pPr>
          </w:p>
        </w:tc>
        <w:tc>
          <w:tcPr>
            <w:tcW w:w="906" w:type="dxa"/>
            <w:tcBorders>
              <w:top w:val="nil"/>
              <w:bottom w:val="nil"/>
            </w:tcBorders>
          </w:tcPr>
          <w:p w:rsidR="005550F6" w:rsidRDefault="005550F6">
            <w:pPr>
              <w:pStyle w:val="ConsPlusNormal"/>
              <w:jc w:val="center"/>
            </w:pPr>
          </w:p>
        </w:tc>
        <w:tc>
          <w:tcPr>
            <w:tcW w:w="906" w:type="dxa"/>
            <w:tcBorders>
              <w:top w:val="nil"/>
              <w:bottom w:val="nil"/>
            </w:tcBorders>
          </w:tcPr>
          <w:p w:rsidR="005550F6" w:rsidRDefault="005550F6">
            <w:pPr>
              <w:pStyle w:val="ConsPlusNormal"/>
              <w:jc w:val="center"/>
            </w:pPr>
          </w:p>
        </w:tc>
        <w:tc>
          <w:tcPr>
            <w:tcW w:w="906" w:type="dxa"/>
            <w:tcBorders>
              <w:top w:val="nil"/>
              <w:bottom w:val="nil"/>
            </w:tcBorders>
          </w:tcPr>
          <w:p w:rsidR="005550F6" w:rsidRDefault="005550F6">
            <w:pPr>
              <w:pStyle w:val="ConsPlusNormal"/>
              <w:jc w:val="center"/>
            </w:pPr>
          </w:p>
        </w:tc>
        <w:tc>
          <w:tcPr>
            <w:tcW w:w="964" w:type="dxa"/>
            <w:tcBorders>
              <w:top w:val="nil"/>
              <w:bottom w:val="nil"/>
            </w:tcBorders>
          </w:tcPr>
          <w:p w:rsidR="005550F6" w:rsidRDefault="005550F6">
            <w:pPr>
              <w:pStyle w:val="ConsPlusNormal"/>
              <w:jc w:val="center"/>
            </w:pPr>
          </w:p>
        </w:tc>
      </w:tr>
      <w:tr w:rsidR="005550F6">
        <w:tblPrEx>
          <w:tblBorders>
            <w:insideH w:val="none" w:sz="0" w:space="0" w:color="auto"/>
          </w:tblBorders>
        </w:tblPrEx>
        <w:tc>
          <w:tcPr>
            <w:tcW w:w="4422" w:type="dxa"/>
            <w:tcBorders>
              <w:top w:val="nil"/>
              <w:bottom w:val="nil"/>
            </w:tcBorders>
          </w:tcPr>
          <w:p w:rsidR="005550F6" w:rsidRDefault="005550F6">
            <w:pPr>
              <w:pStyle w:val="ConsPlusNormal"/>
              <w:ind w:firstLine="283"/>
            </w:pPr>
            <w:r>
              <w:t>автоклавных</w:t>
            </w:r>
          </w:p>
        </w:tc>
        <w:tc>
          <w:tcPr>
            <w:tcW w:w="964" w:type="dxa"/>
            <w:tcBorders>
              <w:top w:val="nil"/>
              <w:bottom w:val="nil"/>
            </w:tcBorders>
          </w:tcPr>
          <w:p w:rsidR="005550F6" w:rsidRDefault="005550F6">
            <w:pPr>
              <w:pStyle w:val="ConsPlusNormal"/>
              <w:jc w:val="center"/>
            </w:pPr>
            <w:r>
              <w:t>750</w:t>
            </w:r>
          </w:p>
        </w:tc>
        <w:tc>
          <w:tcPr>
            <w:tcW w:w="906" w:type="dxa"/>
            <w:tcBorders>
              <w:top w:val="nil"/>
              <w:bottom w:val="nil"/>
            </w:tcBorders>
          </w:tcPr>
          <w:p w:rsidR="005550F6" w:rsidRDefault="005550F6">
            <w:pPr>
              <w:pStyle w:val="ConsPlusNormal"/>
              <w:jc w:val="center"/>
            </w:pPr>
            <w:r>
              <w:t>500</w:t>
            </w:r>
          </w:p>
        </w:tc>
        <w:tc>
          <w:tcPr>
            <w:tcW w:w="906" w:type="dxa"/>
            <w:tcBorders>
              <w:top w:val="nil"/>
              <w:bottom w:val="nil"/>
            </w:tcBorders>
          </w:tcPr>
          <w:p w:rsidR="005550F6" w:rsidRDefault="005550F6">
            <w:pPr>
              <w:pStyle w:val="ConsPlusNormal"/>
              <w:jc w:val="center"/>
            </w:pPr>
            <w:r>
              <w:t>350</w:t>
            </w:r>
          </w:p>
        </w:tc>
        <w:tc>
          <w:tcPr>
            <w:tcW w:w="906" w:type="dxa"/>
            <w:tcBorders>
              <w:top w:val="nil"/>
              <w:bottom w:val="nil"/>
            </w:tcBorders>
          </w:tcPr>
          <w:p w:rsidR="005550F6" w:rsidRDefault="005550F6">
            <w:pPr>
              <w:pStyle w:val="ConsPlusNormal"/>
              <w:jc w:val="center"/>
            </w:pPr>
            <w:r>
              <w:t>350</w:t>
            </w:r>
          </w:p>
        </w:tc>
        <w:tc>
          <w:tcPr>
            <w:tcW w:w="964" w:type="dxa"/>
            <w:tcBorders>
              <w:top w:val="nil"/>
              <w:bottom w:val="nil"/>
            </w:tcBorders>
          </w:tcPr>
          <w:p w:rsidR="005550F6" w:rsidRDefault="005550F6">
            <w:pPr>
              <w:pStyle w:val="ConsPlusNormal"/>
              <w:jc w:val="center"/>
            </w:pPr>
            <w:r>
              <w:t>200</w:t>
            </w:r>
          </w:p>
        </w:tc>
      </w:tr>
      <w:tr w:rsidR="005550F6">
        <w:tblPrEx>
          <w:tblBorders>
            <w:insideH w:val="none" w:sz="0" w:space="0" w:color="auto"/>
          </w:tblBorders>
        </w:tblPrEx>
        <w:tc>
          <w:tcPr>
            <w:tcW w:w="4422" w:type="dxa"/>
            <w:tcBorders>
              <w:top w:val="nil"/>
              <w:bottom w:val="nil"/>
            </w:tcBorders>
          </w:tcPr>
          <w:p w:rsidR="005550F6" w:rsidRDefault="005550F6">
            <w:pPr>
              <w:pStyle w:val="ConsPlusNormal"/>
              <w:ind w:firstLine="283"/>
            </w:pPr>
            <w:r>
              <w:t>неавтоклавных</w:t>
            </w:r>
          </w:p>
        </w:tc>
        <w:tc>
          <w:tcPr>
            <w:tcW w:w="964" w:type="dxa"/>
            <w:tcBorders>
              <w:top w:val="nil"/>
              <w:bottom w:val="nil"/>
            </w:tcBorders>
          </w:tcPr>
          <w:p w:rsidR="005550F6" w:rsidRDefault="005550F6">
            <w:pPr>
              <w:pStyle w:val="ConsPlusNormal"/>
              <w:jc w:val="center"/>
            </w:pPr>
            <w:r>
              <w:t>500</w:t>
            </w:r>
          </w:p>
        </w:tc>
        <w:tc>
          <w:tcPr>
            <w:tcW w:w="906" w:type="dxa"/>
            <w:tcBorders>
              <w:top w:val="nil"/>
              <w:bottom w:val="nil"/>
            </w:tcBorders>
          </w:tcPr>
          <w:p w:rsidR="005550F6" w:rsidRDefault="005550F6">
            <w:pPr>
              <w:pStyle w:val="ConsPlusNormal"/>
              <w:jc w:val="center"/>
            </w:pPr>
            <w:r>
              <w:t>350</w:t>
            </w:r>
          </w:p>
        </w:tc>
        <w:tc>
          <w:tcPr>
            <w:tcW w:w="906" w:type="dxa"/>
            <w:tcBorders>
              <w:top w:val="nil"/>
              <w:bottom w:val="nil"/>
            </w:tcBorders>
          </w:tcPr>
          <w:p w:rsidR="005550F6" w:rsidRDefault="005550F6">
            <w:pPr>
              <w:pStyle w:val="ConsPlusNormal"/>
              <w:jc w:val="center"/>
            </w:pPr>
            <w:r>
              <w:t>200</w:t>
            </w:r>
          </w:p>
        </w:tc>
        <w:tc>
          <w:tcPr>
            <w:tcW w:w="906" w:type="dxa"/>
            <w:tcBorders>
              <w:top w:val="nil"/>
              <w:bottom w:val="nil"/>
            </w:tcBorders>
          </w:tcPr>
          <w:p w:rsidR="005550F6" w:rsidRDefault="005550F6">
            <w:pPr>
              <w:pStyle w:val="ConsPlusNormal"/>
              <w:jc w:val="center"/>
            </w:pPr>
            <w:r>
              <w:t>200</w:t>
            </w:r>
          </w:p>
        </w:tc>
        <w:tc>
          <w:tcPr>
            <w:tcW w:w="964" w:type="dxa"/>
            <w:tcBorders>
              <w:top w:val="nil"/>
              <w:bottom w:val="nil"/>
            </w:tcBorders>
          </w:tcPr>
          <w:p w:rsidR="005550F6" w:rsidRDefault="005550F6">
            <w:pPr>
              <w:pStyle w:val="ConsPlusNormal"/>
              <w:jc w:val="center"/>
            </w:pPr>
            <w:r>
              <w:t>200</w:t>
            </w:r>
          </w:p>
        </w:tc>
      </w:tr>
      <w:tr w:rsidR="005550F6">
        <w:tblPrEx>
          <w:tblBorders>
            <w:insideH w:val="none" w:sz="0" w:space="0" w:color="auto"/>
          </w:tblBorders>
        </w:tblPrEx>
        <w:tc>
          <w:tcPr>
            <w:tcW w:w="4422" w:type="dxa"/>
            <w:tcBorders>
              <w:top w:val="nil"/>
              <w:bottom w:val="nil"/>
            </w:tcBorders>
          </w:tcPr>
          <w:p w:rsidR="005550F6" w:rsidRDefault="005550F6">
            <w:pPr>
              <w:pStyle w:val="ConsPlusNormal"/>
            </w:pPr>
            <w:r>
              <w:t>6 Из керамических камней (кроме крупноформатных)</w:t>
            </w:r>
          </w:p>
        </w:tc>
        <w:tc>
          <w:tcPr>
            <w:tcW w:w="964" w:type="dxa"/>
            <w:tcBorders>
              <w:top w:val="nil"/>
              <w:bottom w:val="nil"/>
            </w:tcBorders>
          </w:tcPr>
          <w:p w:rsidR="005550F6" w:rsidRDefault="005550F6">
            <w:pPr>
              <w:pStyle w:val="ConsPlusNormal"/>
              <w:jc w:val="center"/>
            </w:pPr>
            <w:r>
              <w:t>1200</w:t>
            </w:r>
          </w:p>
        </w:tc>
        <w:tc>
          <w:tcPr>
            <w:tcW w:w="906" w:type="dxa"/>
            <w:tcBorders>
              <w:top w:val="nil"/>
              <w:bottom w:val="nil"/>
            </w:tcBorders>
          </w:tcPr>
          <w:p w:rsidR="005550F6" w:rsidRDefault="005550F6">
            <w:pPr>
              <w:pStyle w:val="ConsPlusNormal"/>
              <w:jc w:val="center"/>
            </w:pPr>
            <w:r>
              <w:t>1000</w:t>
            </w:r>
          </w:p>
        </w:tc>
        <w:tc>
          <w:tcPr>
            <w:tcW w:w="906" w:type="dxa"/>
            <w:tcBorders>
              <w:top w:val="nil"/>
              <w:bottom w:val="nil"/>
            </w:tcBorders>
          </w:tcPr>
          <w:p w:rsidR="005550F6" w:rsidRDefault="005550F6">
            <w:pPr>
              <w:pStyle w:val="ConsPlusNormal"/>
              <w:jc w:val="center"/>
            </w:pPr>
            <w:r>
              <w:t>750</w:t>
            </w:r>
          </w:p>
        </w:tc>
        <w:tc>
          <w:tcPr>
            <w:tcW w:w="906" w:type="dxa"/>
            <w:tcBorders>
              <w:top w:val="nil"/>
              <w:bottom w:val="nil"/>
            </w:tcBorders>
          </w:tcPr>
          <w:p w:rsidR="005550F6" w:rsidRDefault="005550F6">
            <w:pPr>
              <w:pStyle w:val="ConsPlusNormal"/>
              <w:jc w:val="center"/>
            </w:pPr>
            <w:r>
              <w:t>500</w:t>
            </w:r>
          </w:p>
        </w:tc>
        <w:tc>
          <w:tcPr>
            <w:tcW w:w="964" w:type="dxa"/>
            <w:tcBorders>
              <w:top w:val="nil"/>
              <w:bottom w:val="nil"/>
            </w:tcBorders>
          </w:tcPr>
          <w:p w:rsidR="005550F6" w:rsidRDefault="005550F6">
            <w:pPr>
              <w:pStyle w:val="ConsPlusNormal"/>
              <w:jc w:val="center"/>
            </w:pPr>
            <w:r>
              <w:t>350</w:t>
            </w:r>
          </w:p>
        </w:tc>
      </w:tr>
      <w:tr w:rsidR="005550F6">
        <w:tblPrEx>
          <w:tblBorders>
            <w:insideH w:val="none" w:sz="0" w:space="0" w:color="auto"/>
          </w:tblBorders>
        </w:tblPrEx>
        <w:tc>
          <w:tcPr>
            <w:tcW w:w="4422" w:type="dxa"/>
            <w:tcBorders>
              <w:top w:val="nil"/>
              <w:bottom w:val="nil"/>
            </w:tcBorders>
          </w:tcPr>
          <w:p w:rsidR="005550F6" w:rsidRDefault="005550F6">
            <w:pPr>
              <w:pStyle w:val="ConsPlusNormal"/>
            </w:pPr>
            <w:bookmarkStart w:id="38" w:name="P1611"/>
            <w:bookmarkEnd w:id="38"/>
            <w:r>
              <w:t>7 Из кирпича керамического пластического прессования полнотелого и пустотелого, из пустотелых силикатных камней, из камней, изготовленных из бетона на пористых заполнителях и поризованного, из легких природных камней</w:t>
            </w:r>
          </w:p>
        </w:tc>
        <w:tc>
          <w:tcPr>
            <w:tcW w:w="964" w:type="dxa"/>
            <w:tcBorders>
              <w:top w:val="nil"/>
              <w:bottom w:val="nil"/>
            </w:tcBorders>
          </w:tcPr>
          <w:p w:rsidR="005550F6" w:rsidRDefault="005550F6">
            <w:pPr>
              <w:pStyle w:val="ConsPlusNormal"/>
              <w:jc w:val="center"/>
            </w:pPr>
            <w:r>
              <w:t>1000</w:t>
            </w:r>
          </w:p>
        </w:tc>
        <w:tc>
          <w:tcPr>
            <w:tcW w:w="906" w:type="dxa"/>
            <w:tcBorders>
              <w:top w:val="nil"/>
              <w:bottom w:val="nil"/>
            </w:tcBorders>
          </w:tcPr>
          <w:p w:rsidR="005550F6" w:rsidRDefault="005550F6">
            <w:pPr>
              <w:pStyle w:val="ConsPlusNormal"/>
              <w:jc w:val="center"/>
            </w:pPr>
            <w:r>
              <w:t>750</w:t>
            </w:r>
          </w:p>
        </w:tc>
        <w:tc>
          <w:tcPr>
            <w:tcW w:w="906" w:type="dxa"/>
            <w:tcBorders>
              <w:top w:val="nil"/>
              <w:bottom w:val="nil"/>
            </w:tcBorders>
          </w:tcPr>
          <w:p w:rsidR="005550F6" w:rsidRDefault="005550F6">
            <w:pPr>
              <w:pStyle w:val="ConsPlusNormal"/>
              <w:jc w:val="center"/>
            </w:pPr>
            <w:r>
              <w:t>500</w:t>
            </w:r>
          </w:p>
        </w:tc>
        <w:tc>
          <w:tcPr>
            <w:tcW w:w="906" w:type="dxa"/>
            <w:tcBorders>
              <w:top w:val="nil"/>
              <w:bottom w:val="nil"/>
            </w:tcBorders>
          </w:tcPr>
          <w:p w:rsidR="005550F6" w:rsidRDefault="005550F6">
            <w:pPr>
              <w:pStyle w:val="ConsPlusNormal"/>
              <w:jc w:val="center"/>
            </w:pPr>
            <w:r>
              <w:t>350</w:t>
            </w:r>
          </w:p>
        </w:tc>
        <w:tc>
          <w:tcPr>
            <w:tcW w:w="964" w:type="dxa"/>
            <w:tcBorders>
              <w:top w:val="nil"/>
              <w:bottom w:val="nil"/>
            </w:tcBorders>
          </w:tcPr>
          <w:p w:rsidR="005550F6" w:rsidRDefault="005550F6">
            <w:pPr>
              <w:pStyle w:val="ConsPlusNormal"/>
              <w:jc w:val="center"/>
            </w:pPr>
            <w:r>
              <w:t>200</w:t>
            </w:r>
          </w:p>
        </w:tc>
      </w:tr>
      <w:tr w:rsidR="005550F6">
        <w:tblPrEx>
          <w:tblBorders>
            <w:insideH w:val="none" w:sz="0" w:space="0" w:color="auto"/>
          </w:tblBorders>
        </w:tblPrEx>
        <w:tc>
          <w:tcPr>
            <w:tcW w:w="4422" w:type="dxa"/>
            <w:tcBorders>
              <w:top w:val="nil"/>
              <w:bottom w:val="nil"/>
            </w:tcBorders>
          </w:tcPr>
          <w:p w:rsidR="005550F6" w:rsidRDefault="005550F6">
            <w:pPr>
              <w:pStyle w:val="ConsPlusNormal"/>
            </w:pPr>
            <w:r>
              <w:t>8 Из кирпича силикатного полнотелого и пустотелого</w:t>
            </w:r>
          </w:p>
        </w:tc>
        <w:tc>
          <w:tcPr>
            <w:tcW w:w="964" w:type="dxa"/>
            <w:tcBorders>
              <w:top w:val="nil"/>
              <w:bottom w:val="nil"/>
            </w:tcBorders>
          </w:tcPr>
          <w:p w:rsidR="005550F6" w:rsidRDefault="005550F6">
            <w:pPr>
              <w:pStyle w:val="ConsPlusNormal"/>
              <w:jc w:val="center"/>
            </w:pPr>
            <w:r>
              <w:t>750</w:t>
            </w:r>
          </w:p>
        </w:tc>
        <w:tc>
          <w:tcPr>
            <w:tcW w:w="906" w:type="dxa"/>
            <w:tcBorders>
              <w:top w:val="nil"/>
              <w:bottom w:val="nil"/>
            </w:tcBorders>
          </w:tcPr>
          <w:p w:rsidR="005550F6" w:rsidRDefault="005550F6">
            <w:pPr>
              <w:pStyle w:val="ConsPlusNormal"/>
              <w:jc w:val="center"/>
            </w:pPr>
            <w:r>
              <w:t>500</w:t>
            </w:r>
          </w:p>
        </w:tc>
        <w:tc>
          <w:tcPr>
            <w:tcW w:w="906" w:type="dxa"/>
            <w:tcBorders>
              <w:top w:val="nil"/>
              <w:bottom w:val="nil"/>
            </w:tcBorders>
          </w:tcPr>
          <w:p w:rsidR="005550F6" w:rsidRDefault="005550F6">
            <w:pPr>
              <w:pStyle w:val="ConsPlusNormal"/>
              <w:jc w:val="center"/>
            </w:pPr>
            <w:r>
              <w:t>350</w:t>
            </w:r>
          </w:p>
        </w:tc>
        <w:tc>
          <w:tcPr>
            <w:tcW w:w="906" w:type="dxa"/>
            <w:tcBorders>
              <w:top w:val="nil"/>
              <w:bottom w:val="nil"/>
            </w:tcBorders>
          </w:tcPr>
          <w:p w:rsidR="005550F6" w:rsidRDefault="005550F6">
            <w:pPr>
              <w:pStyle w:val="ConsPlusNormal"/>
              <w:jc w:val="center"/>
            </w:pPr>
            <w:r>
              <w:t>350</w:t>
            </w:r>
          </w:p>
        </w:tc>
        <w:tc>
          <w:tcPr>
            <w:tcW w:w="964" w:type="dxa"/>
            <w:tcBorders>
              <w:top w:val="nil"/>
              <w:bottom w:val="nil"/>
            </w:tcBorders>
          </w:tcPr>
          <w:p w:rsidR="005550F6" w:rsidRDefault="005550F6">
            <w:pPr>
              <w:pStyle w:val="ConsPlusNormal"/>
              <w:jc w:val="center"/>
            </w:pPr>
            <w:r>
              <w:t>200</w:t>
            </w:r>
          </w:p>
        </w:tc>
      </w:tr>
      <w:tr w:rsidR="005550F6">
        <w:tblPrEx>
          <w:tblBorders>
            <w:insideH w:val="none" w:sz="0" w:space="0" w:color="auto"/>
          </w:tblBorders>
        </w:tblPrEx>
        <w:tc>
          <w:tcPr>
            <w:tcW w:w="4422" w:type="dxa"/>
            <w:tcBorders>
              <w:top w:val="nil"/>
              <w:bottom w:val="single" w:sz="4" w:space="0" w:color="auto"/>
            </w:tcBorders>
          </w:tcPr>
          <w:p w:rsidR="005550F6" w:rsidRDefault="005550F6">
            <w:pPr>
              <w:pStyle w:val="ConsPlusNormal"/>
            </w:pPr>
            <w:bookmarkStart w:id="39" w:name="P1623"/>
            <w:bookmarkEnd w:id="39"/>
            <w:r>
              <w:t>9 Из кирпича керамического полусухого прессования полнотелого и пустотелого</w:t>
            </w:r>
          </w:p>
        </w:tc>
        <w:tc>
          <w:tcPr>
            <w:tcW w:w="964" w:type="dxa"/>
            <w:tcBorders>
              <w:top w:val="nil"/>
              <w:bottom w:val="single" w:sz="4" w:space="0" w:color="auto"/>
            </w:tcBorders>
          </w:tcPr>
          <w:p w:rsidR="005550F6" w:rsidRDefault="005550F6">
            <w:pPr>
              <w:pStyle w:val="ConsPlusNormal"/>
              <w:jc w:val="center"/>
            </w:pPr>
            <w:r>
              <w:t>500</w:t>
            </w:r>
          </w:p>
        </w:tc>
        <w:tc>
          <w:tcPr>
            <w:tcW w:w="906" w:type="dxa"/>
            <w:tcBorders>
              <w:top w:val="nil"/>
              <w:bottom w:val="single" w:sz="4" w:space="0" w:color="auto"/>
            </w:tcBorders>
          </w:tcPr>
          <w:p w:rsidR="005550F6" w:rsidRDefault="005550F6">
            <w:pPr>
              <w:pStyle w:val="ConsPlusNormal"/>
              <w:jc w:val="center"/>
            </w:pPr>
            <w:r>
              <w:t>500</w:t>
            </w:r>
          </w:p>
        </w:tc>
        <w:tc>
          <w:tcPr>
            <w:tcW w:w="906" w:type="dxa"/>
            <w:tcBorders>
              <w:top w:val="nil"/>
              <w:bottom w:val="single" w:sz="4" w:space="0" w:color="auto"/>
            </w:tcBorders>
          </w:tcPr>
          <w:p w:rsidR="005550F6" w:rsidRDefault="005550F6">
            <w:pPr>
              <w:pStyle w:val="ConsPlusNormal"/>
              <w:jc w:val="center"/>
            </w:pPr>
            <w:r>
              <w:t>350</w:t>
            </w:r>
          </w:p>
        </w:tc>
        <w:tc>
          <w:tcPr>
            <w:tcW w:w="906" w:type="dxa"/>
            <w:tcBorders>
              <w:top w:val="nil"/>
              <w:bottom w:val="single" w:sz="4" w:space="0" w:color="auto"/>
            </w:tcBorders>
          </w:tcPr>
          <w:p w:rsidR="005550F6" w:rsidRDefault="005550F6">
            <w:pPr>
              <w:pStyle w:val="ConsPlusNormal"/>
              <w:jc w:val="center"/>
            </w:pPr>
            <w:r>
              <w:t>350</w:t>
            </w:r>
          </w:p>
        </w:tc>
        <w:tc>
          <w:tcPr>
            <w:tcW w:w="964" w:type="dxa"/>
            <w:tcBorders>
              <w:top w:val="nil"/>
              <w:bottom w:val="single" w:sz="4" w:space="0" w:color="auto"/>
            </w:tcBorders>
          </w:tcPr>
          <w:p w:rsidR="005550F6" w:rsidRDefault="005550F6">
            <w:pPr>
              <w:pStyle w:val="ConsPlusNormal"/>
              <w:jc w:val="center"/>
            </w:pPr>
            <w:r>
              <w:t>200</w:t>
            </w:r>
          </w:p>
        </w:tc>
      </w:tr>
      <w:tr w:rsidR="005550F6">
        <w:tc>
          <w:tcPr>
            <w:tcW w:w="9068" w:type="dxa"/>
            <w:gridSpan w:val="6"/>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 xml:space="preserve">1 При определении коэффициентов продольного изгиба для элементов с гибкостью </w:t>
            </w:r>
            <w:r>
              <w:rPr>
                <w:i/>
              </w:rPr>
              <w:t>l</w:t>
            </w:r>
            <w:r>
              <w:rPr>
                <w:vertAlign w:val="subscript"/>
              </w:rPr>
              <w:t>0</w:t>
            </w:r>
            <w:r>
              <w:t>/</w:t>
            </w:r>
            <w:r>
              <w:rPr>
                <w:i/>
              </w:rPr>
              <w:t>i</w:t>
            </w:r>
            <w:r>
              <w:t xml:space="preserve"> &lt;= 28 или отношением </w:t>
            </w:r>
            <w:r>
              <w:rPr>
                <w:i/>
              </w:rPr>
              <w:t>l</w:t>
            </w:r>
            <w:r>
              <w:rPr>
                <w:vertAlign w:val="subscript"/>
              </w:rPr>
              <w:t>0</w:t>
            </w:r>
            <w:r>
              <w:t>/</w:t>
            </w:r>
            <w:r>
              <w:rPr>
                <w:i/>
              </w:rPr>
              <w:t>h</w:t>
            </w:r>
            <w:r>
              <w:t xml:space="preserve"> &lt;= 8 (см. 7.2) допускается принимать величины упругой характеристики кладки из кирпича всех видов как из кирпича пластического прессования.</w:t>
            </w:r>
          </w:p>
          <w:p w:rsidR="005550F6" w:rsidRDefault="005550F6">
            <w:pPr>
              <w:pStyle w:val="ConsPlusNormal"/>
              <w:ind w:firstLine="283"/>
              <w:jc w:val="both"/>
            </w:pPr>
            <w:r>
              <w:t xml:space="preserve">2 Приведенные в таблице 16 (позиции 7 - 9) значения упругой характеристики </w:t>
            </w:r>
            <w:r w:rsidRPr="00251CEC">
              <w:rPr>
                <w:position w:val="-1"/>
              </w:rPr>
              <w:pict>
                <v:shape id="_x0000_i1039" style="width:13.5pt;height:12.75pt" coordsize="" o:spt="100" adj="0,,0" path="" filled="f" stroked="f">
                  <v:stroke joinstyle="miter"/>
                  <v:imagedata r:id="rId19" o:title="base_44_23850_32782"/>
                  <v:formulas/>
                  <v:path o:connecttype="segments"/>
                </v:shape>
              </w:pict>
            </w:r>
            <w:r>
              <w:t xml:space="preserve"> для кирпичной кладки распространяются на виброкирпичные панели и блоки.</w:t>
            </w:r>
          </w:p>
          <w:p w:rsidR="005550F6" w:rsidRDefault="005550F6">
            <w:pPr>
              <w:pStyle w:val="ConsPlusNormal"/>
              <w:ind w:firstLine="283"/>
              <w:jc w:val="both"/>
            </w:pPr>
            <w:r>
              <w:t xml:space="preserve">3 Упругая характеристика бутобетона принимается равной </w:t>
            </w:r>
            <w:r w:rsidRPr="00251CEC">
              <w:rPr>
                <w:position w:val="-4"/>
              </w:rPr>
              <w:pict>
                <v:shape id="_x0000_i1040" style="width:52.5pt;height:15.75pt" coordsize="" o:spt="100" adj="0,,0" path="" filled="f" stroked="f">
                  <v:stroke joinstyle="miter"/>
                  <v:imagedata r:id="rId20" o:title="base_44_23850_32783"/>
                  <v:formulas/>
                  <v:path o:connecttype="segments"/>
                </v:shape>
              </w:pict>
            </w:r>
            <w:r>
              <w:t>.</w:t>
            </w:r>
          </w:p>
          <w:p w:rsidR="005550F6" w:rsidRDefault="005550F6">
            <w:pPr>
              <w:pStyle w:val="ConsPlusNormal"/>
              <w:ind w:firstLine="283"/>
              <w:jc w:val="both"/>
            </w:pPr>
            <w:r>
              <w:t xml:space="preserve">4 Для кладки на легких растворах значения упругой характеристики </w:t>
            </w:r>
            <w:r w:rsidRPr="00251CEC">
              <w:rPr>
                <w:position w:val="-1"/>
              </w:rPr>
              <w:pict>
                <v:shape id="_x0000_i1041" style="width:13.5pt;height:12.75pt" coordsize="" o:spt="100" adj="0,,0" path="" filled="f" stroked="f">
                  <v:stroke joinstyle="miter"/>
                  <v:imagedata r:id="rId21" o:title="base_44_23850_32784"/>
                  <v:formulas/>
                  <v:path o:connecttype="segments"/>
                </v:shape>
              </w:pict>
            </w:r>
            <w:r>
              <w:t xml:space="preserve"> следует принимать по таблице 16 с коэффициентом 0,7.</w:t>
            </w:r>
          </w:p>
          <w:p w:rsidR="005550F6" w:rsidRDefault="005550F6">
            <w:pPr>
              <w:pStyle w:val="ConsPlusNormal"/>
              <w:ind w:firstLine="283"/>
              <w:jc w:val="both"/>
            </w:pPr>
            <w:r>
              <w:t>5 Упругие характеристики кладки из природных камней, полистиролбетонных блоков допускается уточнять по специальным указаниям, составленным на основе результатов экспериментальных исследований и утвержденным в установленном порядке.</w:t>
            </w:r>
          </w:p>
          <w:p w:rsidR="005550F6" w:rsidRDefault="005550F6">
            <w:pPr>
              <w:pStyle w:val="ConsPlusNormal"/>
              <w:ind w:firstLine="283"/>
              <w:jc w:val="both"/>
            </w:pPr>
            <w:r>
              <w:t xml:space="preserve">6 Для кладки из крупноформатных камней </w:t>
            </w:r>
            <w:r w:rsidRPr="00251CEC">
              <w:rPr>
                <w:position w:val="-1"/>
              </w:rPr>
              <w:pict>
                <v:shape id="_x0000_i1042" style="width:13.5pt;height:12.75pt" coordsize="" o:spt="100" adj="0,,0" path="" filled="f" stroked="f">
                  <v:stroke joinstyle="miter"/>
                  <v:imagedata r:id="rId21" o:title="base_44_23850_32785"/>
                  <v:formulas/>
                  <v:path o:connecttype="segments"/>
                </v:shape>
              </w:pict>
            </w:r>
            <w:r>
              <w:t xml:space="preserve"> следует принимать как для керамических </w:t>
            </w:r>
            <w:r>
              <w:lastRenderedPageBreak/>
              <w:t>камней с коэффициентом 0,7.</w:t>
            </w:r>
          </w:p>
        </w:tc>
      </w:tr>
    </w:tbl>
    <w:p w:rsidR="005550F6" w:rsidRDefault="005550F6">
      <w:pPr>
        <w:pStyle w:val="ConsPlusNormal"/>
        <w:ind w:firstLine="540"/>
        <w:jc w:val="both"/>
      </w:pPr>
    </w:p>
    <w:p w:rsidR="005550F6" w:rsidRDefault="005550F6">
      <w:pPr>
        <w:pStyle w:val="ConsPlusNormal"/>
        <w:ind w:firstLine="540"/>
        <w:jc w:val="both"/>
      </w:pPr>
      <w:r>
        <w:t>Упругую характеристику кладки с сетчатым армированием следует определять по формуле</w:t>
      </w:r>
    </w:p>
    <w:p w:rsidR="005550F6" w:rsidRDefault="005550F6">
      <w:pPr>
        <w:pStyle w:val="ConsPlusNormal"/>
        <w:ind w:firstLine="540"/>
        <w:jc w:val="both"/>
      </w:pPr>
    </w:p>
    <w:p w:rsidR="005550F6" w:rsidRDefault="005550F6">
      <w:pPr>
        <w:pStyle w:val="ConsPlusNormal"/>
        <w:jc w:val="center"/>
      </w:pPr>
      <w:bookmarkStart w:id="40" w:name="P1639"/>
      <w:bookmarkEnd w:id="40"/>
      <w:r w:rsidRPr="00251CEC">
        <w:rPr>
          <w:position w:val="-27"/>
        </w:rPr>
        <w:pict>
          <v:shape id="_x0000_i1043" style="width:66pt;height:38.25pt" coordsize="" o:spt="100" adj="0,,0" path="" filled="f" stroked="f">
            <v:stroke joinstyle="miter"/>
            <v:imagedata r:id="rId22" o:title="base_44_23850_32786"/>
            <v:formulas/>
            <v:path o:connecttype="segments"/>
          </v:shape>
        </w:pict>
      </w:r>
      <w:r>
        <w:t>. (4)</w:t>
      </w:r>
    </w:p>
    <w:p w:rsidR="005550F6" w:rsidRDefault="005550F6">
      <w:pPr>
        <w:pStyle w:val="ConsPlusNormal"/>
        <w:ind w:firstLine="540"/>
        <w:jc w:val="both"/>
      </w:pPr>
    </w:p>
    <w:p w:rsidR="005550F6" w:rsidRDefault="005550F6">
      <w:pPr>
        <w:pStyle w:val="ConsPlusNormal"/>
        <w:ind w:firstLine="540"/>
        <w:jc w:val="both"/>
      </w:pPr>
      <w:r>
        <w:t xml:space="preserve">В формулах (2) и (4) </w:t>
      </w:r>
      <w:r>
        <w:rPr>
          <w:i/>
        </w:rPr>
        <w:t>R</w:t>
      </w:r>
      <w:r>
        <w:rPr>
          <w:i/>
          <w:vertAlign w:val="subscript"/>
        </w:rPr>
        <w:t>sku</w:t>
      </w:r>
      <w:r>
        <w:t xml:space="preserve"> - временное сопротивление (средний предел прочности) сжатию армированной кладки из кирпича или камней при высоте ряда не более 150 мм, определяемое по формулам:</w:t>
      </w:r>
    </w:p>
    <w:p w:rsidR="005550F6" w:rsidRDefault="005550F6">
      <w:pPr>
        <w:pStyle w:val="ConsPlusNormal"/>
        <w:spacing w:before="220"/>
        <w:ind w:firstLine="540"/>
        <w:jc w:val="both"/>
      </w:pPr>
      <w:r>
        <w:t>для кладки с продольной арматурой</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044" style="width:90.75pt;height:34.5pt" coordsize="" o:spt="100" adj="0,,0" path="" filled="f" stroked="f">
            <v:stroke joinstyle="miter"/>
            <v:imagedata r:id="rId23" o:title="base_44_23850_32787"/>
            <v:formulas/>
            <v:path o:connecttype="segments"/>
          </v:shape>
        </w:pict>
      </w:r>
      <w:r>
        <w:t>; (5)</w:t>
      </w:r>
    </w:p>
    <w:p w:rsidR="005550F6" w:rsidRDefault="005550F6">
      <w:pPr>
        <w:pStyle w:val="ConsPlusNormal"/>
        <w:ind w:firstLine="540"/>
        <w:jc w:val="both"/>
      </w:pPr>
    </w:p>
    <w:p w:rsidR="005550F6" w:rsidRDefault="005550F6">
      <w:pPr>
        <w:pStyle w:val="ConsPlusNormal"/>
        <w:ind w:firstLine="540"/>
        <w:jc w:val="both"/>
      </w:pPr>
      <w:r>
        <w:t>для кладки с сетчатой арматурой</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045" style="width:97.5pt;height:34.5pt" coordsize="" o:spt="100" adj="0,,0" path="" filled="f" stroked="f">
            <v:stroke joinstyle="miter"/>
            <v:imagedata r:id="rId24" o:title="base_44_23850_32788"/>
            <v:formulas/>
            <v:path o:connecttype="segments"/>
          </v:shape>
        </w:pict>
      </w:r>
      <w:r>
        <w:t>; (6)</w:t>
      </w:r>
    </w:p>
    <w:p w:rsidR="005550F6" w:rsidRDefault="005550F6">
      <w:pPr>
        <w:pStyle w:val="ConsPlusNormal"/>
        <w:ind w:firstLine="540"/>
        <w:jc w:val="both"/>
      </w:pPr>
    </w:p>
    <w:p w:rsidR="005550F6" w:rsidRDefault="005550F6">
      <w:pPr>
        <w:pStyle w:val="ConsPlusNormal"/>
        <w:ind w:firstLine="540"/>
        <w:jc w:val="both"/>
      </w:pPr>
      <w:r w:rsidRPr="00251CEC">
        <w:rPr>
          <w:position w:val="-3"/>
        </w:rPr>
        <w:pict>
          <v:shape id="_x0000_i1046" style="width:13.5pt;height:15pt" coordsize="" o:spt="100" adj="0,,0" path="" filled="f" stroked="f">
            <v:stroke joinstyle="miter"/>
            <v:imagedata r:id="rId25" o:title="base_44_23850_32789"/>
            <v:formulas/>
            <v:path o:connecttype="segments"/>
          </v:shape>
        </w:pict>
      </w:r>
      <w:r>
        <w:t xml:space="preserve"> - процент армирования кладки;</w:t>
      </w:r>
    </w:p>
    <w:p w:rsidR="005550F6" w:rsidRDefault="005550F6">
      <w:pPr>
        <w:pStyle w:val="ConsPlusNormal"/>
        <w:spacing w:before="220"/>
        <w:ind w:firstLine="540"/>
        <w:jc w:val="both"/>
      </w:pPr>
      <w:r>
        <w:t>для кладки с продольной арматурой</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047" style="width:60.75pt;height:38.25pt" coordsize="" o:spt="100" adj="0,,0" path="" filled="f" stroked="f">
            <v:stroke joinstyle="miter"/>
            <v:imagedata r:id="rId26" o:title="base_44_23850_32790"/>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A</w:t>
      </w:r>
      <w:r>
        <w:rPr>
          <w:i/>
          <w:vertAlign w:val="subscript"/>
        </w:rPr>
        <w:t>s</w:t>
      </w:r>
      <w:r>
        <w:t xml:space="preserve"> и </w:t>
      </w:r>
      <w:r>
        <w:rPr>
          <w:i/>
        </w:rPr>
        <w:t>A</w:t>
      </w:r>
      <w:r>
        <w:rPr>
          <w:i/>
          <w:vertAlign w:val="subscript"/>
        </w:rPr>
        <w:t>k</w:t>
      </w:r>
      <w:r>
        <w:t xml:space="preserve"> - соответственно площади сечения арматуры и кладки, для кладки с сетчатой арматурой </w:t>
      </w:r>
      <w:r w:rsidRPr="00251CEC">
        <w:rPr>
          <w:position w:val="-3"/>
        </w:rPr>
        <w:pict>
          <v:shape id="_x0000_i1048" style="width:13.5pt;height:15pt" coordsize="" o:spt="100" adj="0,,0" path="" filled="f" stroked="f">
            <v:stroke joinstyle="miter"/>
            <v:imagedata r:id="rId27" o:title="base_44_23850_32791"/>
            <v:formulas/>
            <v:path o:connecttype="segments"/>
          </v:shape>
        </w:pict>
      </w:r>
      <w:r>
        <w:t xml:space="preserve"> определяется по 7.31;</w:t>
      </w:r>
    </w:p>
    <w:p w:rsidR="005550F6" w:rsidRDefault="005550F6">
      <w:pPr>
        <w:pStyle w:val="ConsPlusNormal"/>
        <w:spacing w:before="220"/>
        <w:ind w:firstLine="540"/>
        <w:jc w:val="both"/>
      </w:pPr>
      <w:r>
        <w:rPr>
          <w:i/>
        </w:rPr>
        <w:t>R</w:t>
      </w:r>
      <w:r>
        <w:rPr>
          <w:i/>
          <w:vertAlign w:val="subscript"/>
        </w:rPr>
        <w:t>sn</w:t>
      </w:r>
      <w:r>
        <w:t xml:space="preserve"> - нормативные сопротивления арматуры в армированной кладке, принимаемые для сталей классов А240 и А300 в соответствии с СП 63.13330, а для стали класса В500 - с коэффициентом условий работы 0,6 также по СП 63.13330.</w:t>
      </w:r>
    </w:p>
    <w:p w:rsidR="005550F6" w:rsidRDefault="005550F6">
      <w:pPr>
        <w:pStyle w:val="ConsPlusNormal"/>
        <w:spacing w:before="220"/>
        <w:ind w:firstLine="540"/>
        <w:jc w:val="both"/>
      </w:pPr>
      <w:r>
        <w:t xml:space="preserve">6.22 Модуль деформаций кладки </w:t>
      </w:r>
      <w:r>
        <w:rPr>
          <w:i/>
        </w:rPr>
        <w:t>E</w:t>
      </w:r>
      <w:r>
        <w:t xml:space="preserve"> должен приниматься:</w:t>
      </w:r>
    </w:p>
    <w:p w:rsidR="005550F6" w:rsidRDefault="005550F6">
      <w:pPr>
        <w:pStyle w:val="ConsPlusNormal"/>
        <w:spacing w:before="220"/>
        <w:ind w:firstLine="540"/>
        <w:jc w:val="both"/>
      </w:pPr>
      <w:r>
        <w:t>а) при расчете конструкций по прочности для определения усилий в кладке при знакопеременных и малоцикловых нагружениях (для определения усилий в затяжках сводов, в слоях сжатых многослойных сечений, усилий, вызываемых температурными деформациями, при расчете кладки над рандбалками или под распределительными поясами) по формуле</w:t>
      </w:r>
    </w:p>
    <w:p w:rsidR="005550F6" w:rsidRDefault="005550F6">
      <w:pPr>
        <w:pStyle w:val="ConsPlusNormal"/>
        <w:ind w:firstLine="540"/>
        <w:jc w:val="both"/>
      </w:pPr>
    </w:p>
    <w:p w:rsidR="005550F6" w:rsidRDefault="005550F6">
      <w:pPr>
        <w:pStyle w:val="ConsPlusNormal"/>
        <w:jc w:val="center"/>
      </w:pPr>
      <w:bookmarkStart w:id="41" w:name="P1660"/>
      <w:bookmarkEnd w:id="41"/>
      <w:r>
        <w:rPr>
          <w:i/>
        </w:rPr>
        <w:t>E</w:t>
      </w:r>
      <w:r>
        <w:t xml:space="preserve"> = 0,5</w:t>
      </w:r>
      <w:r>
        <w:rPr>
          <w:i/>
        </w:rPr>
        <w:t>E</w:t>
      </w:r>
      <w:r>
        <w:rPr>
          <w:vertAlign w:val="subscript"/>
        </w:rPr>
        <w:t>0</w:t>
      </w:r>
      <w:r>
        <w:t>, (7)</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E</w:t>
      </w:r>
      <w:r>
        <w:rPr>
          <w:vertAlign w:val="subscript"/>
        </w:rPr>
        <w:t>0</w:t>
      </w:r>
      <w:r>
        <w:t xml:space="preserve"> - модуль упругости (начальный модуль деформаций) кладки, определяемый по формулам (1) и (2).</w:t>
      </w:r>
    </w:p>
    <w:p w:rsidR="005550F6" w:rsidRDefault="005550F6">
      <w:pPr>
        <w:pStyle w:val="ConsPlusNormal"/>
        <w:spacing w:before="220"/>
        <w:ind w:firstLine="540"/>
        <w:jc w:val="both"/>
      </w:pPr>
      <w:r>
        <w:t>б) при определении деформаций кладки от продольных или поперечных сил, усилий в статически неопределимых рамных системах, в которых элементы конструкций из кладки работают совместно с элементами из других материалов, периода колебаний каменных конструкций, жесткости конструкций по формуле</w:t>
      </w:r>
    </w:p>
    <w:p w:rsidR="005550F6" w:rsidRDefault="005550F6">
      <w:pPr>
        <w:pStyle w:val="ConsPlusNormal"/>
        <w:ind w:firstLine="540"/>
        <w:jc w:val="both"/>
      </w:pPr>
    </w:p>
    <w:p w:rsidR="005550F6" w:rsidRDefault="005550F6">
      <w:pPr>
        <w:pStyle w:val="ConsPlusNormal"/>
        <w:jc w:val="center"/>
      </w:pPr>
      <w:r>
        <w:rPr>
          <w:i/>
        </w:rPr>
        <w:t>E</w:t>
      </w:r>
      <w:r>
        <w:t xml:space="preserve"> = 0,8</w:t>
      </w:r>
      <w:r>
        <w:rPr>
          <w:i/>
        </w:rPr>
        <w:t>E</w:t>
      </w:r>
      <w:r>
        <w:rPr>
          <w:vertAlign w:val="subscript"/>
        </w:rPr>
        <w:t>0</w:t>
      </w:r>
      <w:r>
        <w:t>. (7а)</w:t>
      </w:r>
    </w:p>
    <w:p w:rsidR="005550F6" w:rsidRDefault="005550F6">
      <w:pPr>
        <w:pStyle w:val="ConsPlusNormal"/>
        <w:ind w:firstLine="540"/>
        <w:jc w:val="both"/>
      </w:pPr>
    </w:p>
    <w:p w:rsidR="005550F6" w:rsidRDefault="005550F6">
      <w:pPr>
        <w:pStyle w:val="ConsPlusNormal"/>
        <w:ind w:firstLine="540"/>
        <w:jc w:val="both"/>
      </w:pPr>
      <w:r>
        <w:t xml:space="preserve">6.23 Для нелинейных расчетов относительные деформации кладки </w:t>
      </w:r>
      <w:r>
        <w:pict>
          <v:shape id="_x0000_i1049" style="width:11.25pt;height:11.25pt" coordsize="" o:spt="100" adj="0,,0" path="" filled="f" stroked="f">
            <v:stroke joinstyle="miter"/>
            <v:imagedata r:id="rId28" o:title="base_44_23850_32792"/>
            <v:formulas/>
            <v:path o:connecttype="segments"/>
          </v:shape>
        </w:pict>
      </w:r>
      <w:r>
        <w:t xml:space="preserve"> при кратковременной нагрузке могут определяться при любых напряжениях по формуле</w:t>
      </w:r>
    </w:p>
    <w:p w:rsidR="005550F6" w:rsidRDefault="005550F6">
      <w:pPr>
        <w:pStyle w:val="ConsPlusNormal"/>
        <w:ind w:firstLine="540"/>
        <w:jc w:val="both"/>
      </w:pPr>
    </w:p>
    <w:p w:rsidR="005550F6" w:rsidRDefault="005550F6">
      <w:pPr>
        <w:pStyle w:val="ConsPlusNormal"/>
        <w:jc w:val="center"/>
      </w:pPr>
      <w:bookmarkStart w:id="42" w:name="P1669"/>
      <w:bookmarkEnd w:id="42"/>
      <w:r w:rsidRPr="00251CEC">
        <w:rPr>
          <w:position w:val="-30"/>
        </w:rPr>
        <w:pict>
          <v:shape id="_x0000_i1050" style="width:122.25pt;height:41.25pt" coordsize="" o:spt="100" adj="0,,0" path="" filled="f" stroked="f">
            <v:stroke joinstyle="miter"/>
            <v:imagedata r:id="rId29" o:title="base_44_23850_32793"/>
            <v:formulas/>
            <v:path o:connecttype="segments"/>
          </v:shape>
        </w:pict>
      </w:r>
      <w:r>
        <w:t>. (8)</w:t>
      </w:r>
    </w:p>
    <w:p w:rsidR="005550F6" w:rsidRDefault="005550F6">
      <w:pPr>
        <w:pStyle w:val="ConsPlusNormal"/>
        <w:ind w:firstLine="540"/>
        <w:jc w:val="both"/>
      </w:pPr>
    </w:p>
    <w:p w:rsidR="005550F6" w:rsidRDefault="005550F6">
      <w:pPr>
        <w:pStyle w:val="ConsPlusNormal"/>
        <w:ind w:firstLine="540"/>
        <w:jc w:val="both"/>
      </w:pPr>
      <w:r>
        <w:t>При зависимости между напряжениями и деформациями по формуле (8) тангенциальный модуль деформаций определяется по формуле</w:t>
      </w:r>
    </w:p>
    <w:p w:rsidR="005550F6" w:rsidRDefault="005550F6">
      <w:pPr>
        <w:pStyle w:val="ConsPlusNormal"/>
        <w:ind w:firstLine="540"/>
        <w:jc w:val="both"/>
      </w:pPr>
    </w:p>
    <w:p w:rsidR="005550F6" w:rsidRDefault="005550F6">
      <w:pPr>
        <w:pStyle w:val="ConsPlusNormal"/>
        <w:jc w:val="center"/>
      </w:pPr>
      <w:r w:rsidRPr="00251CEC">
        <w:rPr>
          <w:position w:val="-30"/>
        </w:rPr>
        <w:pict>
          <v:shape id="_x0000_i1051" style="width:111pt;height:41.25pt" coordsize="" o:spt="100" adj="0,,0" path="" filled="f" stroked="f">
            <v:stroke joinstyle="miter"/>
            <v:imagedata r:id="rId30" o:title="base_44_23850_32794"/>
            <v:formulas/>
            <v:path o:connecttype="segments"/>
          </v:shape>
        </w:pict>
      </w:r>
      <w:r>
        <w:t>. (8а)</w:t>
      </w:r>
    </w:p>
    <w:p w:rsidR="005550F6" w:rsidRDefault="005550F6">
      <w:pPr>
        <w:pStyle w:val="ConsPlusNormal"/>
        <w:ind w:firstLine="540"/>
        <w:jc w:val="both"/>
      </w:pPr>
    </w:p>
    <w:p w:rsidR="005550F6" w:rsidRDefault="005550F6">
      <w:pPr>
        <w:pStyle w:val="ConsPlusNormal"/>
        <w:ind w:firstLine="540"/>
        <w:jc w:val="both"/>
      </w:pPr>
      <w:r>
        <w:t>6.24 Относительная деформация кладки с учетом ползучести определяется по формуле</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052" style="width:49.5pt;height:38.25pt" coordsize="" o:spt="100" adj="0,,0" path="" filled="f" stroked="f">
            <v:stroke joinstyle="miter"/>
            <v:imagedata r:id="rId31" o:title="base_44_23850_32795"/>
            <v:formulas/>
            <v:path o:connecttype="segments"/>
          </v:shape>
        </w:pict>
      </w:r>
      <w:r>
        <w:t>, (9)</w:t>
      </w:r>
    </w:p>
    <w:p w:rsidR="005550F6" w:rsidRDefault="005550F6">
      <w:pPr>
        <w:pStyle w:val="ConsPlusNormal"/>
        <w:ind w:firstLine="540"/>
        <w:jc w:val="both"/>
      </w:pPr>
    </w:p>
    <w:p w:rsidR="005550F6" w:rsidRDefault="005550F6">
      <w:pPr>
        <w:pStyle w:val="ConsPlusNormal"/>
        <w:ind w:firstLine="540"/>
        <w:jc w:val="both"/>
      </w:pPr>
      <w:r>
        <w:t xml:space="preserve">где </w:t>
      </w:r>
      <w:r>
        <w:pict>
          <v:shape id="_x0000_i1053" style="width:13.5pt;height:11.25pt" coordsize="" o:spt="100" adj="0,,0" path="" filled="f" stroked="f">
            <v:stroke joinstyle="miter"/>
            <v:imagedata r:id="rId32" o:title="base_44_23850_32796"/>
            <v:formulas/>
            <v:path o:connecttype="segments"/>
          </v:shape>
        </w:pict>
      </w:r>
      <w:r>
        <w:t xml:space="preserve"> - напряжение, при котором определяется </w:t>
      </w:r>
      <w:r>
        <w:pict>
          <v:shape id="_x0000_i1054" style="width:11.25pt;height:11.25pt" coordsize="" o:spt="100" adj="0,,0" path="" filled="f" stroked="f">
            <v:stroke joinstyle="miter"/>
            <v:imagedata r:id="rId33" o:title="base_44_23850_32797"/>
            <v:formulas/>
            <v:path o:connecttype="segments"/>
          </v:shape>
        </w:pict>
      </w:r>
      <w:r>
        <w:t>;</w:t>
      </w:r>
    </w:p>
    <w:p w:rsidR="005550F6" w:rsidRDefault="005550F6">
      <w:pPr>
        <w:pStyle w:val="ConsPlusNormal"/>
        <w:spacing w:before="220"/>
        <w:ind w:firstLine="540"/>
        <w:jc w:val="both"/>
      </w:pPr>
      <w:r>
        <w:rPr>
          <w:i/>
        </w:rPr>
        <w:t>v</w:t>
      </w:r>
      <w:r>
        <w:t xml:space="preserve"> - коэффициент, учитывающий влияние ползучести кладки:</w:t>
      </w:r>
    </w:p>
    <w:p w:rsidR="005550F6" w:rsidRDefault="005550F6">
      <w:pPr>
        <w:pStyle w:val="ConsPlusNormal"/>
        <w:spacing w:before="220"/>
        <w:ind w:firstLine="540"/>
        <w:jc w:val="both"/>
      </w:pPr>
      <w:r>
        <w:rPr>
          <w:i/>
        </w:rPr>
        <w:t>v</w:t>
      </w:r>
      <w:r>
        <w:t xml:space="preserve"> = 1,8 - для кладки из керамических камней, в том числе крупноформатных, с вертикальными щелевидными пустотами (высота камня от 138 до 220 мм);</w:t>
      </w:r>
    </w:p>
    <w:p w:rsidR="005550F6" w:rsidRDefault="005550F6">
      <w:pPr>
        <w:pStyle w:val="ConsPlusNormal"/>
        <w:spacing w:before="220"/>
        <w:ind w:firstLine="540"/>
        <w:jc w:val="both"/>
      </w:pPr>
      <w:r>
        <w:rPr>
          <w:i/>
        </w:rPr>
        <w:t>v</w:t>
      </w:r>
      <w:r>
        <w:t xml:space="preserve"> = 2,2 - для кладки из керамического кирпича пластического и полусухого прессования;</w:t>
      </w:r>
    </w:p>
    <w:p w:rsidR="005550F6" w:rsidRDefault="005550F6">
      <w:pPr>
        <w:pStyle w:val="ConsPlusNormal"/>
        <w:spacing w:before="220"/>
        <w:ind w:firstLine="540"/>
        <w:jc w:val="both"/>
      </w:pPr>
      <w:r>
        <w:rPr>
          <w:i/>
        </w:rPr>
        <w:t>v</w:t>
      </w:r>
      <w:r>
        <w:t xml:space="preserve"> = 2,8 - для кладки из крупных блоков или камней, изготовленных из тяжелого бетона;</w:t>
      </w:r>
    </w:p>
    <w:p w:rsidR="005550F6" w:rsidRDefault="005550F6">
      <w:pPr>
        <w:pStyle w:val="ConsPlusNormal"/>
        <w:spacing w:before="220"/>
        <w:ind w:firstLine="540"/>
        <w:jc w:val="both"/>
      </w:pPr>
      <w:r>
        <w:rPr>
          <w:i/>
        </w:rPr>
        <w:t>v</w:t>
      </w:r>
      <w:r>
        <w:t xml:space="preserve"> = 3,0 - для кладки из силикатного кирпича и камней полнотелых и пустотелых, а также из камней, изготовленных из бетона на пористых заполнителях или поризованного и силикатных крупных блоков;</w:t>
      </w:r>
    </w:p>
    <w:p w:rsidR="005550F6" w:rsidRDefault="005550F6">
      <w:pPr>
        <w:pStyle w:val="ConsPlusNormal"/>
        <w:spacing w:before="220"/>
        <w:ind w:firstLine="540"/>
        <w:jc w:val="both"/>
      </w:pPr>
      <w:r>
        <w:rPr>
          <w:i/>
        </w:rPr>
        <w:t>v</w:t>
      </w:r>
      <w:r>
        <w:t xml:space="preserve"> = 3,5 - для кладки из мелких и крупных блоков или камней, изготовленных из автоклавных ячеистых бетонов;</w:t>
      </w:r>
    </w:p>
    <w:p w:rsidR="005550F6" w:rsidRDefault="005550F6">
      <w:pPr>
        <w:pStyle w:val="ConsPlusNormal"/>
        <w:spacing w:before="220"/>
        <w:ind w:firstLine="540"/>
        <w:jc w:val="both"/>
      </w:pPr>
      <w:r>
        <w:rPr>
          <w:i/>
        </w:rPr>
        <w:t>v</w:t>
      </w:r>
      <w:r>
        <w:t xml:space="preserve"> = 4,0 - то же, из неавтоклавных ячеистых бетонов и полистиролбетонов.</w:t>
      </w:r>
    </w:p>
    <w:p w:rsidR="005550F6" w:rsidRDefault="005550F6">
      <w:pPr>
        <w:pStyle w:val="ConsPlusNormal"/>
        <w:spacing w:before="220"/>
        <w:ind w:firstLine="540"/>
        <w:jc w:val="both"/>
      </w:pPr>
      <w:r>
        <w:t xml:space="preserve">6.25 Модуль упругости кладки </w:t>
      </w:r>
      <w:r>
        <w:rPr>
          <w:i/>
        </w:rPr>
        <w:t>E</w:t>
      </w:r>
      <w:r>
        <w:rPr>
          <w:vertAlign w:val="subscript"/>
        </w:rPr>
        <w:t>0</w:t>
      </w:r>
      <w:r>
        <w:t xml:space="preserve"> при постоянной и длительной нагрузке с учетом ползучести следует уменьшать путем деления его на коэффициент ползучести </w:t>
      </w:r>
      <w:r>
        <w:rPr>
          <w:i/>
        </w:rPr>
        <w:t>v</w:t>
      </w:r>
      <w:r>
        <w:t>.</w:t>
      </w:r>
    </w:p>
    <w:p w:rsidR="005550F6" w:rsidRDefault="005550F6">
      <w:pPr>
        <w:pStyle w:val="ConsPlusNormal"/>
        <w:spacing w:before="220"/>
        <w:ind w:firstLine="540"/>
        <w:jc w:val="both"/>
      </w:pPr>
      <w:r>
        <w:t>6.26 Модуль упругости и деформаций кладки из природных камней допускается принимать на основе результатов экспериментальных исследований и утвержденным в установленном порядке.</w:t>
      </w:r>
    </w:p>
    <w:p w:rsidR="005550F6" w:rsidRDefault="005550F6">
      <w:pPr>
        <w:pStyle w:val="ConsPlusNormal"/>
        <w:spacing w:before="220"/>
        <w:ind w:firstLine="540"/>
        <w:jc w:val="both"/>
      </w:pPr>
      <w:r>
        <w:t>6.27 Деформации усадки кладки из керамического кирпича и керамических камней, в том числе крупноформатных, не учитываются.</w:t>
      </w:r>
    </w:p>
    <w:p w:rsidR="005550F6" w:rsidRDefault="005550F6">
      <w:pPr>
        <w:pStyle w:val="ConsPlusNormal"/>
        <w:spacing w:before="220"/>
        <w:ind w:firstLine="540"/>
        <w:jc w:val="both"/>
      </w:pPr>
      <w:r>
        <w:t>Деформации усадки следует принимать для кладок:</w:t>
      </w:r>
    </w:p>
    <w:p w:rsidR="005550F6" w:rsidRDefault="005550F6">
      <w:pPr>
        <w:pStyle w:val="ConsPlusNormal"/>
        <w:spacing w:before="220"/>
        <w:ind w:firstLine="540"/>
        <w:jc w:val="both"/>
      </w:pPr>
      <w:r>
        <w:t xml:space="preserve">из кирпича, камней, мелких и крупных блоков, изготовленных на силикатном или </w:t>
      </w:r>
      <w:r>
        <w:lastRenderedPageBreak/>
        <w:t>цементном вяжущем, - 3·10</w:t>
      </w:r>
      <w:r>
        <w:rPr>
          <w:vertAlign w:val="superscript"/>
        </w:rPr>
        <w:t>-4</w:t>
      </w:r>
      <w:r>
        <w:t>;</w:t>
      </w:r>
    </w:p>
    <w:p w:rsidR="005550F6" w:rsidRDefault="005550F6">
      <w:pPr>
        <w:pStyle w:val="ConsPlusNormal"/>
        <w:spacing w:before="220"/>
        <w:ind w:firstLine="540"/>
        <w:jc w:val="both"/>
      </w:pPr>
      <w:r>
        <w:t>из камней и блоков, изготовленных из автоклавных ячеистых бетонов на песке и вторичных продуктах обогащения различных руд, - 4·10</w:t>
      </w:r>
      <w:r>
        <w:rPr>
          <w:vertAlign w:val="superscript"/>
        </w:rPr>
        <w:t>-4</w:t>
      </w:r>
      <w:r>
        <w:t>;</w:t>
      </w:r>
    </w:p>
    <w:p w:rsidR="005550F6" w:rsidRDefault="005550F6">
      <w:pPr>
        <w:pStyle w:val="ConsPlusNormal"/>
        <w:spacing w:before="220"/>
        <w:ind w:firstLine="540"/>
        <w:jc w:val="both"/>
      </w:pPr>
      <w:r>
        <w:t>то же, из автоклавных бетонов на золе - 6·10</w:t>
      </w:r>
      <w:r>
        <w:rPr>
          <w:vertAlign w:val="superscript"/>
        </w:rPr>
        <w:t>-4</w:t>
      </w:r>
      <w:r>
        <w:t>.</w:t>
      </w:r>
    </w:p>
    <w:p w:rsidR="005550F6" w:rsidRDefault="005550F6">
      <w:pPr>
        <w:pStyle w:val="ConsPlusNormal"/>
        <w:spacing w:before="220"/>
        <w:ind w:firstLine="540"/>
        <w:jc w:val="both"/>
      </w:pPr>
      <w:r>
        <w:t xml:space="preserve">6.28 Модуль сдвига кладки следует принимать равным </w:t>
      </w:r>
      <w:r>
        <w:rPr>
          <w:i/>
        </w:rPr>
        <w:t>G</w:t>
      </w:r>
      <w:r>
        <w:t xml:space="preserve"> = 0,4</w:t>
      </w:r>
      <w:r>
        <w:rPr>
          <w:i/>
        </w:rPr>
        <w:t>E</w:t>
      </w:r>
      <w:r>
        <w:rPr>
          <w:vertAlign w:val="subscript"/>
        </w:rPr>
        <w:t>0</w:t>
      </w:r>
      <w:r>
        <w:t xml:space="preserve">, где </w:t>
      </w:r>
      <w:r>
        <w:rPr>
          <w:i/>
        </w:rPr>
        <w:t>E</w:t>
      </w:r>
      <w:r>
        <w:rPr>
          <w:vertAlign w:val="subscript"/>
        </w:rPr>
        <w:t>0</w:t>
      </w:r>
      <w:r>
        <w:t xml:space="preserve"> - модуль упругости при сжатии.</w:t>
      </w:r>
    </w:p>
    <w:p w:rsidR="005550F6" w:rsidRDefault="005550F6">
      <w:pPr>
        <w:pStyle w:val="ConsPlusNormal"/>
        <w:spacing w:before="220"/>
        <w:ind w:firstLine="540"/>
        <w:jc w:val="both"/>
      </w:pPr>
      <w:r>
        <w:t>6.29 Величины коэффициентов линейного расширения кладки следует принимать по таблице 17.</w:t>
      </w:r>
    </w:p>
    <w:p w:rsidR="005550F6" w:rsidRDefault="005550F6">
      <w:pPr>
        <w:pStyle w:val="ConsPlusNormal"/>
        <w:ind w:firstLine="540"/>
        <w:jc w:val="both"/>
      </w:pPr>
    </w:p>
    <w:p w:rsidR="005550F6" w:rsidRDefault="005550F6">
      <w:pPr>
        <w:pStyle w:val="ConsPlusNormal"/>
        <w:jc w:val="right"/>
      </w:pPr>
      <w:bookmarkStart w:id="43" w:name="P1697"/>
      <w:bookmarkEnd w:id="43"/>
      <w:r>
        <w:t>Таблица 17</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5550F6">
        <w:tc>
          <w:tcPr>
            <w:tcW w:w="5783" w:type="dxa"/>
            <w:tcBorders>
              <w:top w:val="single" w:sz="4" w:space="0" w:color="auto"/>
              <w:bottom w:val="single" w:sz="4" w:space="0" w:color="auto"/>
            </w:tcBorders>
          </w:tcPr>
          <w:p w:rsidR="005550F6" w:rsidRDefault="005550F6">
            <w:pPr>
              <w:pStyle w:val="ConsPlusNormal"/>
              <w:jc w:val="center"/>
            </w:pPr>
            <w:r>
              <w:t>Материал кладки</w:t>
            </w:r>
          </w:p>
        </w:tc>
        <w:tc>
          <w:tcPr>
            <w:tcW w:w="3288" w:type="dxa"/>
            <w:tcBorders>
              <w:top w:val="single" w:sz="4" w:space="0" w:color="auto"/>
              <w:bottom w:val="single" w:sz="4" w:space="0" w:color="auto"/>
            </w:tcBorders>
          </w:tcPr>
          <w:p w:rsidR="005550F6" w:rsidRDefault="005550F6">
            <w:pPr>
              <w:pStyle w:val="ConsPlusNormal"/>
              <w:jc w:val="center"/>
            </w:pPr>
            <w:r>
              <w:t xml:space="preserve">Коэффициент линейного расширения кладки </w:t>
            </w:r>
            <w:r w:rsidRPr="00251CEC">
              <w:rPr>
                <w:position w:val="-8"/>
              </w:rPr>
              <w:pict>
                <v:shape id="_x0000_i1055" style="width:15.75pt;height:19.5pt" coordsize="" o:spt="100" adj="0,,0" path="" filled="f" stroked="f">
                  <v:stroke joinstyle="miter"/>
                  <v:imagedata r:id="rId34" o:title="base_44_23850_32798"/>
                  <v:formulas/>
                  <v:path o:connecttype="segments"/>
                </v:shape>
              </w:pict>
            </w:r>
            <w:r>
              <w:t>, град.</w:t>
            </w:r>
            <w:r>
              <w:rPr>
                <w:vertAlign w:val="superscript"/>
              </w:rPr>
              <w:t>-1</w:t>
            </w:r>
          </w:p>
        </w:tc>
      </w:tr>
      <w:tr w:rsidR="005550F6">
        <w:tblPrEx>
          <w:tblBorders>
            <w:insideH w:val="none" w:sz="0" w:space="0" w:color="auto"/>
          </w:tblBorders>
        </w:tblPrEx>
        <w:tc>
          <w:tcPr>
            <w:tcW w:w="5783" w:type="dxa"/>
            <w:tcBorders>
              <w:top w:val="single" w:sz="4" w:space="0" w:color="auto"/>
              <w:bottom w:val="nil"/>
            </w:tcBorders>
          </w:tcPr>
          <w:p w:rsidR="005550F6" w:rsidRDefault="005550F6">
            <w:pPr>
              <w:pStyle w:val="ConsPlusNormal"/>
            </w:pPr>
            <w:r>
              <w:t>1 Кирпич керамический полнотелый, пустотелый и керамические камни</w:t>
            </w:r>
          </w:p>
        </w:tc>
        <w:tc>
          <w:tcPr>
            <w:tcW w:w="3288" w:type="dxa"/>
            <w:tcBorders>
              <w:top w:val="single" w:sz="4" w:space="0" w:color="auto"/>
              <w:bottom w:val="nil"/>
            </w:tcBorders>
          </w:tcPr>
          <w:p w:rsidR="005550F6" w:rsidRDefault="005550F6">
            <w:pPr>
              <w:pStyle w:val="ConsPlusNormal"/>
              <w:jc w:val="center"/>
            </w:pPr>
            <w:r>
              <w:t>0,000005</w:t>
            </w:r>
          </w:p>
        </w:tc>
      </w:tr>
      <w:tr w:rsidR="005550F6">
        <w:tblPrEx>
          <w:tblBorders>
            <w:insideH w:val="none" w:sz="0" w:space="0" w:color="auto"/>
          </w:tblBorders>
        </w:tblPrEx>
        <w:tc>
          <w:tcPr>
            <w:tcW w:w="5783" w:type="dxa"/>
            <w:tcBorders>
              <w:top w:val="nil"/>
              <w:bottom w:val="nil"/>
            </w:tcBorders>
          </w:tcPr>
          <w:p w:rsidR="005550F6" w:rsidRDefault="005550F6">
            <w:pPr>
              <w:pStyle w:val="ConsPlusNormal"/>
            </w:pPr>
            <w:r>
              <w:t>2 Кирпич силикатный, камни и блоки бетонные и бутобетон</w:t>
            </w:r>
          </w:p>
        </w:tc>
        <w:tc>
          <w:tcPr>
            <w:tcW w:w="3288" w:type="dxa"/>
            <w:tcBorders>
              <w:top w:val="nil"/>
              <w:bottom w:val="nil"/>
            </w:tcBorders>
          </w:tcPr>
          <w:p w:rsidR="005550F6" w:rsidRDefault="005550F6">
            <w:pPr>
              <w:pStyle w:val="ConsPlusNormal"/>
              <w:jc w:val="center"/>
            </w:pPr>
            <w:r>
              <w:t>0,00001</w:t>
            </w:r>
          </w:p>
        </w:tc>
      </w:tr>
      <w:tr w:rsidR="005550F6">
        <w:tblPrEx>
          <w:tblBorders>
            <w:insideH w:val="none" w:sz="0" w:space="0" w:color="auto"/>
          </w:tblBorders>
        </w:tblPrEx>
        <w:tc>
          <w:tcPr>
            <w:tcW w:w="5783" w:type="dxa"/>
            <w:tcBorders>
              <w:top w:val="nil"/>
              <w:bottom w:val="single" w:sz="4" w:space="0" w:color="auto"/>
            </w:tcBorders>
          </w:tcPr>
          <w:p w:rsidR="005550F6" w:rsidRDefault="005550F6">
            <w:pPr>
              <w:pStyle w:val="ConsPlusNormal"/>
            </w:pPr>
            <w:r>
              <w:t>3 Природные камни, камни и блоки из ячеистых бетонов</w:t>
            </w:r>
          </w:p>
        </w:tc>
        <w:tc>
          <w:tcPr>
            <w:tcW w:w="3288" w:type="dxa"/>
            <w:tcBorders>
              <w:top w:val="nil"/>
              <w:bottom w:val="single" w:sz="4" w:space="0" w:color="auto"/>
            </w:tcBorders>
          </w:tcPr>
          <w:p w:rsidR="005550F6" w:rsidRDefault="005550F6">
            <w:pPr>
              <w:pStyle w:val="ConsPlusNormal"/>
              <w:jc w:val="center"/>
            </w:pPr>
            <w:r>
              <w:t>0,000008</w:t>
            </w:r>
          </w:p>
        </w:tc>
      </w:tr>
      <w:tr w:rsidR="005550F6">
        <w:tc>
          <w:tcPr>
            <w:tcW w:w="9071" w:type="dxa"/>
            <w:gridSpan w:val="2"/>
            <w:tcBorders>
              <w:top w:val="single" w:sz="4" w:space="0" w:color="auto"/>
              <w:bottom w:val="single" w:sz="4" w:space="0" w:color="auto"/>
            </w:tcBorders>
          </w:tcPr>
          <w:p w:rsidR="005550F6" w:rsidRDefault="005550F6">
            <w:pPr>
              <w:pStyle w:val="ConsPlusNormal"/>
              <w:ind w:firstLine="283"/>
              <w:jc w:val="both"/>
            </w:pPr>
            <w:r>
              <w:t>Примечание - Величины коэффициентов линейного расширения для кладки из полистиролбетонов и других материалов допускается принимать по опытным данным.</w:t>
            </w:r>
          </w:p>
        </w:tc>
      </w:tr>
    </w:tbl>
    <w:p w:rsidR="005550F6" w:rsidRDefault="005550F6">
      <w:pPr>
        <w:pStyle w:val="ConsPlusNormal"/>
        <w:ind w:firstLine="540"/>
        <w:jc w:val="both"/>
      </w:pPr>
    </w:p>
    <w:p w:rsidR="005550F6" w:rsidRDefault="005550F6">
      <w:pPr>
        <w:pStyle w:val="ConsPlusNormal"/>
        <w:ind w:firstLine="540"/>
        <w:jc w:val="both"/>
      </w:pPr>
      <w:r>
        <w:t xml:space="preserve">6.30 Коэффициент трения </w:t>
      </w:r>
      <w:r w:rsidRPr="00251CEC">
        <w:rPr>
          <w:position w:val="-10"/>
        </w:rPr>
        <w:pict>
          <v:shape id="_x0000_i1056" style="width:21.75pt;height:21.75pt" coordsize="" o:spt="100" adj="0,,0" path="" filled="f" stroked="f">
            <v:stroke joinstyle="miter"/>
            <v:imagedata r:id="rId35" o:title="base_44_23850_32799"/>
            <v:formulas/>
            <v:path o:connecttype="segments"/>
          </v:shape>
        </w:pict>
      </w:r>
      <w:r>
        <w:t xml:space="preserve"> следует принимать по таблице 18.</w:t>
      </w:r>
    </w:p>
    <w:p w:rsidR="005550F6" w:rsidRDefault="005550F6">
      <w:pPr>
        <w:pStyle w:val="ConsPlusNormal"/>
        <w:ind w:firstLine="540"/>
        <w:jc w:val="both"/>
      </w:pPr>
    </w:p>
    <w:p w:rsidR="005550F6" w:rsidRDefault="005550F6">
      <w:pPr>
        <w:pStyle w:val="ConsPlusNormal"/>
        <w:jc w:val="right"/>
      </w:pPr>
      <w:bookmarkStart w:id="44" w:name="P1711"/>
      <w:bookmarkEnd w:id="44"/>
      <w:r>
        <w:t>Таблица 18</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210"/>
        <w:gridCol w:w="2210"/>
      </w:tblGrid>
      <w:tr w:rsidR="005550F6">
        <w:tc>
          <w:tcPr>
            <w:tcW w:w="4649" w:type="dxa"/>
            <w:vMerge w:val="restart"/>
            <w:tcBorders>
              <w:top w:val="single" w:sz="4" w:space="0" w:color="auto"/>
              <w:bottom w:val="single" w:sz="4" w:space="0" w:color="auto"/>
            </w:tcBorders>
          </w:tcPr>
          <w:p w:rsidR="005550F6" w:rsidRDefault="005550F6">
            <w:pPr>
              <w:pStyle w:val="ConsPlusNormal"/>
              <w:jc w:val="center"/>
            </w:pPr>
            <w:r>
              <w:t>Материал</w:t>
            </w:r>
          </w:p>
        </w:tc>
        <w:tc>
          <w:tcPr>
            <w:tcW w:w="4420" w:type="dxa"/>
            <w:gridSpan w:val="2"/>
            <w:tcBorders>
              <w:top w:val="single" w:sz="4" w:space="0" w:color="auto"/>
              <w:bottom w:val="single" w:sz="4" w:space="0" w:color="auto"/>
            </w:tcBorders>
          </w:tcPr>
          <w:p w:rsidR="005550F6" w:rsidRDefault="005550F6">
            <w:pPr>
              <w:pStyle w:val="ConsPlusNormal"/>
              <w:jc w:val="center"/>
            </w:pPr>
            <w:r>
              <w:t xml:space="preserve">Коэффициент трения </w:t>
            </w:r>
            <w:r w:rsidRPr="00251CEC">
              <w:rPr>
                <w:position w:val="-9"/>
              </w:rPr>
              <w:pict>
                <v:shape id="_x0000_i1057" style="width:19.5pt;height:21pt" coordsize="" o:spt="100" adj="0,,0" path="" filled="f" stroked="f">
                  <v:stroke joinstyle="miter"/>
                  <v:imagedata r:id="rId36" o:title="base_44_23850_32800"/>
                  <v:formulas/>
                  <v:path o:connecttype="segments"/>
                </v:shape>
              </w:pict>
            </w:r>
            <w:r>
              <w:t xml:space="preserve"> при состоянии поверхности</w:t>
            </w:r>
          </w:p>
        </w:tc>
      </w:tr>
      <w:tr w:rsidR="005550F6">
        <w:tc>
          <w:tcPr>
            <w:tcW w:w="4649" w:type="dxa"/>
            <w:vMerge/>
            <w:tcBorders>
              <w:top w:val="single" w:sz="4" w:space="0" w:color="auto"/>
              <w:bottom w:val="single" w:sz="4" w:space="0" w:color="auto"/>
            </w:tcBorders>
          </w:tcPr>
          <w:p w:rsidR="005550F6" w:rsidRDefault="005550F6"/>
        </w:tc>
        <w:tc>
          <w:tcPr>
            <w:tcW w:w="2210" w:type="dxa"/>
            <w:tcBorders>
              <w:top w:val="single" w:sz="4" w:space="0" w:color="auto"/>
              <w:bottom w:val="single" w:sz="4" w:space="0" w:color="auto"/>
            </w:tcBorders>
          </w:tcPr>
          <w:p w:rsidR="005550F6" w:rsidRDefault="005550F6">
            <w:pPr>
              <w:pStyle w:val="ConsPlusNormal"/>
              <w:jc w:val="center"/>
            </w:pPr>
            <w:r>
              <w:t>сухом</w:t>
            </w:r>
          </w:p>
        </w:tc>
        <w:tc>
          <w:tcPr>
            <w:tcW w:w="2210" w:type="dxa"/>
            <w:tcBorders>
              <w:top w:val="single" w:sz="4" w:space="0" w:color="auto"/>
              <w:bottom w:val="single" w:sz="4" w:space="0" w:color="auto"/>
            </w:tcBorders>
          </w:tcPr>
          <w:p w:rsidR="005550F6" w:rsidRDefault="005550F6">
            <w:pPr>
              <w:pStyle w:val="ConsPlusNormal"/>
              <w:jc w:val="center"/>
            </w:pPr>
            <w:r>
              <w:t>влажном</w:t>
            </w:r>
          </w:p>
        </w:tc>
      </w:tr>
      <w:tr w:rsidR="005550F6">
        <w:tblPrEx>
          <w:tblBorders>
            <w:insideH w:val="none" w:sz="0" w:space="0" w:color="auto"/>
          </w:tblBorders>
        </w:tblPrEx>
        <w:tc>
          <w:tcPr>
            <w:tcW w:w="4649" w:type="dxa"/>
            <w:tcBorders>
              <w:top w:val="single" w:sz="4" w:space="0" w:color="auto"/>
              <w:bottom w:val="nil"/>
            </w:tcBorders>
          </w:tcPr>
          <w:p w:rsidR="005550F6" w:rsidRDefault="005550F6">
            <w:pPr>
              <w:pStyle w:val="ConsPlusNormal"/>
            </w:pPr>
            <w:r>
              <w:t>1 Кладка по кладке или бетону</w:t>
            </w:r>
          </w:p>
        </w:tc>
        <w:tc>
          <w:tcPr>
            <w:tcW w:w="2210" w:type="dxa"/>
            <w:tcBorders>
              <w:top w:val="single" w:sz="4" w:space="0" w:color="auto"/>
              <w:bottom w:val="nil"/>
            </w:tcBorders>
          </w:tcPr>
          <w:p w:rsidR="005550F6" w:rsidRDefault="005550F6">
            <w:pPr>
              <w:pStyle w:val="ConsPlusNormal"/>
              <w:jc w:val="center"/>
            </w:pPr>
            <w:r>
              <w:t>0,7</w:t>
            </w:r>
          </w:p>
        </w:tc>
        <w:tc>
          <w:tcPr>
            <w:tcW w:w="2210" w:type="dxa"/>
            <w:tcBorders>
              <w:top w:val="single" w:sz="4" w:space="0" w:color="auto"/>
              <w:bottom w:val="nil"/>
            </w:tcBorders>
          </w:tcPr>
          <w:p w:rsidR="005550F6" w:rsidRDefault="005550F6">
            <w:pPr>
              <w:pStyle w:val="ConsPlusNormal"/>
              <w:jc w:val="center"/>
            </w:pPr>
            <w:r>
              <w:t>0,6</w:t>
            </w:r>
          </w:p>
        </w:tc>
      </w:tr>
      <w:tr w:rsidR="005550F6">
        <w:tblPrEx>
          <w:tblBorders>
            <w:insideH w:val="none" w:sz="0" w:space="0" w:color="auto"/>
          </w:tblBorders>
        </w:tblPrEx>
        <w:tc>
          <w:tcPr>
            <w:tcW w:w="4649" w:type="dxa"/>
            <w:tcBorders>
              <w:top w:val="nil"/>
              <w:bottom w:val="nil"/>
            </w:tcBorders>
          </w:tcPr>
          <w:p w:rsidR="005550F6" w:rsidRDefault="005550F6">
            <w:pPr>
              <w:pStyle w:val="ConsPlusNormal"/>
            </w:pPr>
            <w:r>
              <w:t>2 Дерево по кладке или бетону</w:t>
            </w:r>
          </w:p>
        </w:tc>
        <w:tc>
          <w:tcPr>
            <w:tcW w:w="2210" w:type="dxa"/>
            <w:tcBorders>
              <w:top w:val="nil"/>
              <w:bottom w:val="nil"/>
            </w:tcBorders>
          </w:tcPr>
          <w:p w:rsidR="005550F6" w:rsidRDefault="005550F6">
            <w:pPr>
              <w:pStyle w:val="ConsPlusNormal"/>
              <w:jc w:val="center"/>
            </w:pPr>
            <w:r>
              <w:t>0,6</w:t>
            </w:r>
          </w:p>
        </w:tc>
        <w:tc>
          <w:tcPr>
            <w:tcW w:w="2210" w:type="dxa"/>
            <w:tcBorders>
              <w:top w:val="nil"/>
              <w:bottom w:val="nil"/>
            </w:tcBorders>
          </w:tcPr>
          <w:p w:rsidR="005550F6" w:rsidRDefault="005550F6">
            <w:pPr>
              <w:pStyle w:val="ConsPlusNormal"/>
              <w:jc w:val="center"/>
            </w:pPr>
            <w:r>
              <w:t>0,5</w:t>
            </w:r>
          </w:p>
        </w:tc>
      </w:tr>
      <w:tr w:rsidR="005550F6">
        <w:tblPrEx>
          <w:tblBorders>
            <w:insideH w:val="none" w:sz="0" w:space="0" w:color="auto"/>
          </w:tblBorders>
        </w:tblPrEx>
        <w:tc>
          <w:tcPr>
            <w:tcW w:w="4649" w:type="dxa"/>
            <w:tcBorders>
              <w:top w:val="nil"/>
              <w:bottom w:val="nil"/>
            </w:tcBorders>
          </w:tcPr>
          <w:p w:rsidR="005550F6" w:rsidRDefault="005550F6">
            <w:pPr>
              <w:pStyle w:val="ConsPlusNormal"/>
            </w:pPr>
            <w:r>
              <w:t>3 Сталь по кладке или бетону</w:t>
            </w:r>
          </w:p>
        </w:tc>
        <w:tc>
          <w:tcPr>
            <w:tcW w:w="2210" w:type="dxa"/>
            <w:tcBorders>
              <w:top w:val="nil"/>
              <w:bottom w:val="nil"/>
            </w:tcBorders>
          </w:tcPr>
          <w:p w:rsidR="005550F6" w:rsidRDefault="005550F6">
            <w:pPr>
              <w:pStyle w:val="ConsPlusNormal"/>
              <w:jc w:val="center"/>
            </w:pPr>
            <w:r>
              <w:t>0,45</w:t>
            </w:r>
          </w:p>
        </w:tc>
        <w:tc>
          <w:tcPr>
            <w:tcW w:w="2210" w:type="dxa"/>
            <w:tcBorders>
              <w:top w:val="nil"/>
              <w:bottom w:val="nil"/>
            </w:tcBorders>
          </w:tcPr>
          <w:p w:rsidR="005550F6" w:rsidRDefault="005550F6">
            <w:pPr>
              <w:pStyle w:val="ConsPlusNormal"/>
              <w:jc w:val="center"/>
            </w:pPr>
            <w:r>
              <w:t>0,35</w:t>
            </w:r>
          </w:p>
        </w:tc>
      </w:tr>
      <w:tr w:rsidR="005550F6">
        <w:tblPrEx>
          <w:tblBorders>
            <w:insideH w:val="none" w:sz="0" w:space="0" w:color="auto"/>
          </w:tblBorders>
        </w:tblPrEx>
        <w:tc>
          <w:tcPr>
            <w:tcW w:w="4649" w:type="dxa"/>
            <w:tcBorders>
              <w:top w:val="nil"/>
              <w:bottom w:val="nil"/>
            </w:tcBorders>
          </w:tcPr>
          <w:p w:rsidR="005550F6" w:rsidRDefault="005550F6">
            <w:pPr>
              <w:pStyle w:val="ConsPlusNormal"/>
            </w:pPr>
            <w:r>
              <w:t>4 Кладка и бетон по песку или гравию</w:t>
            </w:r>
          </w:p>
        </w:tc>
        <w:tc>
          <w:tcPr>
            <w:tcW w:w="2210" w:type="dxa"/>
            <w:tcBorders>
              <w:top w:val="nil"/>
              <w:bottom w:val="nil"/>
            </w:tcBorders>
          </w:tcPr>
          <w:p w:rsidR="005550F6" w:rsidRDefault="005550F6">
            <w:pPr>
              <w:pStyle w:val="ConsPlusNormal"/>
              <w:jc w:val="center"/>
            </w:pPr>
            <w:r>
              <w:t>0,6</w:t>
            </w:r>
          </w:p>
        </w:tc>
        <w:tc>
          <w:tcPr>
            <w:tcW w:w="2210" w:type="dxa"/>
            <w:tcBorders>
              <w:top w:val="nil"/>
              <w:bottom w:val="nil"/>
            </w:tcBorders>
          </w:tcPr>
          <w:p w:rsidR="005550F6" w:rsidRDefault="005550F6">
            <w:pPr>
              <w:pStyle w:val="ConsPlusNormal"/>
              <w:jc w:val="center"/>
            </w:pPr>
            <w:r>
              <w:t>0,5</w:t>
            </w:r>
          </w:p>
        </w:tc>
      </w:tr>
      <w:tr w:rsidR="005550F6">
        <w:tblPrEx>
          <w:tblBorders>
            <w:insideH w:val="none" w:sz="0" w:space="0" w:color="auto"/>
          </w:tblBorders>
        </w:tblPrEx>
        <w:tc>
          <w:tcPr>
            <w:tcW w:w="4649" w:type="dxa"/>
            <w:tcBorders>
              <w:top w:val="nil"/>
              <w:bottom w:val="nil"/>
            </w:tcBorders>
          </w:tcPr>
          <w:p w:rsidR="005550F6" w:rsidRDefault="005550F6">
            <w:pPr>
              <w:pStyle w:val="ConsPlusNormal"/>
            </w:pPr>
            <w:r>
              <w:t>5 То же, по суглинку</w:t>
            </w:r>
          </w:p>
        </w:tc>
        <w:tc>
          <w:tcPr>
            <w:tcW w:w="2210" w:type="dxa"/>
            <w:tcBorders>
              <w:top w:val="nil"/>
              <w:bottom w:val="nil"/>
            </w:tcBorders>
          </w:tcPr>
          <w:p w:rsidR="005550F6" w:rsidRDefault="005550F6">
            <w:pPr>
              <w:pStyle w:val="ConsPlusNormal"/>
              <w:jc w:val="center"/>
            </w:pPr>
            <w:r>
              <w:t>0,55</w:t>
            </w:r>
          </w:p>
        </w:tc>
        <w:tc>
          <w:tcPr>
            <w:tcW w:w="2210" w:type="dxa"/>
            <w:tcBorders>
              <w:top w:val="nil"/>
              <w:bottom w:val="nil"/>
            </w:tcBorders>
          </w:tcPr>
          <w:p w:rsidR="005550F6" w:rsidRDefault="005550F6">
            <w:pPr>
              <w:pStyle w:val="ConsPlusNormal"/>
              <w:jc w:val="center"/>
            </w:pPr>
            <w:r>
              <w:t>0,4</w:t>
            </w:r>
          </w:p>
        </w:tc>
      </w:tr>
      <w:tr w:rsidR="005550F6">
        <w:tblPrEx>
          <w:tblBorders>
            <w:insideH w:val="none" w:sz="0" w:space="0" w:color="auto"/>
          </w:tblBorders>
        </w:tblPrEx>
        <w:tc>
          <w:tcPr>
            <w:tcW w:w="4649" w:type="dxa"/>
            <w:tcBorders>
              <w:top w:val="nil"/>
              <w:bottom w:val="single" w:sz="4" w:space="0" w:color="auto"/>
            </w:tcBorders>
          </w:tcPr>
          <w:p w:rsidR="005550F6" w:rsidRDefault="005550F6">
            <w:pPr>
              <w:pStyle w:val="ConsPlusNormal"/>
            </w:pPr>
            <w:r>
              <w:t>6 То же, по глине</w:t>
            </w:r>
          </w:p>
        </w:tc>
        <w:tc>
          <w:tcPr>
            <w:tcW w:w="2210" w:type="dxa"/>
            <w:tcBorders>
              <w:top w:val="nil"/>
              <w:bottom w:val="single" w:sz="4" w:space="0" w:color="auto"/>
            </w:tcBorders>
          </w:tcPr>
          <w:p w:rsidR="005550F6" w:rsidRDefault="005550F6">
            <w:pPr>
              <w:pStyle w:val="ConsPlusNormal"/>
              <w:jc w:val="center"/>
            </w:pPr>
            <w:r>
              <w:t>0,5</w:t>
            </w:r>
          </w:p>
        </w:tc>
        <w:tc>
          <w:tcPr>
            <w:tcW w:w="2210" w:type="dxa"/>
            <w:tcBorders>
              <w:top w:val="nil"/>
              <w:bottom w:val="single" w:sz="4" w:space="0" w:color="auto"/>
            </w:tcBorders>
          </w:tcPr>
          <w:p w:rsidR="005550F6" w:rsidRDefault="005550F6">
            <w:pPr>
              <w:pStyle w:val="ConsPlusNormal"/>
              <w:jc w:val="center"/>
            </w:pPr>
            <w:r>
              <w:t>0,3</w:t>
            </w:r>
          </w:p>
        </w:tc>
      </w:tr>
    </w:tbl>
    <w:p w:rsidR="005550F6" w:rsidRDefault="00555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Применение на обязательной основе раздела 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550F6" w:rsidRDefault="005550F6">
      <w:pPr>
        <w:pStyle w:val="ConsPlusTitle"/>
        <w:spacing w:before="280"/>
        <w:jc w:val="center"/>
        <w:outlineLvl w:val="1"/>
      </w:pPr>
      <w:r>
        <w:lastRenderedPageBreak/>
        <w:t>7. Расчет элементов конструкций по предельным состояниям</w:t>
      </w:r>
    </w:p>
    <w:p w:rsidR="005550F6" w:rsidRDefault="005550F6">
      <w:pPr>
        <w:pStyle w:val="ConsPlusTitle"/>
        <w:jc w:val="center"/>
      </w:pPr>
      <w:r>
        <w:t>первой группы (по несущей способности)</w:t>
      </w:r>
    </w:p>
    <w:p w:rsidR="005550F6" w:rsidRDefault="005550F6">
      <w:pPr>
        <w:pStyle w:val="ConsPlusNormal"/>
        <w:jc w:val="center"/>
      </w:pPr>
    </w:p>
    <w:p w:rsidR="005550F6" w:rsidRDefault="005550F6">
      <w:pPr>
        <w:pStyle w:val="ConsPlusNormal"/>
        <w:jc w:val="center"/>
      </w:pPr>
      <w:r>
        <w:rPr>
          <w:b/>
        </w:rPr>
        <w:t>Центрально-сжатые элементы</w:t>
      </w:r>
    </w:p>
    <w:p w:rsidR="005550F6" w:rsidRDefault="005550F6">
      <w:pPr>
        <w:pStyle w:val="ConsPlusNormal"/>
        <w:ind w:firstLine="540"/>
        <w:jc w:val="both"/>
      </w:pPr>
    </w:p>
    <w:p w:rsidR="005550F6" w:rsidRDefault="005550F6">
      <w:pPr>
        <w:pStyle w:val="ConsPlusNormal"/>
        <w:ind w:firstLine="540"/>
        <w:jc w:val="both"/>
      </w:pPr>
      <w:bookmarkStart w:id="45" w:name="P1742"/>
      <w:bookmarkEnd w:id="45"/>
      <w:r>
        <w:t>7.1 Расчет элементов неармированных каменных конструкций при центральном сжатии следует производить по формуле</w:t>
      </w:r>
    </w:p>
    <w:p w:rsidR="005550F6" w:rsidRDefault="005550F6">
      <w:pPr>
        <w:pStyle w:val="ConsPlusNormal"/>
        <w:ind w:firstLine="540"/>
        <w:jc w:val="both"/>
      </w:pPr>
    </w:p>
    <w:p w:rsidR="005550F6" w:rsidRDefault="005550F6">
      <w:pPr>
        <w:pStyle w:val="ConsPlusNormal"/>
        <w:jc w:val="center"/>
      </w:pPr>
      <w:bookmarkStart w:id="46" w:name="P1744"/>
      <w:bookmarkEnd w:id="46"/>
      <w:r w:rsidRPr="00251CEC">
        <w:rPr>
          <w:position w:val="-10"/>
        </w:rPr>
        <w:pict>
          <v:shape id="_x0000_i1058" style="width:67.5pt;height:21.75pt" coordsize="" o:spt="100" adj="0,,0" path="" filled="f" stroked="f">
            <v:stroke joinstyle="miter"/>
            <v:imagedata r:id="rId37" o:title="base_44_23850_32801"/>
            <v:formulas/>
            <v:path o:connecttype="segments"/>
          </v:shape>
        </w:pict>
      </w:r>
      <w:r>
        <w:t>, (10)</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N</w:t>
      </w:r>
      <w:r>
        <w:t xml:space="preserve"> - расчетная продольная сила;</w:t>
      </w:r>
    </w:p>
    <w:p w:rsidR="005550F6" w:rsidRDefault="005550F6">
      <w:pPr>
        <w:pStyle w:val="ConsPlusNormal"/>
        <w:spacing w:before="220"/>
        <w:ind w:firstLine="540"/>
        <w:jc w:val="both"/>
      </w:pPr>
      <w:r>
        <w:rPr>
          <w:i/>
        </w:rPr>
        <w:t>R</w:t>
      </w:r>
      <w:r>
        <w:t xml:space="preserve"> - расчетное сопротивление сжатию кладки, определяемое по таблицам 2 - 10;</w:t>
      </w:r>
    </w:p>
    <w:p w:rsidR="005550F6" w:rsidRDefault="005550F6">
      <w:pPr>
        <w:pStyle w:val="ConsPlusNormal"/>
        <w:spacing w:before="220"/>
        <w:ind w:firstLine="540"/>
        <w:jc w:val="both"/>
      </w:pPr>
      <w:r w:rsidRPr="00251CEC">
        <w:rPr>
          <w:position w:val="-3"/>
        </w:rPr>
        <w:pict>
          <v:shape id="_x0000_i1059" style="width:11.25pt;height:15pt" coordsize="" o:spt="100" adj="0,,0" path="" filled="f" stroked="f">
            <v:stroke joinstyle="miter"/>
            <v:imagedata r:id="rId38" o:title="base_44_23850_32802"/>
            <v:formulas/>
            <v:path o:connecttype="segments"/>
          </v:shape>
        </w:pict>
      </w:r>
      <w:r>
        <w:t xml:space="preserve"> - коэффициент продольного изгиба, определяемый по 7.2;</w:t>
      </w:r>
    </w:p>
    <w:p w:rsidR="005550F6" w:rsidRDefault="005550F6">
      <w:pPr>
        <w:pStyle w:val="ConsPlusNormal"/>
        <w:spacing w:before="220"/>
        <w:ind w:firstLine="540"/>
        <w:jc w:val="both"/>
      </w:pPr>
      <w:r>
        <w:rPr>
          <w:i/>
        </w:rPr>
        <w:t>A</w:t>
      </w:r>
      <w:r>
        <w:t xml:space="preserve"> - площадь сечения элемента;</w:t>
      </w:r>
    </w:p>
    <w:p w:rsidR="005550F6" w:rsidRDefault="005550F6">
      <w:pPr>
        <w:pStyle w:val="ConsPlusNormal"/>
        <w:spacing w:before="220"/>
        <w:ind w:firstLine="540"/>
        <w:jc w:val="both"/>
      </w:pPr>
      <w:r>
        <w:rPr>
          <w:i/>
        </w:rPr>
        <w:t>m</w:t>
      </w:r>
      <w:r>
        <w:rPr>
          <w:i/>
          <w:vertAlign w:val="subscript"/>
        </w:rPr>
        <w:t>g</w:t>
      </w:r>
      <w:r>
        <w:t xml:space="preserve"> - коэффициент, учитывающий влияние длительной нагрузки и определяемый по формуле (16) при </w:t>
      </w:r>
      <w:r w:rsidRPr="00251CEC">
        <w:rPr>
          <w:position w:val="-10"/>
        </w:rPr>
        <w:pict>
          <v:shape id="_x0000_i1060" style="width:39.75pt;height:21.75pt" coordsize="" o:spt="100" adj="0,,0" path="" filled="f" stroked="f">
            <v:stroke joinstyle="miter"/>
            <v:imagedata r:id="rId39" o:title="base_44_23850_32803"/>
            <v:formulas/>
            <v:path o:connecttype="segments"/>
          </v:shape>
        </w:pict>
      </w:r>
      <w:r>
        <w:t>.</w:t>
      </w:r>
    </w:p>
    <w:p w:rsidR="005550F6" w:rsidRDefault="005550F6">
      <w:pPr>
        <w:pStyle w:val="ConsPlusNormal"/>
        <w:spacing w:before="220"/>
        <w:ind w:firstLine="540"/>
        <w:jc w:val="both"/>
      </w:pPr>
      <w:r>
        <w:t xml:space="preserve">При меньшем размере прямоугольного поперечного сечения элементов </w:t>
      </w:r>
      <w:r>
        <w:rPr>
          <w:i/>
        </w:rPr>
        <w:t>h</w:t>
      </w:r>
      <w:r>
        <w:t xml:space="preserve"> &gt;= 30 см (или с меньшим радиусом инерции элементов любого сечения </w:t>
      </w:r>
      <w:r>
        <w:rPr>
          <w:i/>
        </w:rPr>
        <w:t>i</w:t>
      </w:r>
      <w:r>
        <w:t xml:space="preserve"> &gt;= 8,7 см) коэффициент </w:t>
      </w:r>
      <w:r>
        <w:rPr>
          <w:i/>
        </w:rPr>
        <w:t>m</w:t>
      </w:r>
      <w:r>
        <w:rPr>
          <w:i/>
          <w:vertAlign w:val="subscript"/>
        </w:rPr>
        <w:t>g</w:t>
      </w:r>
      <w:r>
        <w:t xml:space="preserve"> следует принимать равным единице.</w:t>
      </w:r>
    </w:p>
    <w:p w:rsidR="005550F6" w:rsidRDefault="005550F6">
      <w:pPr>
        <w:pStyle w:val="ConsPlusNormal"/>
        <w:spacing w:before="220"/>
        <w:ind w:firstLine="540"/>
        <w:jc w:val="both"/>
      </w:pPr>
      <w:bookmarkStart w:id="47" w:name="P1752"/>
      <w:bookmarkEnd w:id="47"/>
      <w:r>
        <w:t xml:space="preserve">7.2 Коэффициент продольного изгиба </w:t>
      </w:r>
      <w:r w:rsidRPr="00251CEC">
        <w:rPr>
          <w:position w:val="-3"/>
        </w:rPr>
        <w:pict>
          <v:shape id="_x0000_i1061" style="width:11.25pt;height:15pt" coordsize="" o:spt="100" adj="0,,0" path="" filled="f" stroked="f">
            <v:stroke joinstyle="miter"/>
            <v:imagedata r:id="rId40" o:title="base_44_23850_32804"/>
            <v:formulas/>
            <v:path o:connecttype="segments"/>
          </v:shape>
        </w:pict>
      </w:r>
      <w:r>
        <w:t xml:space="preserve"> для элементов постоянного по длине сечения следует принимать по таблице 19 в зависимости от гибкости элемента</w:t>
      </w:r>
    </w:p>
    <w:p w:rsidR="005550F6" w:rsidRDefault="005550F6">
      <w:pPr>
        <w:pStyle w:val="ConsPlusNormal"/>
        <w:ind w:firstLine="540"/>
        <w:jc w:val="both"/>
      </w:pPr>
    </w:p>
    <w:p w:rsidR="005550F6" w:rsidRDefault="005550F6">
      <w:pPr>
        <w:pStyle w:val="ConsPlusNormal"/>
        <w:jc w:val="center"/>
      </w:pPr>
      <w:bookmarkStart w:id="48" w:name="P1754"/>
      <w:bookmarkEnd w:id="48"/>
      <w:r w:rsidRPr="00251CEC">
        <w:rPr>
          <w:position w:val="-23"/>
        </w:rPr>
        <w:pict>
          <v:shape id="_x0000_i1062" style="width:38.25pt;height:34.5pt" coordsize="" o:spt="100" adj="0,,0" path="" filled="f" stroked="f">
            <v:stroke joinstyle="miter"/>
            <v:imagedata r:id="rId41" o:title="base_44_23850_32805"/>
            <v:formulas/>
            <v:path o:connecttype="segments"/>
          </v:shape>
        </w:pict>
      </w:r>
      <w:r>
        <w:t xml:space="preserve"> (11)</w:t>
      </w:r>
    </w:p>
    <w:p w:rsidR="005550F6" w:rsidRDefault="005550F6">
      <w:pPr>
        <w:pStyle w:val="ConsPlusNormal"/>
        <w:ind w:firstLine="540"/>
        <w:jc w:val="both"/>
      </w:pPr>
    </w:p>
    <w:p w:rsidR="005550F6" w:rsidRDefault="005550F6">
      <w:pPr>
        <w:pStyle w:val="ConsPlusNormal"/>
        <w:ind w:firstLine="540"/>
        <w:jc w:val="both"/>
      </w:pPr>
      <w:r>
        <w:t>или прямоугольного сплошного сечения при отношении</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063" style="width:41.25pt;height:34.5pt" coordsize="" o:spt="100" adj="0,,0" path="" filled="f" stroked="f">
            <v:stroke joinstyle="miter"/>
            <v:imagedata r:id="rId42" o:title="base_44_23850_32806"/>
            <v:formulas/>
            <v:path o:connecttype="segments"/>
          </v:shape>
        </w:pict>
      </w:r>
      <w:r>
        <w:t xml:space="preserve"> (12)</w:t>
      </w:r>
    </w:p>
    <w:p w:rsidR="005550F6" w:rsidRDefault="005550F6">
      <w:pPr>
        <w:pStyle w:val="ConsPlusNormal"/>
        <w:ind w:firstLine="540"/>
        <w:jc w:val="both"/>
      </w:pPr>
    </w:p>
    <w:p w:rsidR="005550F6" w:rsidRDefault="005550F6">
      <w:pPr>
        <w:pStyle w:val="ConsPlusNormal"/>
        <w:ind w:firstLine="540"/>
        <w:jc w:val="both"/>
      </w:pPr>
      <w:r>
        <w:t xml:space="preserve">и упругой характеристики кладки </w:t>
      </w:r>
      <w:r>
        <w:pict>
          <v:shape id="_x0000_i1064" style="width:13.5pt;height:11.25pt" coordsize="" o:spt="100" adj="0,,0" path="" filled="f" stroked="f">
            <v:stroke joinstyle="miter"/>
            <v:imagedata r:id="rId43" o:title="base_44_23850_32807"/>
            <v:formulas/>
            <v:path o:connecttype="segments"/>
          </v:shape>
        </w:pict>
      </w:r>
      <w:r>
        <w:t>, принимаемой по таблице 17, а для кладки с сетчатым армированием - по формуле (4).</w:t>
      </w:r>
    </w:p>
    <w:p w:rsidR="005550F6" w:rsidRDefault="005550F6">
      <w:pPr>
        <w:pStyle w:val="ConsPlusNormal"/>
        <w:spacing w:before="220"/>
        <w:ind w:firstLine="540"/>
        <w:jc w:val="both"/>
      </w:pPr>
      <w:r>
        <w:t>В формулах (11) и (12):</w:t>
      </w:r>
    </w:p>
    <w:p w:rsidR="005550F6" w:rsidRDefault="005550F6">
      <w:pPr>
        <w:pStyle w:val="ConsPlusNormal"/>
        <w:spacing w:before="220"/>
        <w:ind w:firstLine="540"/>
        <w:jc w:val="both"/>
      </w:pPr>
      <w:r>
        <w:rPr>
          <w:i/>
        </w:rPr>
        <w:t>l</w:t>
      </w:r>
      <w:r>
        <w:rPr>
          <w:vertAlign w:val="subscript"/>
        </w:rPr>
        <w:t>0</w:t>
      </w:r>
      <w:r>
        <w:t xml:space="preserve"> - расчетная высота (длина) элемента, определяемая согласно указаниям 7.3;</w:t>
      </w:r>
    </w:p>
    <w:p w:rsidR="005550F6" w:rsidRDefault="005550F6">
      <w:pPr>
        <w:pStyle w:val="ConsPlusNormal"/>
        <w:spacing w:before="220"/>
        <w:ind w:firstLine="540"/>
        <w:jc w:val="both"/>
      </w:pPr>
      <w:r>
        <w:rPr>
          <w:i/>
        </w:rPr>
        <w:t>i</w:t>
      </w:r>
      <w:r>
        <w:t xml:space="preserve"> - наименьший радиус инерции сечения элемента;</w:t>
      </w:r>
    </w:p>
    <w:p w:rsidR="005550F6" w:rsidRDefault="005550F6">
      <w:pPr>
        <w:pStyle w:val="ConsPlusNormal"/>
        <w:spacing w:before="220"/>
        <w:ind w:firstLine="540"/>
        <w:jc w:val="both"/>
      </w:pPr>
      <w:r>
        <w:rPr>
          <w:i/>
        </w:rPr>
        <w:t>h</w:t>
      </w:r>
      <w:r>
        <w:t xml:space="preserve"> - меньший размер прямоугольного сечения.</w:t>
      </w:r>
    </w:p>
    <w:p w:rsidR="005550F6" w:rsidRDefault="005550F6">
      <w:pPr>
        <w:pStyle w:val="ConsPlusNormal"/>
        <w:ind w:firstLine="540"/>
        <w:jc w:val="both"/>
      </w:pPr>
    </w:p>
    <w:p w:rsidR="005550F6" w:rsidRDefault="005550F6">
      <w:pPr>
        <w:pStyle w:val="ConsPlusNormal"/>
        <w:jc w:val="right"/>
      </w:pPr>
      <w:bookmarkStart w:id="49" w:name="P1766"/>
      <w:bookmarkEnd w:id="49"/>
      <w:r>
        <w:t>Таблица 19</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4"/>
        <w:gridCol w:w="1004"/>
        <w:gridCol w:w="1004"/>
        <w:gridCol w:w="1004"/>
        <w:gridCol w:w="1004"/>
        <w:gridCol w:w="1004"/>
        <w:gridCol w:w="1004"/>
        <w:gridCol w:w="1004"/>
        <w:gridCol w:w="1009"/>
      </w:tblGrid>
      <w:tr w:rsidR="005550F6">
        <w:tc>
          <w:tcPr>
            <w:tcW w:w="2008" w:type="dxa"/>
            <w:gridSpan w:val="2"/>
            <w:tcBorders>
              <w:top w:val="single" w:sz="4" w:space="0" w:color="auto"/>
              <w:bottom w:val="single" w:sz="4" w:space="0" w:color="auto"/>
            </w:tcBorders>
          </w:tcPr>
          <w:p w:rsidR="005550F6" w:rsidRDefault="005550F6">
            <w:pPr>
              <w:pStyle w:val="ConsPlusNormal"/>
              <w:jc w:val="center"/>
            </w:pPr>
            <w:r>
              <w:t>Гибкость</w:t>
            </w:r>
          </w:p>
        </w:tc>
        <w:tc>
          <w:tcPr>
            <w:tcW w:w="7033" w:type="dxa"/>
            <w:gridSpan w:val="7"/>
            <w:tcBorders>
              <w:top w:val="single" w:sz="4" w:space="0" w:color="auto"/>
              <w:bottom w:val="single" w:sz="4" w:space="0" w:color="auto"/>
            </w:tcBorders>
          </w:tcPr>
          <w:p w:rsidR="005550F6" w:rsidRDefault="005550F6">
            <w:pPr>
              <w:pStyle w:val="ConsPlusNormal"/>
              <w:jc w:val="center"/>
            </w:pPr>
            <w:r>
              <w:t xml:space="preserve">Коэффициент продольного изгиба </w:t>
            </w:r>
            <w:r w:rsidRPr="00251CEC">
              <w:rPr>
                <w:position w:val="-3"/>
              </w:rPr>
              <w:pict>
                <v:shape id="_x0000_i1065" style="width:12.75pt;height:14.25pt" coordsize="" o:spt="100" adj="0,,0" path="" filled="f" stroked="f">
                  <v:stroke joinstyle="miter"/>
                  <v:imagedata r:id="rId44" o:title="base_44_23850_32808"/>
                  <v:formulas/>
                  <v:path o:connecttype="segments"/>
                </v:shape>
              </w:pict>
            </w:r>
            <w:r>
              <w:t xml:space="preserve"> при упругих характеристиках кладки </w:t>
            </w:r>
            <w:r w:rsidRPr="00251CEC">
              <w:rPr>
                <w:position w:val="-1"/>
              </w:rPr>
              <w:pict>
                <v:shape id="_x0000_i1066" style="width:13.5pt;height:12.75pt" coordsize="" o:spt="100" adj="0,,0" path="" filled="f" stroked="f">
                  <v:stroke joinstyle="miter"/>
                  <v:imagedata r:id="rId45" o:title="base_44_23850_32809"/>
                  <v:formulas/>
                  <v:path o:connecttype="segments"/>
                </v:shape>
              </w:pict>
            </w:r>
          </w:p>
        </w:tc>
      </w:tr>
      <w:tr w:rsidR="005550F6">
        <w:tc>
          <w:tcPr>
            <w:tcW w:w="1004" w:type="dxa"/>
            <w:tcBorders>
              <w:top w:val="single" w:sz="4" w:space="0" w:color="auto"/>
              <w:bottom w:val="single" w:sz="4" w:space="0" w:color="auto"/>
            </w:tcBorders>
            <w:vAlign w:val="center"/>
          </w:tcPr>
          <w:p w:rsidR="005550F6" w:rsidRDefault="005550F6">
            <w:pPr>
              <w:pStyle w:val="ConsPlusNormal"/>
              <w:jc w:val="center"/>
            </w:pPr>
            <w:r w:rsidRPr="00251CEC">
              <w:rPr>
                <w:position w:val="-8"/>
              </w:rPr>
              <w:lastRenderedPageBreak/>
              <w:pict>
                <v:shape id="_x0000_i1067" style="width:15.75pt;height:19.5pt" coordsize="" o:spt="100" adj="0,,0" path="" filled="f" stroked="f">
                  <v:stroke joinstyle="miter"/>
                  <v:imagedata r:id="rId46" o:title="base_44_23850_32810"/>
                  <v:formulas/>
                  <v:path o:connecttype="segments"/>
                </v:shape>
              </w:pict>
            </w:r>
          </w:p>
        </w:tc>
        <w:tc>
          <w:tcPr>
            <w:tcW w:w="1004" w:type="dxa"/>
            <w:tcBorders>
              <w:top w:val="single" w:sz="4" w:space="0" w:color="auto"/>
              <w:bottom w:val="single" w:sz="4" w:space="0" w:color="auto"/>
            </w:tcBorders>
            <w:vAlign w:val="center"/>
          </w:tcPr>
          <w:p w:rsidR="005550F6" w:rsidRDefault="005550F6">
            <w:pPr>
              <w:pStyle w:val="ConsPlusNormal"/>
              <w:jc w:val="center"/>
            </w:pPr>
            <w:r w:rsidRPr="00251CEC">
              <w:rPr>
                <w:position w:val="-8"/>
              </w:rPr>
              <w:pict>
                <v:shape id="_x0000_i1068" style="width:13.5pt;height:19.5pt" coordsize="" o:spt="100" adj="0,,0" path="" filled="f" stroked="f">
                  <v:stroke joinstyle="miter"/>
                  <v:imagedata r:id="rId47" o:title="base_44_23850_32811"/>
                  <v:formulas/>
                  <v:path o:connecttype="segments"/>
                </v:shape>
              </w:pict>
            </w:r>
          </w:p>
        </w:tc>
        <w:tc>
          <w:tcPr>
            <w:tcW w:w="1004" w:type="dxa"/>
            <w:tcBorders>
              <w:top w:val="single" w:sz="4" w:space="0" w:color="auto"/>
              <w:bottom w:val="single" w:sz="4" w:space="0" w:color="auto"/>
            </w:tcBorders>
            <w:vAlign w:val="center"/>
          </w:tcPr>
          <w:p w:rsidR="005550F6" w:rsidRDefault="005550F6">
            <w:pPr>
              <w:pStyle w:val="ConsPlusNormal"/>
              <w:jc w:val="center"/>
            </w:pPr>
            <w:r>
              <w:t>1500</w:t>
            </w:r>
          </w:p>
        </w:tc>
        <w:tc>
          <w:tcPr>
            <w:tcW w:w="1004" w:type="dxa"/>
            <w:tcBorders>
              <w:top w:val="single" w:sz="4" w:space="0" w:color="auto"/>
              <w:bottom w:val="single" w:sz="4" w:space="0" w:color="auto"/>
            </w:tcBorders>
            <w:vAlign w:val="center"/>
          </w:tcPr>
          <w:p w:rsidR="005550F6" w:rsidRDefault="005550F6">
            <w:pPr>
              <w:pStyle w:val="ConsPlusNormal"/>
              <w:jc w:val="center"/>
            </w:pPr>
            <w:r>
              <w:t>1000</w:t>
            </w:r>
          </w:p>
        </w:tc>
        <w:tc>
          <w:tcPr>
            <w:tcW w:w="1004" w:type="dxa"/>
            <w:tcBorders>
              <w:top w:val="single" w:sz="4" w:space="0" w:color="auto"/>
              <w:bottom w:val="single" w:sz="4" w:space="0" w:color="auto"/>
            </w:tcBorders>
            <w:vAlign w:val="center"/>
          </w:tcPr>
          <w:p w:rsidR="005550F6" w:rsidRDefault="005550F6">
            <w:pPr>
              <w:pStyle w:val="ConsPlusNormal"/>
              <w:jc w:val="center"/>
            </w:pPr>
            <w:r>
              <w:t>750</w:t>
            </w:r>
          </w:p>
        </w:tc>
        <w:tc>
          <w:tcPr>
            <w:tcW w:w="1004" w:type="dxa"/>
            <w:tcBorders>
              <w:top w:val="single" w:sz="4" w:space="0" w:color="auto"/>
              <w:bottom w:val="single" w:sz="4" w:space="0" w:color="auto"/>
            </w:tcBorders>
            <w:vAlign w:val="center"/>
          </w:tcPr>
          <w:p w:rsidR="005550F6" w:rsidRDefault="005550F6">
            <w:pPr>
              <w:pStyle w:val="ConsPlusNormal"/>
              <w:jc w:val="center"/>
            </w:pPr>
            <w:r>
              <w:t>500</w:t>
            </w:r>
          </w:p>
        </w:tc>
        <w:tc>
          <w:tcPr>
            <w:tcW w:w="1004" w:type="dxa"/>
            <w:tcBorders>
              <w:top w:val="single" w:sz="4" w:space="0" w:color="auto"/>
              <w:bottom w:val="single" w:sz="4" w:space="0" w:color="auto"/>
            </w:tcBorders>
            <w:vAlign w:val="center"/>
          </w:tcPr>
          <w:p w:rsidR="005550F6" w:rsidRDefault="005550F6">
            <w:pPr>
              <w:pStyle w:val="ConsPlusNormal"/>
              <w:jc w:val="center"/>
            </w:pPr>
            <w:r>
              <w:t>350</w:t>
            </w:r>
          </w:p>
        </w:tc>
        <w:tc>
          <w:tcPr>
            <w:tcW w:w="1004" w:type="dxa"/>
            <w:tcBorders>
              <w:top w:val="single" w:sz="4" w:space="0" w:color="auto"/>
              <w:bottom w:val="single" w:sz="4" w:space="0" w:color="auto"/>
            </w:tcBorders>
            <w:vAlign w:val="center"/>
          </w:tcPr>
          <w:p w:rsidR="005550F6" w:rsidRDefault="005550F6">
            <w:pPr>
              <w:pStyle w:val="ConsPlusNormal"/>
              <w:jc w:val="center"/>
            </w:pPr>
            <w:r>
              <w:t>200</w:t>
            </w:r>
          </w:p>
        </w:tc>
        <w:tc>
          <w:tcPr>
            <w:tcW w:w="1009" w:type="dxa"/>
            <w:tcBorders>
              <w:top w:val="single" w:sz="4" w:space="0" w:color="auto"/>
              <w:bottom w:val="single" w:sz="4" w:space="0" w:color="auto"/>
            </w:tcBorders>
            <w:vAlign w:val="center"/>
          </w:tcPr>
          <w:p w:rsidR="005550F6" w:rsidRDefault="005550F6">
            <w:pPr>
              <w:pStyle w:val="ConsPlusNormal"/>
              <w:jc w:val="center"/>
            </w:pPr>
            <w:r>
              <w:t>100</w:t>
            </w:r>
          </w:p>
        </w:tc>
      </w:tr>
      <w:tr w:rsidR="005550F6">
        <w:tblPrEx>
          <w:tblBorders>
            <w:insideH w:val="none" w:sz="0" w:space="0" w:color="auto"/>
          </w:tblBorders>
        </w:tblPrEx>
        <w:tc>
          <w:tcPr>
            <w:tcW w:w="1004" w:type="dxa"/>
            <w:tcBorders>
              <w:top w:val="single" w:sz="4" w:space="0" w:color="auto"/>
              <w:bottom w:val="nil"/>
            </w:tcBorders>
          </w:tcPr>
          <w:p w:rsidR="005550F6" w:rsidRDefault="005550F6">
            <w:pPr>
              <w:pStyle w:val="ConsPlusNormal"/>
              <w:jc w:val="center"/>
            </w:pPr>
            <w:r>
              <w:t>4</w:t>
            </w:r>
          </w:p>
        </w:tc>
        <w:tc>
          <w:tcPr>
            <w:tcW w:w="1004" w:type="dxa"/>
            <w:tcBorders>
              <w:top w:val="single" w:sz="4" w:space="0" w:color="auto"/>
              <w:bottom w:val="nil"/>
            </w:tcBorders>
          </w:tcPr>
          <w:p w:rsidR="005550F6" w:rsidRDefault="005550F6">
            <w:pPr>
              <w:pStyle w:val="ConsPlusNormal"/>
              <w:jc w:val="center"/>
            </w:pPr>
            <w:r>
              <w:t>14</w:t>
            </w:r>
          </w:p>
        </w:tc>
        <w:tc>
          <w:tcPr>
            <w:tcW w:w="1004" w:type="dxa"/>
            <w:tcBorders>
              <w:top w:val="single" w:sz="4" w:space="0" w:color="auto"/>
              <w:bottom w:val="nil"/>
            </w:tcBorders>
          </w:tcPr>
          <w:p w:rsidR="005550F6" w:rsidRDefault="005550F6">
            <w:pPr>
              <w:pStyle w:val="ConsPlusNormal"/>
              <w:jc w:val="center"/>
            </w:pPr>
            <w:r>
              <w:t>1</w:t>
            </w:r>
          </w:p>
        </w:tc>
        <w:tc>
          <w:tcPr>
            <w:tcW w:w="1004" w:type="dxa"/>
            <w:tcBorders>
              <w:top w:val="single" w:sz="4" w:space="0" w:color="auto"/>
              <w:bottom w:val="nil"/>
            </w:tcBorders>
          </w:tcPr>
          <w:p w:rsidR="005550F6" w:rsidRDefault="005550F6">
            <w:pPr>
              <w:pStyle w:val="ConsPlusNormal"/>
              <w:jc w:val="center"/>
            </w:pPr>
            <w:r>
              <w:t>1</w:t>
            </w:r>
          </w:p>
        </w:tc>
        <w:tc>
          <w:tcPr>
            <w:tcW w:w="1004" w:type="dxa"/>
            <w:tcBorders>
              <w:top w:val="single" w:sz="4" w:space="0" w:color="auto"/>
              <w:bottom w:val="nil"/>
            </w:tcBorders>
          </w:tcPr>
          <w:p w:rsidR="005550F6" w:rsidRDefault="005550F6">
            <w:pPr>
              <w:pStyle w:val="ConsPlusNormal"/>
              <w:jc w:val="center"/>
            </w:pPr>
            <w:r>
              <w:t>1</w:t>
            </w:r>
          </w:p>
        </w:tc>
        <w:tc>
          <w:tcPr>
            <w:tcW w:w="1004" w:type="dxa"/>
            <w:tcBorders>
              <w:top w:val="single" w:sz="4" w:space="0" w:color="auto"/>
              <w:bottom w:val="nil"/>
            </w:tcBorders>
          </w:tcPr>
          <w:p w:rsidR="005550F6" w:rsidRDefault="005550F6">
            <w:pPr>
              <w:pStyle w:val="ConsPlusNormal"/>
              <w:jc w:val="center"/>
            </w:pPr>
            <w:r>
              <w:t>0,98</w:t>
            </w:r>
          </w:p>
        </w:tc>
        <w:tc>
          <w:tcPr>
            <w:tcW w:w="1004" w:type="dxa"/>
            <w:tcBorders>
              <w:top w:val="single" w:sz="4" w:space="0" w:color="auto"/>
              <w:bottom w:val="nil"/>
            </w:tcBorders>
          </w:tcPr>
          <w:p w:rsidR="005550F6" w:rsidRDefault="005550F6">
            <w:pPr>
              <w:pStyle w:val="ConsPlusNormal"/>
              <w:jc w:val="center"/>
            </w:pPr>
            <w:r>
              <w:t>0,94</w:t>
            </w:r>
          </w:p>
        </w:tc>
        <w:tc>
          <w:tcPr>
            <w:tcW w:w="1004" w:type="dxa"/>
            <w:tcBorders>
              <w:top w:val="single" w:sz="4" w:space="0" w:color="auto"/>
              <w:bottom w:val="nil"/>
            </w:tcBorders>
          </w:tcPr>
          <w:p w:rsidR="005550F6" w:rsidRDefault="005550F6">
            <w:pPr>
              <w:pStyle w:val="ConsPlusNormal"/>
              <w:jc w:val="center"/>
            </w:pPr>
            <w:r>
              <w:t>0,9</w:t>
            </w:r>
          </w:p>
        </w:tc>
        <w:tc>
          <w:tcPr>
            <w:tcW w:w="1009" w:type="dxa"/>
            <w:tcBorders>
              <w:top w:val="single" w:sz="4" w:space="0" w:color="auto"/>
              <w:bottom w:val="nil"/>
            </w:tcBorders>
          </w:tcPr>
          <w:p w:rsidR="005550F6" w:rsidRDefault="005550F6">
            <w:pPr>
              <w:pStyle w:val="ConsPlusNormal"/>
              <w:jc w:val="center"/>
            </w:pPr>
            <w:r>
              <w:t>0,82</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6</w:t>
            </w:r>
          </w:p>
        </w:tc>
        <w:tc>
          <w:tcPr>
            <w:tcW w:w="1004" w:type="dxa"/>
            <w:tcBorders>
              <w:top w:val="nil"/>
              <w:bottom w:val="nil"/>
            </w:tcBorders>
          </w:tcPr>
          <w:p w:rsidR="005550F6" w:rsidRDefault="005550F6">
            <w:pPr>
              <w:pStyle w:val="ConsPlusNormal"/>
              <w:jc w:val="center"/>
            </w:pPr>
            <w:r>
              <w:t>21</w:t>
            </w:r>
          </w:p>
        </w:tc>
        <w:tc>
          <w:tcPr>
            <w:tcW w:w="1004" w:type="dxa"/>
            <w:tcBorders>
              <w:top w:val="nil"/>
              <w:bottom w:val="nil"/>
            </w:tcBorders>
          </w:tcPr>
          <w:p w:rsidR="005550F6" w:rsidRDefault="005550F6">
            <w:pPr>
              <w:pStyle w:val="ConsPlusNormal"/>
              <w:jc w:val="center"/>
            </w:pPr>
            <w:r>
              <w:t>0,98</w:t>
            </w:r>
          </w:p>
        </w:tc>
        <w:tc>
          <w:tcPr>
            <w:tcW w:w="1004" w:type="dxa"/>
            <w:tcBorders>
              <w:top w:val="nil"/>
              <w:bottom w:val="nil"/>
            </w:tcBorders>
          </w:tcPr>
          <w:p w:rsidR="005550F6" w:rsidRDefault="005550F6">
            <w:pPr>
              <w:pStyle w:val="ConsPlusNormal"/>
              <w:jc w:val="center"/>
            </w:pPr>
            <w:r>
              <w:t>0,96</w:t>
            </w:r>
          </w:p>
        </w:tc>
        <w:tc>
          <w:tcPr>
            <w:tcW w:w="1004" w:type="dxa"/>
            <w:tcBorders>
              <w:top w:val="nil"/>
              <w:bottom w:val="nil"/>
            </w:tcBorders>
          </w:tcPr>
          <w:p w:rsidR="005550F6" w:rsidRDefault="005550F6">
            <w:pPr>
              <w:pStyle w:val="ConsPlusNormal"/>
              <w:jc w:val="center"/>
            </w:pPr>
            <w:r>
              <w:t>0,95</w:t>
            </w:r>
          </w:p>
        </w:tc>
        <w:tc>
          <w:tcPr>
            <w:tcW w:w="1004" w:type="dxa"/>
            <w:tcBorders>
              <w:top w:val="nil"/>
              <w:bottom w:val="nil"/>
            </w:tcBorders>
          </w:tcPr>
          <w:p w:rsidR="005550F6" w:rsidRDefault="005550F6">
            <w:pPr>
              <w:pStyle w:val="ConsPlusNormal"/>
              <w:jc w:val="center"/>
            </w:pPr>
            <w:r>
              <w:t>0,91</w:t>
            </w:r>
          </w:p>
        </w:tc>
        <w:tc>
          <w:tcPr>
            <w:tcW w:w="1004" w:type="dxa"/>
            <w:tcBorders>
              <w:top w:val="nil"/>
              <w:bottom w:val="nil"/>
            </w:tcBorders>
          </w:tcPr>
          <w:p w:rsidR="005550F6" w:rsidRDefault="005550F6">
            <w:pPr>
              <w:pStyle w:val="ConsPlusNormal"/>
              <w:jc w:val="center"/>
            </w:pPr>
            <w:r>
              <w:t>0,88</w:t>
            </w:r>
          </w:p>
        </w:tc>
        <w:tc>
          <w:tcPr>
            <w:tcW w:w="1004" w:type="dxa"/>
            <w:tcBorders>
              <w:top w:val="nil"/>
              <w:bottom w:val="nil"/>
            </w:tcBorders>
          </w:tcPr>
          <w:p w:rsidR="005550F6" w:rsidRDefault="005550F6">
            <w:pPr>
              <w:pStyle w:val="ConsPlusNormal"/>
              <w:jc w:val="center"/>
            </w:pPr>
            <w:r>
              <w:t>0,81</w:t>
            </w:r>
          </w:p>
        </w:tc>
        <w:tc>
          <w:tcPr>
            <w:tcW w:w="1009" w:type="dxa"/>
            <w:tcBorders>
              <w:top w:val="nil"/>
              <w:bottom w:val="nil"/>
            </w:tcBorders>
          </w:tcPr>
          <w:p w:rsidR="005550F6" w:rsidRDefault="005550F6">
            <w:pPr>
              <w:pStyle w:val="ConsPlusNormal"/>
              <w:jc w:val="center"/>
            </w:pPr>
            <w:r>
              <w:t>0,68</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8</w:t>
            </w:r>
          </w:p>
        </w:tc>
        <w:tc>
          <w:tcPr>
            <w:tcW w:w="1004" w:type="dxa"/>
            <w:tcBorders>
              <w:top w:val="nil"/>
              <w:bottom w:val="nil"/>
            </w:tcBorders>
          </w:tcPr>
          <w:p w:rsidR="005550F6" w:rsidRDefault="005550F6">
            <w:pPr>
              <w:pStyle w:val="ConsPlusNormal"/>
              <w:jc w:val="center"/>
            </w:pPr>
            <w:r>
              <w:t>28</w:t>
            </w:r>
          </w:p>
        </w:tc>
        <w:tc>
          <w:tcPr>
            <w:tcW w:w="1004" w:type="dxa"/>
            <w:tcBorders>
              <w:top w:val="nil"/>
              <w:bottom w:val="nil"/>
            </w:tcBorders>
          </w:tcPr>
          <w:p w:rsidR="005550F6" w:rsidRDefault="005550F6">
            <w:pPr>
              <w:pStyle w:val="ConsPlusNormal"/>
              <w:jc w:val="center"/>
            </w:pPr>
            <w:r>
              <w:t>0,95</w:t>
            </w:r>
          </w:p>
        </w:tc>
        <w:tc>
          <w:tcPr>
            <w:tcW w:w="1004" w:type="dxa"/>
            <w:tcBorders>
              <w:top w:val="nil"/>
              <w:bottom w:val="nil"/>
            </w:tcBorders>
          </w:tcPr>
          <w:p w:rsidR="005550F6" w:rsidRDefault="005550F6">
            <w:pPr>
              <w:pStyle w:val="ConsPlusNormal"/>
              <w:jc w:val="center"/>
            </w:pPr>
            <w:r>
              <w:t>0,92</w:t>
            </w:r>
          </w:p>
        </w:tc>
        <w:tc>
          <w:tcPr>
            <w:tcW w:w="1004" w:type="dxa"/>
            <w:tcBorders>
              <w:top w:val="nil"/>
              <w:bottom w:val="nil"/>
            </w:tcBorders>
          </w:tcPr>
          <w:p w:rsidR="005550F6" w:rsidRDefault="005550F6">
            <w:pPr>
              <w:pStyle w:val="ConsPlusNormal"/>
              <w:jc w:val="center"/>
            </w:pPr>
            <w:r>
              <w:t>0,9</w:t>
            </w:r>
          </w:p>
        </w:tc>
        <w:tc>
          <w:tcPr>
            <w:tcW w:w="1004" w:type="dxa"/>
            <w:tcBorders>
              <w:top w:val="nil"/>
              <w:bottom w:val="nil"/>
            </w:tcBorders>
          </w:tcPr>
          <w:p w:rsidR="005550F6" w:rsidRDefault="005550F6">
            <w:pPr>
              <w:pStyle w:val="ConsPlusNormal"/>
              <w:jc w:val="center"/>
            </w:pPr>
            <w:r>
              <w:t>0,85</w:t>
            </w:r>
          </w:p>
        </w:tc>
        <w:tc>
          <w:tcPr>
            <w:tcW w:w="1004" w:type="dxa"/>
            <w:tcBorders>
              <w:top w:val="nil"/>
              <w:bottom w:val="nil"/>
            </w:tcBorders>
          </w:tcPr>
          <w:p w:rsidR="005550F6" w:rsidRDefault="005550F6">
            <w:pPr>
              <w:pStyle w:val="ConsPlusNormal"/>
              <w:jc w:val="center"/>
            </w:pPr>
            <w:r>
              <w:t>0,8</w:t>
            </w:r>
          </w:p>
        </w:tc>
        <w:tc>
          <w:tcPr>
            <w:tcW w:w="1004" w:type="dxa"/>
            <w:tcBorders>
              <w:top w:val="nil"/>
              <w:bottom w:val="nil"/>
            </w:tcBorders>
          </w:tcPr>
          <w:p w:rsidR="005550F6" w:rsidRDefault="005550F6">
            <w:pPr>
              <w:pStyle w:val="ConsPlusNormal"/>
              <w:jc w:val="center"/>
            </w:pPr>
            <w:r>
              <w:t>0,7</w:t>
            </w:r>
          </w:p>
        </w:tc>
        <w:tc>
          <w:tcPr>
            <w:tcW w:w="1009" w:type="dxa"/>
            <w:tcBorders>
              <w:top w:val="nil"/>
              <w:bottom w:val="nil"/>
            </w:tcBorders>
          </w:tcPr>
          <w:p w:rsidR="005550F6" w:rsidRDefault="005550F6">
            <w:pPr>
              <w:pStyle w:val="ConsPlusNormal"/>
              <w:jc w:val="center"/>
            </w:pPr>
            <w:r>
              <w:t>0,54</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10</w:t>
            </w:r>
          </w:p>
        </w:tc>
        <w:tc>
          <w:tcPr>
            <w:tcW w:w="1004" w:type="dxa"/>
            <w:tcBorders>
              <w:top w:val="nil"/>
              <w:bottom w:val="nil"/>
            </w:tcBorders>
          </w:tcPr>
          <w:p w:rsidR="005550F6" w:rsidRDefault="005550F6">
            <w:pPr>
              <w:pStyle w:val="ConsPlusNormal"/>
              <w:jc w:val="center"/>
            </w:pPr>
            <w:r>
              <w:t>35</w:t>
            </w:r>
          </w:p>
        </w:tc>
        <w:tc>
          <w:tcPr>
            <w:tcW w:w="1004" w:type="dxa"/>
            <w:tcBorders>
              <w:top w:val="nil"/>
              <w:bottom w:val="nil"/>
            </w:tcBorders>
          </w:tcPr>
          <w:p w:rsidR="005550F6" w:rsidRDefault="005550F6">
            <w:pPr>
              <w:pStyle w:val="ConsPlusNormal"/>
              <w:jc w:val="center"/>
            </w:pPr>
            <w:r>
              <w:t>0,92</w:t>
            </w:r>
          </w:p>
        </w:tc>
        <w:tc>
          <w:tcPr>
            <w:tcW w:w="1004" w:type="dxa"/>
            <w:tcBorders>
              <w:top w:val="nil"/>
              <w:bottom w:val="nil"/>
            </w:tcBorders>
          </w:tcPr>
          <w:p w:rsidR="005550F6" w:rsidRDefault="005550F6">
            <w:pPr>
              <w:pStyle w:val="ConsPlusNormal"/>
              <w:jc w:val="center"/>
            </w:pPr>
            <w:r>
              <w:t>0,88</w:t>
            </w:r>
          </w:p>
        </w:tc>
        <w:tc>
          <w:tcPr>
            <w:tcW w:w="1004" w:type="dxa"/>
            <w:tcBorders>
              <w:top w:val="nil"/>
              <w:bottom w:val="nil"/>
            </w:tcBorders>
          </w:tcPr>
          <w:p w:rsidR="005550F6" w:rsidRDefault="005550F6">
            <w:pPr>
              <w:pStyle w:val="ConsPlusNormal"/>
              <w:jc w:val="center"/>
            </w:pPr>
            <w:r>
              <w:t>0,84</w:t>
            </w:r>
          </w:p>
        </w:tc>
        <w:tc>
          <w:tcPr>
            <w:tcW w:w="1004" w:type="dxa"/>
            <w:tcBorders>
              <w:top w:val="nil"/>
              <w:bottom w:val="nil"/>
            </w:tcBorders>
          </w:tcPr>
          <w:p w:rsidR="005550F6" w:rsidRDefault="005550F6">
            <w:pPr>
              <w:pStyle w:val="ConsPlusNormal"/>
              <w:jc w:val="center"/>
            </w:pPr>
            <w:r>
              <w:t>0,79</w:t>
            </w:r>
          </w:p>
        </w:tc>
        <w:tc>
          <w:tcPr>
            <w:tcW w:w="1004" w:type="dxa"/>
            <w:tcBorders>
              <w:top w:val="nil"/>
              <w:bottom w:val="nil"/>
            </w:tcBorders>
          </w:tcPr>
          <w:p w:rsidR="005550F6" w:rsidRDefault="005550F6">
            <w:pPr>
              <w:pStyle w:val="ConsPlusNormal"/>
              <w:jc w:val="center"/>
            </w:pPr>
            <w:r>
              <w:t>0,72</w:t>
            </w:r>
          </w:p>
        </w:tc>
        <w:tc>
          <w:tcPr>
            <w:tcW w:w="1004" w:type="dxa"/>
            <w:tcBorders>
              <w:top w:val="nil"/>
              <w:bottom w:val="nil"/>
            </w:tcBorders>
          </w:tcPr>
          <w:p w:rsidR="005550F6" w:rsidRDefault="005550F6">
            <w:pPr>
              <w:pStyle w:val="ConsPlusNormal"/>
              <w:jc w:val="center"/>
            </w:pPr>
            <w:r>
              <w:t>0,6</w:t>
            </w:r>
          </w:p>
        </w:tc>
        <w:tc>
          <w:tcPr>
            <w:tcW w:w="1009" w:type="dxa"/>
            <w:tcBorders>
              <w:top w:val="nil"/>
              <w:bottom w:val="nil"/>
            </w:tcBorders>
          </w:tcPr>
          <w:p w:rsidR="005550F6" w:rsidRDefault="005550F6">
            <w:pPr>
              <w:pStyle w:val="ConsPlusNormal"/>
              <w:jc w:val="center"/>
            </w:pPr>
            <w:r>
              <w:t>0,43</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12</w:t>
            </w:r>
          </w:p>
        </w:tc>
        <w:tc>
          <w:tcPr>
            <w:tcW w:w="1004" w:type="dxa"/>
            <w:tcBorders>
              <w:top w:val="nil"/>
              <w:bottom w:val="nil"/>
            </w:tcBorders>
          </w:tcPr>
          <w:p w:rsidR="005550F6" w:rsidRDefault="005550F6">
            <w:pPr>
              <w:pStyle w:val="ConsPlusNormal"/>
              <w:jc w:val="center"/>
            </w:pPr>
            <w:r>
              <w:t>42</w:t>
            </w:r>
          </w:p>
        </w:tc>
        <w:tc>
          <w:tcPr>
            <w:tcW w:w="1004" w:type="dxa"/>
            <w:tcBorders>
              <w:top w:val="nil"/>
              <w:bottom w:val="nil"/>
            </w:tcBorders>
          </w:tcPr>
          <w:p w:rsidR="005550F6" w:rsidRDefault="005550F6">
            <w:pPr>
              <w:pStyle w:val="ConsPlusNormal"/>
              <w:jc w:val="center"/>
            </w:pPr>
            <w:r>
              <w:t>0,88</w:t>
            </w:r>
          </w:p>
        </w:tc>
        <w:tc>
          <w:tcPr>
            <w:tcW w:w="1004" w:type="dxa"/>
            <w:tcBorders>
              <w:top w:val="nil"/>
              <w:bottom w:val="nil"/>
            </w:tcBorders>
          </w:tcPr>
          <w:p w:rsidR="005550F6" w:rsidRDefault="005550F6">
            <w:pPr>
              <w:pStyle w:val="ConsPlusNormal"/>
              <w:jc w:val="center"/>
            </w:pPr>
            <w:r>
              <w:t>0,84</w:t>
            </w:r>
          </w:p>
        </w:tc>
        <w:tc>
          <w:tcPr>
            <w:tcW w:w="1004" w:type="dxa"/>
            <w:tcBorders>
              <w:top w:val="nil"/>
              <w:bottom w:val="nil"/>
            </w:tcBorders>
          </w:tcPr>
          <w:p w:rsidR="005550F6" w:rsidRDefault="005550F6">
            <w:pPr>
              <w:pStyle w:val="ConsPlusNormal"/>
              <w:jc w:val="center"/>
            </w:pPr>
            <w:r>
              <w:t>0,79</w:t>
            </w:r>
          </w:p>
        </w:tc>
        <w:tc>
          <w:tcPr>
            <w:tcW w:w="1004" w:type="dxa"/>
            <w:tcBorders>
              <w:top w:val="nil"/>
              <w:bottom w:val="nil"/>
            </w:tcBorders>
          </w:tcPr>
          <w:p w:rsidR="005550F6" w:rsidRDefault="005550F6">
            <w:pPr>
              <w:pStyle w:val="ConsPlusNormal"/>
              <w:jc w:val="center"/>
            </w:pPr>
            <w:r>
              <w:t>0,72</w:t>
            </w:r>
          </w:p>
        </w:tc>
        <w:tc>
          <w:tcPr>
            <w:tcW w:w="1004" w:type="dxa"/>
            <w:tcBorders>
              <w:top w:val="nil"/>
              <w:bottom w:val="nil"/>
            </w:tcBorders>
          </w:tcPr>
          <w:p w:rsidR="005550F6" w:rsidRDefault="005550F6">
            <w:pPr>
              <w:pStyle w:val="ConsPlusNormal"/>
              <w:jc w:val="center"/>
            </w:pPr>
            <w:r>
              <w:t>0,64</w:t>
            </w:r>
          </w:p>
        </w:tc>
        <w:tc>
          <w:tcPr>
            <w:tcW w:w="1004" w:type="dxa"/>
            <w:tcBorders>
              <w:top w:val="nil"/>
              <w:bottom w:val="nil"/>
            </w:tcBorders>
          </w:tcPr>
          <w:p w:rsidR="005550F6" w:rsidRDefault="005550F6">
            <w:pPr>
              <w:pStyle w:val="ConsPlusNormal"/>
              <w:jc w:val="center"/>
            </w:pPr>
            <w:r>
              <w:t>0,51</w:t>
            </w:r>
          </w:p>
        </w:tc>
        <w:tc>
          <w:tcPr>
            <w:tcW w:w="1009" w:type="dxa"/>
            <w:tcBorders>
              <w:top w:val="nil"/>
              <w:bottom w:val="nil"/>
            </w:tcBorders>
          </w:tcPr>
          <w:p w:rsidR="005550F6" w:rsidRDefault="005550F6">
            <w:pPr>
              <w:pStyle w:val="ConsPlusNormal"/>
              <w:jc w:val="center"/>
            </w:pPr>
            <w:r>
              <w:t>0,34</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14</w:t>
            </w:r>
          </w:p>
        </w:tc>
        <w:tc>
          <w:tcPr>
            <w:tcW w:w="1004" w:type="dxa"/>
            <w:tcBorders>
              <w:top w:val="nil"/>
              <w:bottom w:val="nil"/>
            </w:tcBorders>
          </w:tcPr>
          <w:p w:rsidR="005550F6" w:rsidRDefault="005550F6">
            <w:pPr>
              <w:pStyle w:val="ConsPlusNormal"/>
              <w:jc w:val="center"/>
            </w:pPr>
            <w:r>
              <w:t>49</w:t>
            </w:r>
          </w:p>
        </w:tc>
        <w:tc>
          <w:tcPr>
            <w:tcW w:w="1004" w:type="dxa"/>
            <w:tcBorders>
              <w:top w:val="nil"/>
              <w:bottom w:val="nil"/>
            </w:tcBorders>
          </w:tcPr>
          <w:p w:rsidR="005550F6" w:rsidRDefault="005550F6">
            <w:pPr>
              <w:pStyle w:val="ConsPlusNormal"/>
              <w:jc w:val="center"/>
            </w:pPr>
            <w:r>
              <w:t>0,85</w:t>
            </w:r>
          </w:p>
        </w:tc>
        <w:tc>
          <w:tcPr>
            <w:tcW w:w="1004" w:type="dxa"/>
            <w:tcBorders>
              <w:top w:val="nil"/>
              <w:bottom w:val="nil"/>
            </w:tcBorders>
          </w:tcPr>
          <w:p w:rsidR="005550F6" w:rsidRDefault="005550F6">
            <w:pPr>
              <w:pStyle w:val="ConsPlusNormal"/>
              <w:jc w:val="center"/>
            </w:pPr>
            <w:r>
              <w:t>0,79</w:t>
            </w:r>
          </w:p>
        </w:tc>
        <w:tc>
          <w:tcPr>
            <w:tcW w:w="1004" w:type="dxa"/>
            <w:tcBorders>
              <w:top w:val="nil"/>
              <w:bottom w:val="nil"/>
            </w:tcBorders>
          </w:tcPr>
          <w:p w:rsidR="005550F6" w:rsidRDefault="005550F6">
            <w:pPr>
              <w:pStyle w:val="ConsPlusNormal"/>
              <w:jc w:val="center"/>
            </w:pPr>
            <w:r>
              <w:t>0,73</w:t>
            </w:r>
          </w:p>
        </w:tc>
        <w:tc>
          <w:tcPr>
            <w:tcW w:w="1004" w:type="dxa"/>
            <w:tcBorders>
              <w:top w:val="nil"/>
              <w:bottom w:val="nil"/>
            </w:tcBorders>
          </w:tcPr>
          <w:p w:rsidR="005550F6" w:rsidRDefault="005550F6">
            <w:pPr>
              <w:pStyle w:val="ConsPlusNormal"/>
              <w:jc w:val="center"/>
            </w:pPr>
            <w:r>
              <w:t>0,66</w:t>
            </w:r>
          </w:p>
        </w:tc>
        <w:tc>
          <w:tcPr>
            <w:tcW w:w="1004" w:type="dxa"/>
            <w:tcBorders>
              <w:top w:val="nil"/>
              <w:bottom w:val="nil"/>
            </w:tcBorders>
          </w:tcPr>
          <w:p w:rsidR="005550F6" w:rsidRDefault="005550F6">
            <w:pPr>
              <w:pStyle w:val="ConsPlusNormal"/>
              <w:jc w:val="center"/>
            </w:pPr>
            <w:r>
              <w:t>0,57</w:t>
            </w:r>
          </w:p>
        </w:tc>
        <w:tc>
          <w:tcPr>
            <w:tcW w:w="1004" w:type="dxa"/>
            <w:tcBorders>
              <w:top w:val="nil"/>
              <w:bottom w:val="nil"/>
            </w:tcBorders>
          </w:tcPr>
          <w:p w:rsidR="005550F6" w:rsidRDefault="005550F6">
            <w:pPr>
              <w:pStyle w:val="ConsPlusNormal"/>
              <w:jc w:val="center"/>
            </w:pPr>
            <w:r>
              <w:t>0,43</w:t>
            </w:r>
          </w:p>
        </w:tc>
        <w:tc>
          <w:tcPr>
            <w:tcW w:w="1009" w:type="dxa"/>
            <w:tcBorders>
              <w:top w:val="nil"/>
              <w:bottom w:val="nil"/>
            </w:tcBorders>
          </w:tcPr>
          <w:p w:rsidR="005550F6" w:rsidRDefault="005550F6">
            <w:pPr>
              <w:pStyle w:val="ConsPlusNormal"/>
              <w:jc w:val="center"/>
            </w:pPr>
            <w:r>
              <w:t>0,28</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16</w:t>
            </w:r>
          </w:p>
        </w:tc>
        <w:tc>
          <w:tcPr>
            <w:tcW w:w="1004" w:type="dxa"/>
            <w:tcBorders>
              <w:top w:val="nil"/>
              <w:bottom w:val="nil"/>
            </w:tcBorders>
          </w:tcPr>
          <w:p w:rsidR="005550F6" w:rsidRDefault="005550F6">
            <w:pPr>
              <w:pStyle w:val="ConsPlusNormal"/>
              <w:jc w:val="center"/>
            </w:pPr>
            <w:r>
              <w:t>56</w:t>
            </w:r>
          </w:p>
        </w:tc>
        <w:tc>
          <w:tcPr>
            <w:tcW w:w="1004" w:type="dxa"/>
            <w:tcBorders>
              <w:top w:val="nil"/>
              <w:bottom w:val="nil"/>
            </w:tcBorders>
          </w:tcPr>
          <w:p w:rsidR="005550F6" w:rsidRDefault="005550F6">
            <w:pPr>
              <w:pStyle w:val="ConsPlusNormal"/>
              <w:jc w:val="center"/>
            </w:pPr>
            <w:r>
              <w:t>0,81</w:t>
            </w:r>
          </w:p>
        </w:tc>
        <w:tc>
          <w:tcPr>
            <w:tcW w:w="1004" w:type="dxa"/>
            <w:tcBorders>
              <w:top w:val="nil"/>
              <w:bottom w:val="nil"/>
            </w:tcBorders>
          </w:tcPr>
          <w:p w:rsidR="005550F6" w:rsidRDefault="005550F6">
            <w:pPr>
              <w:pStyle w:val="ConsPlusNormal"/>
              <w:jc w:val="center"/>
            </w:pPr>
            <w:r>
              <w:t>0,74</w:t>
            </w:r>
          </w:p>
        </w:tc>
        <w:tc>
          <w:tcPr>
            <w:tcW w:w="1004" w:type="dxa"/>
            <w:tcBorders>
              <w:top w:val="nil"/>
              <w:bottom w:val="nil"/>
            </w:tcBorders>
          </w:tcPr>
          <w:p w:rsidR="005550F6" w:rsidRDefault="005550F6">
            <w:pPr>
              <w:pStyle w:val="ConsPlusNormal"/>
              <w:jc w:val="center"/>
            </w:pPr>
            <w:r>
              <w:t>0,68</w:t>
            </w:r>
          </w:p>
        </w:tc>
        <w:tc>
          <w:tcPr>
            <w:tcW w:w="1004" w:type="dxa"/>
            <w:tcBorders>
              <w:top w:val="nil"/>
              <w:bottom w:val="nil"/>
            </w:tcBorders>
          </w:tcPr>
          <w:p w:rsidR="005550F6" w:rsidRDefault="005550F6">
            <w:pPr>
              <w:pStyle w:val="ConsPlusNormal"/>
              <w:jc w:val="center"/>
            </w:pPr>
            <w:r>
              <w:t>0,59</w:t>
            </w:r>
          </w:p>
        </w:tc>
        <w:tc>
          <w:tcPr>
            <w:tcW w:w="1004" w:type="dxa"/>
            <w:tcBorders>
              <w:top w:val="nil"/>
              <w:bottom w:val="nil"/>
            </w:tcBorders>
          </w:tcPr>
          <w:p w:rsidR="005550F6" w:rsidRDefault="005550F6">
            <w:pPr>
              <w:pStyle w:val="ConsPlusNormal"/>
              <w:jc w:val="center"/>
            </w:pPr>
            <w:r>
              <w:t>0,5</w:t>
            </w:r>
          </w:p>
        </w:tc>
        <w:tc>
          <w:tcPr>
            <w:tcW w:w="1004" w:type="dxa"/>
            <w:tcBorders>
              <w:top w:val="nil"/>
              <w:bottom w:val="nil"/>
            </w:tcBorders>
          </w:tcPr>
          <w:p w:rsidR="005550F6" w:rsidRDefault="005550F6">
            <w:pPr>
              <w:pStyle w:val="ConsPlusNormal"/>
              <w:jc w:val="center"/>
            </w:pPr>
            <w:r>
              <w:t>0,37</w:t>
            </w:r>
          </w:p>
        </w:tc>
        <w:tc>
          <w:tcPr>
            <w:tcW w:w="1009" w:type="dxa"/>
            <w:tcBorders>
              <w:top w:val="nil"/>
              <w:bottom w:val="nil"/>
            </w:tcBorders>
          </w:tcPr>
          <w:p w:rsidR="005550F6" w:rsidRDefault="005550F6">
            <w:pPr>
              <w:pStyle w:val="ConsPlusNormal"/>
              <w:jc w:val="center"/>
            </w:pPr>
            <w:r>
              <w:t>0,23</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18</w:t>
            </w:r>
          </w:p>
        </w:tc>
        <w:tc>
          <w:tcPr>
            <w:tcW w:w="1004" w:type="dxa"/>
            <w:tcBorders>
              <w:top w:val="nil"/>
              <w:bottom w:val="nil"/>
            </w:tcBorders>
          </w:tcPr>
          <w:p w:rsidR="005550F6" w:rsidRDefault="005550F6">
            <w:pPr>
              <w:pStyle w:val="ConsPlusNormal"/>
              <w:jc w:val="center"/>
            </w:pPr>
            <w:r>
              <w:t>63</w:t>
            </w:r>
          </w:p>
        </w:tc>
        <w:tc>
          <w:tcPr>
            <w:tcW w:w="1004" w:type="dxa"/>
            <w:tcBorders>
              <w:top w:val="nil"/>
              <w:bottom w:val="nil"/>
            </w:tcBorders>
          </w:tcPr>
          <w:p w:rsidR="005550F6" w:rsidRDefault="005550F6">
            <w:pPr>
              <w:pStyle w:val="ConsPlusNormal"/>
              <w:jc w:val="center"/>
            </w:pPr>
            <w:r>
              <w:t>0,77</w:t>
            </w:r>
          </w:p>
        </w:tc>
        <w:tc>
          <w:tcPr>
            <w:tcW w:w="1004" w:type="dxa"/>
            <w:tcBorders>
              <w:top w:val="nil"/>
              <w:bottom w:val="nil"/>
            </w:tcBorders>
          </w:tcPr>
          <w:p w:rsidR="005550F6" w:rsidRDefault="005550F6">
            <w:pPr>
              <w:pStyle w:val="ConsPlusNormal"/>
              <w:jc w:val="center"/>
            </w:pPr>
            <w:r>
              <w:t>0,7</w:t>
            </w:r>
          </w:p>
        </w:tc>
        <w:tc>
          <w:tcPr>
            <w:tcW w:w="1004" w:type="dxa"/>
            <w:tcBorders>
              <w:top w:val="nil"/>
              <w:bottom w:val="nil"/>
            </w:tcBorders>
          </w:tcPr>
          <w:p w:rsidR="005550F6" w:rsidRDefault="005550F6">
            <w:pPr>
              <w:pStyle w:val="ConsPlusNormal"/>
              <w:jc w:val="center"/>
            </w:pPr>
            <w:r>
              <w:t>0,63</w:t>
            </w:r>
          </w:p>
        </w:tc>
        <w:tc>
          <w:tcPr>
            <w:tcW w:w="1004" w:type="dxa"/>
            <w:tcBorders>
              <w:top w:val="nil"/>
              <w:bottom w:val="nil"/>
            </w:tcBorders>
          </w:tcPr>
          <w:p w:rsidR="005550F6" w:rsidRDefault="005550F6">
            <w:pPr>
              <w:pStyle w:val="ConsPlusNormal"/>
              <w:jc w:val="center"/>
            </w:pPr>
            <w:r>
              <w:t>0,53</w:t>
            </w:r>
          </w:p>
        </w:tc>
        <w:tc>
          <w:tcPr>
            <w:tcW w:w="1004" w:type="dxa"/>
            <w:tcBorders>
              <w:top w:val="nil"/>
              <w:bottom w:val="nil"/>
            </w:tcBorders>
          </w:tcPr>
          <w:p w:rsidR="005550F6" w:rsidRDefault="005550F6">
            <w:pPr>
              <w:pStyle w:val="ConsPlusNormal"/>
              <w:jc w:val="center"/>
            </w:pPr>
            <w:r>
              <w:t>0,45</w:t>
            </w:r>
          </w:p>
        </w:tc>
        <w:tc>
          <w:tcPr>
            <w:tcW w:w="1004" w:type="dxa"/>
            <w:tcBorders>
              <w:top w:val="nil"/>
              <w:bottom w:val="nil"/>
            </w:tcBorders>
          </w:tcPr>
          <w:p w:rsidR="005550F6" w:rsidRDefault="005550F6">
            <w:pPr>
              <w:pStyle w:val="ConsPlusNormal"/>
              <w:jc w:val="center"/>
            </w:pPr>
            <w:r>
              <w:t>0,32</w:t>
            </w:r>
          </w:p>
        </w:tc>
        <w:tc>
          <w:tcPr>
            <w:tcW w:w="100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22</w:t>
            </w:r>
          </w:p>
        </w:tc>
        <w:tc>
          <w:tcPr>
            <w:tcW w:w="1004" w:type="dxa"/>
            <w:tcBorders>
              <w:top w:val="nil"/>
              <w:bottom w:val="nil"/>
            </w:tcBorders>
          </w:tcPr>
          <w:p w:rsidR="005550F6" w:rsidRDefault="005550F6">
            <w:pPr>
              <w:pStyle w:val="ConsPlusNormal"/>
              <w:jc w:val="center"/>
            </w:pPr>
            <w:r>
              <w:t>76</w:t>
            </w:r>
          </w:p>
        </w:tc>
        <w:tc>
          <w:tcPr>
            <w:tcW w:w="1004" w:type="dxa"/>
            <w:tcBorders>
              <w:top w:val="nil"/>
              <w:bottom w:val="nil"/>
            </w:tcBorders>
          </w:tcPr>
          <w:p w:rsidR="005550F6" w:rsidRDefault="005550F6">
            <w:pPr>
              <w:pStyle w:val="ConsPlusNormal"/>
              <w:jc w:val="center"/>
            </w:pPr>
            <w:r>
              <w:t>0,69</w:t>
            </w:r>
          </w:p>
        </w:tc>
        <w:tc>
          <w:tcPr>
            <w:tcW w:w="1004" w:type="dxa"/>
            <w:tcBorders>
              <w:top w:val="nil"/>
              <w:bottom w:val="nil"/>
            </w:tcBorders>
          </w:tcPr>
          <w:p w:rsidR="005550F6" w:rsidRDefault="005550F6">
            <w:pPr>
              <w:pStyle w:val="ConsPlusNormal"/>
              <w:jc w:val="center"/>
            </w:pPr>
            <w:r>
              <w:t>0,61</w:t>
            </w:r>
          </w:p>
        </w:tc>
        <w:tc>
          <w:tcPr>
            <w:tcW w:w="1004" w:type="dxa"/>
            <w:tcBorders>
              <w:top w:val="nil"/>
              <w:bottom w:val="nil"/>
            </w:tcBorders>
          </w:tcPr>
          <w:p w:rsidR="005550F6" w:rsidRDefault="005550F6">
            <w:pPr>
              <w:pStyle w:val="ConsPlusNormal"/>
              <w:jc w:val="center"/>
            </w:pPr>
            <w:r>
              <w:t>0,53</w:t>
            </w:r>
          </w:p>
        </w:tc>
        <w:tc>
          <w:tcPr>
            <w:tcW w:w="1004" w:type="dxa"/>
            <w:tcBorders>
              <w:top w:val="nil"/>
              <w:bottom w:val="nil"/>
            </w:tcBorders>
          </w:tcPr>
          <w:p w:rsidR="005550F6" w:rsidRDefault="005550F6">
            <w:pPr>
              <w:pStyle w:val="ConsPlusNormal"/>
              <w:jc w:val="center"/>
            </w:pPr>
            <w:r>
              <w:t>0,43</w:t>
            </w:r>
          </w:p>
        </w:tc>
        <w:tc>
          <w:tcPr>
            <w:tcW w:w="1004" w:type="dxa"/>
            <w:tcBorders>
              <w:top w:val="nil"/>
              <w:bottom w:val="nil"/>
            </w:tcBorders>
          </w:tcPr>
          <w:p w:rsidR="005550F6" w:rsidRDefault="005550F6">
            <w:pPr>
              <w:pStyle w:val="ConsPlusNormal"/>
              <w:jc w:val="center"/>
            </w:pPr>
            <w:r>
              <w:t>0,35</w:t>
            </w:r>
          </w:p>
        </w:tc>
        <w:tc>
          <w:tcPr>
            <w:tcW w:w="1004" w:type="dxa"/>
            <w:tcBorders>
              <w:top w:val="nil"/>
              <w:bottom w:val="nil"/>
            </w:tcBorders>
          </w:tcPr>
          <w:p w:rsidR="005550F6" w:rsidRDefault="005550F6">
            <w:pPr>
              <w:pStyle w:val="ConsPlusNormal"/>
              <w:jc w:val="center"/>
            </w:pPr>
            <w:r>
              <w:t>0,24</w:t>
            </w:r>
          </w:p>
        </w:tc>
        <w:tc>
          <w:tcPr>
            <w:tcW w:w="100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26</w:t>
            </w:r>
          </w:p>
        </w:tc>
        <w:tc>
          <w:tcPr>
            <w:tcW w:w="1004" w:type="dxa"/>
            <w:tcBorders>
              <w:top w:val="nil"/>
              <w:bottom w:val="nil"/>
            </w:tcBorders>
          </w:tcPr>
          <w:p w:rsidR="005550F6" w:rsidRDefault="005550F6">
            <w:pPr>
              <w:pStyle w:val="ConsPlusNormal"/>
              <w:jc w:val="center"/>
            </w:pPr>
            <w:r>
              <w:t>90</w:t>
            </w:r>
          </w:p>
        </w:tc>
        <w:tc>
          <w:tcPr>
            <w:tcW w:w="1004" w:type="dxa"/>
            <w:tcBorders>
              <w:top w:val="nil"/>
              <w:bottom w:val="nil"/>
            </w:tcBorders>
          </w:tcPr>
          <w:p w:rsidR="005550F6" w:rsidRDefault="005550F6">
            <w:pPr>
              <w:pStyle w:val="ConsPlusNormal"/>
              <w:jc w:val="center"/>
            </w:pPr>
            <w:r>
              <w:t>0,61</w:t>
            </w:r>
          </w:p>
        </w:tc>
        <w:tc>
          <w:tcPr>
            <w:tcW w:w="1004" w:type="dxa"/>
            <w:tcBorders>
              <w:top w:val="nil"/>
              <w:bottom w:val="nil"/>
            </w:tcBorders>
          </w:tcPr>
          <w:p w:rsidR="005550F6" w:rsidRDefault="005550F6">
            <w:pPr>
              <w:pStyle w:val="ConsPlusNormal"/>
              <w:jc w:val="center"/>
            </w:pPr>
            <w:r>
              <w:t>0,52</w:t>
            </w:r>
          </w:p>
        </w:tc>
        <w:tc>
          <w:tcPr>
            <w:tcW w:w="1004" w:type="dxa"/>
            <w:tcBorders>
              <w:top w:val="nil"/>
              <w:bottom w:val="nil"/>
            </w:tcBorders>
          </w:tcPr>
          <w:p w:rsidR="005550F6" w:rsidRDefault="005550F6">
            <w:pPr>
              <w:pStyle w:val="ConsPlusNormal"/>
              <w:jc w:val="center"/>
            </w:pPr>
            <w:r>
              <w:t>0,45</w:t>
            </w:r>
          </w:p>
        </w:tc>
        <w:tc>
          <w:tcPr>
            <w:tcW w:w="1004" w:type="dxa"/>
            <w:tcBorders>
              <w:top w:val="nil"/>
              <w:bottom w:val="nil"/>
            </w:tcBorders>
          </w:tcPr>
          <w:p w:rsidR="005550F6" w:rsidRDefault="005550F6">
            <w:pPr>
              <w:pStyle w:val="ConsPlusNormal"/>
              <w:jc w:val="center"/>
            </w:pPr>
            <w:r>
              <w:t>0,36</w:t>
            </w:r>
          </w:p>
        </w:tc>
        <w:tc>
          <w:tcPr>
            <w:tcW w:w="1004" w:type="dxa"/>
            <w:tcBorders>
              <w:top w:val="nil"/>
              <w:bottom w:val="nil"/>
            </w:tcBorders>
          </w:tcPr>
          <w:p w:rsidR="005550F6" w:rsidRDefault="005550F6">
            <w:pPr>
              <w:pStyle w:val="ConsPlusNormal"/>
              <w:jc w:val="center"/>
            </w:pPr>
            <w:r>
              <w:t>0,29</w:t>
            </w:r>
          </w:p>
        </w:tc>
        <w:tc>
          <w:tcPr>
            <w:tcW w:w="1004" w:type="dxa"/>
            <w:tcBorders>
              <w:top w:val="nil"/>
              <w:bottom w:val="nil"/>
            </w:tcBorders>
          </w:tcPr>
          <w:p w:rsidR="005550F6" w:rsidRDefault="005550F6">
            <w:pPr>
              <w:pStyle w:val="ConsPlusNormal"/>
              <w:jc w:val="center"/>
            </w:pPr>
            <w:r>
              <w:t>0,2</w:t>
            </w:r>
          </w:p>
        </w:tc>
        <w:tc>
          <w:tcPr>
            <w:tcW w:w="100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30</w:t>
            </w:r>
          </w:p>
        </w:tc>
        <w:tc>
          <w:tcPr>
            <w:tcW w:w="1004" w:type="dxa"/>
            <w:tcBorders>
              <w:top w:val="nil"/>
              <w:bottom w:val="nil"/>
            </w:tcBorders>
          </w:tcPr>
          <w:p w:rsidR="005550F6" w:rsidRDefault="005550F6">
            <w:pPr>
              <w:pStyle w:val="ConsPlusNormal"/>
              <w:jc w:val="center"/>
            </w:pPr>
            <w:r>
              <w:t>104</w:t>
            </w:r>
          </w:p>
        </w:tc>
        <w:tc>
          <w:tcPr>
            <w:tcW w:w="1004" w:type="dxa"/>
            <w:tcBorders>
              <w:top w:val="nil"/>
              <w:bottom w:val="nil"/>
            </w:tcBorders>
          </w:tcPr>
          <w:p w:rsidR="005550F6" w:rsidRDefault="005550F6">
            <w:pPr>
              <w:pStyle w:val="ConsPlusNormal"/>
              <w:jc w:val="center"/>
            </w:pPr>
            <w:r>
              <w:t>0,53</w:t>
            </w:r>
          </w:p>
        </w:tc>
        <w:tc>
          <w:tcPr>
            <w:tcW w:w="1004" w:type="dxa"/>
            <w:tcBorders>
              <w:top w:val="nil"/>
              <w:bottom w:val="nil"/>
            </w:tcBorders>
          </w:tcPr>
          <w:p w:rsidR="005550F6" w:rsidRDefault="005550F6">
            <w:pPr>
              <w:pStyle w:val="ConsPlusNormal"/>
              <w:jc w:val="center"/>
            </w:pPr>
            <w:r>
              <w:t>0,45</w:t>
            </w:r>
          </w:p>
        </w:tc>
        <w:tc>
          <w:tcPr>
            <w:tcW w:w="1004" w:type="dxa"/>
            <w:tcBorders>
              <w:top w:val="nil"/>
              <w:bottom w:val="nil"/>
            </w:tcBorders>
          </w:tcPr>
          <w:p w:rsidR="005550F6" w:rsidRDefault="005550F6">
            <w:pPr>
              <w:pStyle w:val="ConsPlusNormal"/>
              <w:jc w:val="center"/>
            </w:pPr>
            <w:r>
              <w:t>0,39</w:t>
            </w:r>
          </w:p>
        </w:tc>
        <w:tc>
          <w:tcPr>
            <w:tcW w:w="1004" w:type="dxa"/>
            <w:tcBorders>
              <w:top w:val="nil"/>
              <w:bottom w:val="nil"/>
            </w:tcBorders>
          </w:tcPr>
          <w:p w:rsidR="005550F6" w:rsidRDefault="005550F6">
            <w:pPr>
              <w:pStyle w:val="ConsPlusNormal"/>
              <w:jc w:val="center"/>
            </w:pPr>
            <w:r>
              <w:t>0,32</w:t>
            </w:r>
          </w:p>
        </w:tc>
        <w:tc>
          <w:tcPr>
            <w:tcW w:w="1004" w:type="dxa"/>
            <w:tcBorders>
              <w:top w:val="nil"/>
              <w:bottom w:val="nil"/>
            </w:tcBorders>
          </w:tcPr>
          <w:p w:rsidR="005550F6" w:rsidRDefault="005550F6">
            <w:pPr>
              <w:pStyle w:val="ConsPlusNormal"/>
              <w:jc w:val="center"/>
            </w:pPr>
            <w:r>
              <w:t>0,25</w:t>
            </w:r>
          </w:p>
        </w:tc>
        <w:tc>
          <w:tcPr>
            <w:tcW w:w="1004" w:type="dxa"/>
            <w:tcBorders>
              <w:top w:val="nil"/>
              <w:bottom w:val="nil"/>
            </w:tcBorders>
          </w:tcPr>
          <w:p w:rsidR="005550F6" w:rsidRDefault="005550F6">
            <w:pPr>
              <w:pStyle w:val="ConsPlusNormal"/>
              <w:jc w:val="center"/>
            </w:pPr>
            <w:r>
              <w:t>0,17</w:t>
            </w:r>
          </w:p>
        </w:tc>
        <w:tc>
          <w:tcPr>
            <w:tcW w:w="100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34</w:t>
            </w:r>
          </w:p>
        </w:tc>
        <w:tc>
          <w:tcPr>
            <w:tcW w:w="1004" w:type="dxa"/>
            <w:tcBorders>
              <w:top w:val="nil"/>
              <w:bottom w:val="nil"/>
            </w:tcBorders>
          </w:tcPr>
          <w:p w:rsidR="005550F6" w:rsidRDefault="005550F6">
            <w:pPr>
              <w:pStyle w:val="ConsPlusNormal"/>
              <w:jc w:val="center"/>
            </w:pPr>
            <w:r>
              <w:t>118</w:t>
            </w:r>
          </w:p>
        </w:tc>
        <w:tc>
          <w:tcPr>
            <w:tcW w:w="1004" w:type="dxa"/>
            <w:tcBorders>
              <w:top w:val="nil"/>
              <w:bottom w:val="nil"/>
            </w:tcBorders>
          </w:tcPr>
          <w:p w:rsidR="005550F6" w:rsidRDefault="005550F6">
            <w:pPr>
              <w:pStyle w:val="ConsPlusNormal"/>
              <w:jc w:val="center"/>
            </w:pPr>
            <w:r>
              <w:t>0,44</w:t>
            </w:r>
          </w:p>
        </w:tc>
        <w:tc>
          <w:tcPr>
            <w:tcW w:w="1004" w:type="dxa"/>
            <w:tcBorders>
              <w:top w:val="nil"/>
              <w:bottom w:val="nil"/>
            </w:tcBorders>
          </w:tcPr>
          <w:p w:rsidR="005550F6" w:rsidRDefault="005550F6">
            <w:pPr>
              <w:pStyle w:val="ConsPlusNormal"/>
              <w:jc w:val="center"/>
            </w:pPr>
            <w:r>
              <w:t>0,38</w:t>
            </w:r>
          </w:p>
        </w:tc>
        <w:tc>
          <w:tcPr>
            <w:tcW w:w="1004" w:type="dxa"/>
            <w:tcBorders>
              <w:top w:val="nil"/>
              <w:bottom w:val="nil"/>
            </w:tcBorders>
          </w:tcPr>
          <w:p w:rsidR="005550F6" w:rsidRDefault="005550F6">
            <w:pPr>
              <w:pStyle w:val="ConsPlusNormal"/>
              <w:jc w:val="center"/>
            </w:pPr>
            <w:r>
              <w:t>0,32</w:t>
            </w:r>
          </w:p>
        </w:tc>
        <w:tc>
          <w:tcPr>
            <w:tcW w:w="1004" w:type="dxa"/>
            <w:tcBorders>
              <w:top w:val="nil"/>
              <w:bottom w:val="nil"/>
            </w:tcBorders>
          </w:tcPr>
          <w:p w:rsidR="005550F6" w:rsidRDefault="005550F6">
            <w:pPr>
              <w:pStyle w:val="ConsPlusNormal"/>
              <w:jc w:val="center"/>
            </w:pPr>
            <w:r>
              <w:t>0,26</w:t>
            </w:r>
          </w:p>
        </w:tc>
        <w:tc>
          <w:tcPr>
            <w:tcW w:w="1004" w:type="dxa"/>
            <w:tcBorders>
              <w:top w:val="nil"/>
              <w:bottom w:val="nil"/>
            </w:tcBorders>
          </w:tcPr>
          <w:p w:rsidR="005550F6" w:rsidRDefault="005550F6">
            <w:pPr>
              <w:pStyle w:val="ConsPlusNormal"/>
              <w:jc w:val="center"/>
            </w:pPr>
            <w:r>
              <w:t>0,21</w:t>
            </w:r>
          </w:p>
        </w:tc>
        <w:tc>
          <w:tcPr>
            <w:tcW w:w="1004" w:type="dxa"/>
            <w:tcBorders>
              <w:top w:val="nil"/>
              <w:bottom w:val="nil"/>
            </w:tcBorders>
          </w:tcPr>
          <w:p w:rsidR="005550F6" w:rsidRDefault="005550F6">
            <w:pPr>
              <w:pStyle w:val="ConsPlusNormal"/>
              <w:jc w:val="center"/>
            </w:pPr>
            <w:r>
              <w:t>0,14</w:t>
            </w:r>
          </w:p>
        </w:tc>
        <w:tc>
          <w:tcPr>
            <w:tcW w:w="100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38</w:t>
            </w:r>
          </w:p>
        </w:tc>
        <w:tc>
          <w:tcPr>
            <w:tcW w:w="1004" w:type="dxa"/>
            <w:tcBorders>
              <w:top w:val="nil"/>
              <w:bottom w:val="nil"/>
            </w:tcBorders>
          </w:tcPr>
          <w:p w:rsidR="005550F6" w:rsidRDefault="005550F6">
            <w:pPr>
              <w:pStyle w:val="ConsPlusNormal"/>
              <w:jc w:val="center"/>
            </w:pPr>
            <w:r>
              <w:t>132</w:t>
            </w:r>
          </w:p>
        </w:tc>
        <w:tc>
          <w:tcPr>
            <w:tcW w:w="1004" w:type="dxa"/>
            <w:tcBorders>
              <w:top w:val="nil"/>
              <w:bottom w:val="nil"/>
            </w:tcBorders>
          </w:tcPr>
          <w:p w:rsidR="005550F6" w:rsidRDefault="005550F6">
            <w:pPr>
              <w:pStyle w:val="ConsPlusNormal"/>
              <w:jc w:val="center"/>
            </w:pPr>
            <w:r>
              <w:t>0,36</w:t>
            </w:r>
          </w:p>
        </w:tc>
        <w:tc>
          <w:tcPr>
            <w:tcW w:w="1004" w:type="dxa"/>
            <w:tcBorders>
              <w:top w:val="nil"/>
              <w:bottom w:val="nil"/>
            </w:tcBorders>
          </w:tcPr>
          <w:p w:rsidR="005550F6" w:rsidRDefault="005550F6">
            <w:pPr>
              <w:pStyle w:val="ConsPlusNormal"/>
              <w:jc w:val="center"/>
            </w:pPr>
            <w:r>
              <w:t>0,31</w:t>
            </w:r>
          </w:p>
        </w:tc>
        <w:tc>
          <w:tcPr>
            <w:tcW w:w="1004" w:type="dxa"/>
            <w:tcBorders>
              <w:top w:val="nil"/>
              <w:bottom w:val="nil"/>
            </w:tcBorders>
          </w:tcPr>
          <w:p w:rsidR="005550F6" w:rsidRDefault="005550F6">
            <w:pPr>
              <w:pStyle w:val="ConsPlusNormal"/>
              <w:jc w:val="center"/>
            </w:pPr>
            <w:r>
              <w:t>0,26</w:t>
            </w:r>
          </w:p>
        </w:tc>
        <w:tc>
          <w:tcPr>
            <w:tcW w:w="1004" w:type="dxa"/>
            <w:tcBorders>
              <w:top w:val="nil"/>
              <w:bottom w:val="nil"/>
            </w:tcBorders>
          </w:tcPr>
          <w:p w:rsidR="005550F6" w:rsidRDefault="005550F6">
            <w:pPr>
              <w:pStyle w:val="ConsPlusNormal"/>
              <w:jc w:val="center"/>
            </w:pPr>
            <w:r>
              <w:t>0,21</w:t>
            </w:r>
          </w:p>
        </w:tc>
        <w:tc>
          <w:tcPr>
            <w:tcW w:w="1004" w:type="dxa"/>
            <w:tcBorders>
              <w:top w:val="nil"/>
              <w:bottom w:val="nil"/>
            </w:tcBorders>
          </w:tcPr>
          <w:p w:rsidR="005550F6" w:rsidRDefault="005550F6">
            <w:pPr>
              <w:pStyle w:val="ConsPlusNormal"/>
              <w:jc w:val="center"/>
            </w:pPr>
            <w:r>
              <w:t>0,17</w:t>
            </w:r>
          </w:p>
        </w:tc>
        <w:tc>
          <w:tcPr>
            <w:tcW w:w="1004" w:type="dxa"/>
            <w:tcBorders>
              <w:top w:val="nil"/>
              <w:bottom w:val="nil"/>
            </w:tcBorders>
          </w:tcPr>
          <w:p w:rsidR="005550F6" w:rsidRDefault="005550F6">
            <w:pPr>
              <w:pStyle w:val="ConsPlusNormal"/>
              <w:jc w:val="center"/>
            </w:pPr>
            <w:r>
              <w:t>0,12</w:t>
            </w:r>
          </w:p>
        </w:tc>
        <w:tc>
          <w:tcPr>
            <w:tcW w:w="100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42</w:t>
            </w:r>
          </w:p>
        </w:tc>
        <w:tc>
          <w:tcPr>
            <w:tcW w:w="1004" w:type="dxa"/>
            <w:tcBorders>
              <w:top w:val="nil"/>
              <w:bottom w:val="nil"/>
            </w:tcBorders>
          </w:tcPr>
          <w:p w:rsidR="005550F6" w:rsidRDefault="005550F6">
            <w:pPr>
              <w:pStyle w:val="ConsPlusNormal"/>
              <w:jc w:val="center"/>
            </w:pPr>
            <w:r>
              <w:t>146</w:t>
            </w:r>
          </w:p>
        </w:tc>
        <w:tc>
          <w:tcPr>
            <w:tcW w:w="1004" w:type="dxa"/>
            <w:tcBorders>
              <w:top w:val="nil"/>
              <w:bottom w:val="nil"/>
            </w:tcBorders>
          </w:tcPr>
          <w:p w:rsidR="005550F6" w:rsidRDefault="005550F6">
            <w:pPr>
              <w:pStyle w:val="ConsPlusNormal"/>
              <w:jc w:val="center"/>
            </w:pPr>
            <w:r>
              <w:t>0,29</w:t>
            </w:r>
          </w:p>
        </w:tc>
        <w:tc>
          <w:tcPr>
            <w:tcW w:w="1004" w:type="dxa"/>
            <w:tcBorders>
              <w:top w:val="nil"/>
              <w:bottom w:val="nil"/>
            </w:tcBorders>
          </w:tcPr>
          <w:p w:rsidR="005550F6" w:rsidRDefault="005550F6">
            <w:pPr>
              <w:pStyle w:val="ConsPlusNormal"/>
              <w:jc w:val="center"/>
            </w:pPr>
            <w:r>
              <w:t>0,25</w:t>
            </w:r>
          </w:p>
        </w:tc>
        <w:tc>
          <w:tcPr>
            <w:tcW w:w="1004" w:type="dxa"/>
            <w:tcBorders>
              <w:top w:val="nil"/>
              <w:bottom w:val="nil"/>
            </w:tcBorders>
          </w:tcPr>
          <w:p w:rsidR="005550F6" w:rsidRDefault="005550F6">
            <w:pPr>
              <w:pStyle w:val="ConsPlusNormal"/>
              <w:jc w:val="center"/>
            </w:pPr>
            <w:r>
              <w:t>0,21</w:t>
            </w:r>
          </w:p>
        </w:tc>
        <w:tc>
          <w:tcPr>
            <w:tcW w:w="1004" w:type="dxa"/>
            <w:tcBorders>
              <w:top w:val="nil"/>
              <w:bottom w:val="nil"/>
            </w:tcBorders>
          </w:tcPr>
          <w:p w:rsidR="005550F6" w:rsidRDefault="005550F6">
            <w:pPr>
              <w:pStyle w:val="ConsPlusNormal"/>
              <w:jc w:val="center"/>
            </w:pPr>
            <w:r>
              <w:t>0,17</w:t>
            </w:r>
          </w:p>
        </w:tc>
        <w:tc>
          <w:tcPr>
            <w:tcW w:w="1004" w:type="dxa"/>
            <w:tcBorders>
              <w:top w:val="nil"/>
              <w:bottom w:val="nil"/>
            </w:tcBorders>
          </w:tcPr>
          <w:p w:rsidR="005550F6" w:rsidRDefault="005550F6">
            <w:pPr>
              <w:pStyle w:val="ConsPlusNormal"/>
              <w:jc w:val="center"/>
            </w:pPr>
            <w:r>
              <w:t>0,14</w:t>
            </w:r>
          </w:p>
        </w:tc>
        <w:tc>
          <w:tcPr>
            <w:tcW w:w="1004" w:type="dxa"/>
            <w:tcBorders>
              <w:top w:val="nil"/>
              <w:bottom w:val="nil"/>
            </w:tcBorders>
          </w:tcPr>
          <w:p w:rsidR="005550F6" w:rsidRDefault="005550F6">
            <w:pPr>
              <w:pStyle w:val="ConsPlusNormal"/>
              <w:jc w:val="center"/>
            </w:pPr>
            <w:r>
              <w:t>0,09</w:t>
            </w:r>
          </w:p>
        </w:tc>
        <w:tc>
          <w:tcPr>
            <w:tcW w:w="100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46</w:t>
            </w:r>
          </w:p>
        </w:tc>
        <w:tc>
          <w:tcPr>
            <w:tcW w:w="1004" w:type="dxa"/>
            <w:tcBorders>
              <w:top w:val="nil"/>
              <w:bottom w:val="nil"/>
            </w:tcBorders>
          </w:tcPr>
          <w:p w:rsidR="005550F6" w:rsidRDefault="005550F6">
            <w:pPr>
              <w:pStyle w:val="ConsPlusNormal"/>
              <w:jc w:val="center"/>
            </w:pPr>
            <w:r>
              <w:t>160</w:t>
            </w:r>
          </w:p>
        </w:tc>
        <w:tc>
          <w:tcPr>
            <w:tcW w:w="1004" w:type="dxa"/>
            <w:tcBorders>
              <w:top w:val="nil"/>
              <w:bottom w:val="nil"/>
            </w:tcBorders>
          </w:tcPr>
          <w:p w:rsidR="005550F6" w:rsidRDefault="005550F6">
            <w:pPr>
              <w:pStyle w:val="ConsPlusNormal"/>
              <w:jc w:val="center"/>
            </w:pPr>
            <w:r>
              <w:t>0,21</w:t>
            </w:r>
          </w:p>
        </w:tc>
        <w:tc>
          <w:tcPr>
            <w:tcW w:w="1004" w:type="dxa"/>
            <w:tcBorders>
              <w:top w:val="nil"/>
              <w:bottom w:val="nil"/>
            </w:tcBorders>
          </w:tcPr>
          <w:p w:rsidR="005550F6" w:rsidRDefault="005550F6">
            <w:pPr>
              <w:pStyle w:val="ConsPlusNormal"/>
              <w:jc w:val="center"/>
            </w:pPr>
            <w:r>
              <w:t>0,18</w:t>
            </w:r>
          </w:p>
        </w:tc>
        <w:tc>
          <w:tcPr>
            <w:tcW w:w="1004" w:type="dxa"/>
            <w:tcBorders>
              <w:top w:val="nil"/>
              <w:bottom w:val="nil"/>
            </w:tcBorders>
          </w:tcPr>
          <w:p w:rsidR="005550F6" w:rsidRDefault="005550F6">
            <w:pPr>
              <w:pStyle w:val="ConsPlusNormal"/>
              <w:jc w:val="center"/>
            </w:pPr>
            <w:r>
              <w:t>0,16</w:t>
            </w:r>
          </w:p>
        </w:tc>
        <w:tc>
          <w:tcPr>
            <w:tcW w:w="1004" w:type="dxa"/>
            <w:tcBorders>
              <w:top w:val="nil"/>
              <w:bottom w:val="nil"/>
            </w:tcBorders>
          </w:tcPr>
          <w:p w:rsidR="005550F6" w:rsidRDefault="005550F6">
            <w:pPr>
              <w:pStyle w:val="ConsPlusNormal"/>
              <w:jc w:val="center"/>
            </w:pPr>
            <w:r>
              <w:t>0,13</w:t>
            </w:r>
          </w:p>
        </w:tc>
        <w:tc>
          <w:tcPr>
            <w:tcW w:w="1004" w:type="dxa"/>
            <w:tcBorders>
              <w:top w:val="nil"/>
              <w:bottom w:val="nil"/>
            </w:tcBorders>
          </w:tcPr>
          <w:p w:rsidR="005550F6" w:rsidRDefault="005550F6">
            <w:pPr>
              <w:pStyle w:val="ConsPlusNormal"/>
              <w:jc w:val="center"/>
            </w:pPr>
            <w:r>
              <w:t>0,1</w:t>
            </w:r>
          </w:p>
        </w:tc>
        <w:tc>
          <w:tcPr>
            <w:tcW w:w="1004" w:type="dxa"/>
            <w:tcBorders>
              <w:top w:val="nil"/>
              <w:bottom w:val="nil"/>
            </w:tcBorders>
          </w:tcPr>
          <w:p w:rsidR="005550F6" w:rsidRDefault="005550F6">
            <w:pPr>
              <w:pStyle w:val="ConsPlusNormal"/>
              <w:jc w:val="center"/>
            </w:pPr>
            <w:r>
              <w:t>0,07</w:t>
            </w:r>
          </w:p>
        </w:tc>
        <w:tc>
          <w:tcPr>
            <w:tcW w:w="100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004" w:type="dxa"/>
            <w:tcBorders>
              <w:top w:val="nil"/>
              <w:bottom w:val="nil"/>
            </w:tcBorders>
          </w:tcPr>
          <w:p w:rsidR="005550F6" w:rsidRDefault="005550F6">
            <w:pPr>
              <w:pStyle w:val="ConsPlusNormal"/>
              <w:jc w:val="center"/>
            </w:pPr>
            <w:r>
              <w:t>50</w:t>
            </w:r>
          </w:p>
        </w:tc>
        <w:tc>
          <w:tcPr>
            <w:tcW w:w="1004" w:type="dxa"/>
            <w:tcBorders>
              <w:top w:val="nil"/>
              <w:bottom w:val="nil"/>
            </w:tcBorders>
          </w:tcPr>
          <w:p w:rsidR="005550F6" w:rsidRDefault="005550F6">
            <w:pPr>
              <w:pStyle w:val="ConsPlusNormal"/>
              <w:jc w:val="center"/>
            </w:pPr>
            <w:r>
              <w:t>173</w:t>
            </w:r>
          </w:p>
        </w:tc>
        <w:tc>
          <w:tcPr>
            <w:tcW w:w="1004" w:type="dxa"/>
            <w:tcBorders>
              <w:top w:val="nil"/>
              <w:bottom w:val="nil"/>
            </w:tcBorders>
          </w:tcPr>
          <w:p w:rsidR="005550F6" w:rsidRDefault="005550F6">
            <w:pPr>
              <w:pStyle w:val="ConsPlusNormal"/>
              <w:jc w:val="center"/>
            </w:pPr>
            <w:r>
              <w:t>0,17</w:t>
            </w:r>
          </w:p>
        </w:tc>
        <w:tc>
          <w:tcPr>
            <w:tcW w:w="1004" w:type="dxa"/>
            <w:tcBorders>
              <w:top w:val="nil"/>
              <w:bottom w:val="nil"/>
            </w:tcBorders>
          </w:tcPr>
          <w:p w:rsidR="005550F6" w:rsidRDefault="005550F6">
            <w:pPr>
              <w:pStyle w:val="ConsPlusNormal"/>
              <w:jc w:val="center"/>
            </w:pPr>
            <w:r>
              <w:t>0,15</w:t>
            </w:r>
          </w:p>
        </w:tc>
        <w:tc>
          <w:tcPr>
            <w:tcW w:w="1004" w:type="dxa"/>
            <w:tcBorders>
              <w:top w:val="nil"/>
              <w:bottom w:val="nil"/>
            </w:tcBorders>
          </w:tcPr>
          <w:p w:rsidR="005550F6" w:rsidRDefault="005550F6">
            <w:pPr>
              <w:pStyle w:val="ConsPlusNormal"/>
              <w:jc w:val="center"/>
            </w:pPr>
            <w:r>
              <w:t>0,13</w:t>
            </w:r>
          </w:p>
        </w:tc>
        <w:tc>
          <w:tcPr>
            <w:tcW w:w="1004" w:type="dxa"/>
            <w:tcBorders>
              <w:top w:val="nil"/>
              <w:bottom w:val="nil"/>
            </w:tcBorders>
          </w:tcPr>
          <w:p w:rsidR="005550F6" w:rsidRDefault="005550F6">
            <w:pPr>
              <w:pStyle w:val="ConsPlusNormal"/>
              <w:jc w:val="center"/>
            </w:pPr>
            <w:r>
              <w:t>0,1</w:t>
            </w:r>
          </w:p>
        </w:tc>
        <w:tc>
          <w:tcPr>
            <w:tcW w:w="1004" w:type="dxa"/>
            <w:tcBorders>
              <w:top w:val="nil"/>
              <w:bottom w:val="nil"/>
            </w:tcBorders>
          </w:tcPr>
          <w:p w:rsidR="005550F6" w:rsidRDefault="005550F6">
            <w:pPr>
              <w:pStyle w:val="ConsPlusNormal"/>
              <w:jc w:val="center"/>
            </w:pPr>
            <w:r>
              <w:t>0,08</w:t>
            </w:r>
          </w:p>
        </w:tc>
        <w:tc>
          <w:tcPr>
            <w:tcW w:w="1004" w:type="dxa"/>
            <w:tcBorders>
              <w:top w:val="nil"/>
              <w:bottom w:val="nil"/>
            </w:tcBorders>
          </w:tcPr>
          <w:p w:rsidR="005550F6" w:rsidRDefault="005550F6">
            <w:pPr>
              <w:pStyle w:val="ConsPlusNormal"/>
              <w:jc w:val="center"/>
            </w:pPr>
            <w:r>
              <w:t>0,05</w:t>
            </w:r>
          </w:p>
        </w:tc>
        <w:tc>
          <w:tcPr>
            <w:tcW w:w="100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004" w:type="dxa"/>
            <w:tcBorders>
              <w:top w:val="nil"/>
              <w:bottom w:val="single" w:sz="4" w:space="0" w:color="auto"/>
            </w:tcBorders>
          </w:tcPr>
          <w:p w:rsidR="005550F6" w:rsidRDefault="005550F6">
            <w:pPr>
              <w:pStyle w:val="ConsPlusNormal"/>
              <w:jc w:val="center"/>
            </w:pPr>
            <w:r>
              <w:t>54</w:t>
            </w:r>
          </w:p>
        </w:tc>
        <w:tc>
          <w:tcPr>
            <w:tcW w:w="1004" w:type="dxa"/>
            <w:tcBorders>
              <w:top w:val="nil"/>
              <w:bottom w:val="single" w:sz="4" w:space="0" w:color="auto"/>
            </w:tcBorders>
          </w:tcPr>
          <w:p w:rsidR="005550F6" w:rsidRDefault="005550F6">
            <w:pPr>
              <w:pStyle w:val="ConsPlusNormal"/>
              <w:jc w:val="center"/>
            </w:pPr>
            <w:r>
              <w:t>187</w:t>
            </w:r>
          </w:p>
        </w:tc>
        <w:tc>
          <w:tcPr>
            <w:tcW w:w="1004" w:type="dxa"/>
            <w:tcBorders>
              <w:top w:val="nil"/>
              <w:bottom w:val="single" w:sz="4" w:space="0" w:color="auto"/>
            </w:tcBorders>
          </w:tcPr>
          <w:p w:rsidR="005550F6" w:rsidRDefault="005550F6">
            <w:pPr>
              <w:pStyle w:val="ConsPlusNormal"/>
              <w:jc w:val="center"/>
            </w:pPr>
            <w:r>
              <w:t>0,13</w:t>
            </w:r>
          </w:p>
        </w:tc>
        <w:tc>
          <w:tcPr>
            <w:tcW w:w="1004" w:type="dxa"/>
            <w:tcBorders>
              <w:top w:val="nil"/>
              <w:bottom w:val="single" w:sz="4" w:space="0" w:color="auto"/>
            </w:tcBorders>
          </w:tcPr>
          <w:p w:rsidR="005550F6" w:rsidRDefault="005550F6">
            <w:pPr>
              <w:pStyle w:val="ConsPlusNormal"/>
              <w:jc w:val="center"/>
            </w:pPr>
            <w:r>
              <w:t>0,12</w:t>
            </w:r>
          </w:p>
        </w:tc>
        <w:tc>
          <w:tcPr>
            <w:tcW w:w="1004" w:type="dxa"/>
            <w:tcBorders>
              <w:top w:val="nil"/>
              <w:bottom w:val="single" w:sz="4" w:space="0" w:color="auto"/>
            </w:tcBorders>
          </w:tcPr>
          <w:p w:rsidR="005550F6" w:rsidRDefault="005550F6">
            <w:pPr>
              <w:pStyle w:val="ConsPlusNormal"/>
              <w:jc w:val="center"/>
            </w:pPr>
            <w:r>
              <w:t>0,1</w:t>
            </w:r>
          </w:p>
        </w:tc>
        <w:tc>
          <w:tcPr>
            <w:tcW w:w="1004" w:type="dxa"/>
            <w:tcBorders>
              <w:top w:val="nil"/>
              <w:bottom w:val="single" w:sz="4" w:space="0" w:color="auto"/>
            </w:tcBorders>
          </w:tcPr>
          <w:p w:rsidR="005550F6" w:rsidRDefault="005550F6">
            <w:pPr>
              <w:pStyle w:val="ConsPlusNormal"/>
              <w:jc w:val="center"/>
            </w:pPr>
            <w:r>
              <w:t>0,08</w:t>
            </w:r>
          </w:p>
        </w:tc>
        <w:tc>
          <w:tcPr>
            <w:tcW w:w="1004" w:type="dxa"/>
            <w:tcBorders>
              <w:top w:val="nil"/>
              <w:bottom w:val="single" w:sz="4" w:space="0" w:color="auto"/>
            </w:tcBorders>
          </w:tcPr>
          <w:p w:rsidR="005550F6" w:rsidRDefault="005550F6">
            <w:pPr>
              <w:pStyle w:val="ConsPlusNormal"/>
              <w:jc w:val="center"/>
            </w:pPr>
            <w:r>
              <w:t>0,06</w:t>
            </w:r>
          </w:p>
        </w:tc>
        <w:tc>
          <w:tcPr>
            <w:tcW w:w="1004" w:type="dxa"/>
            <w:tcBorders>
              <w:top w:val="nil"/>
              <w:bottom w:val="single" w:sz="4" w:space="0" w:color="auto"/>
            </w:tcBorders>
          </w:tcPr>
          <w:p w:rsidR="005550F6" w:rsidRDefault="005550F6">
            <w:pPr>
              <w:pStyle w:val="ConsPlusNormal"/>
              <w:jc w:val="center"/>
            </w:pPr>
            <w:r>
              <w:t>0,04</w:t>
            </w:r>
          </w:p>
        </w:tc>
        <w:tc>
          <w:tcPr>
            <w:tcW w:w="1009" w:type="dxa"/>
            <w:tcBorders>
              <w:top w:val="nil"/>
              <w:bottom w:val="single" w:sz="4" w:space="0" w:color="auto"/>
            </w:tcBorders>
          </w:tcPr>
          <w:p w:rsidR="005550F6" w:rsidRDefault="005550F6">
            <w:pPr>
              <w:pStyle w:val="ConsPlusNormal"/>
              <w:jc w:val="center"/>
            </w:pPr>
            <w:r>
              <w:t>-</w:t>
            </w:r>
          </w:p>
        </w:tc>
      </w:tr>
      <w:tr w:rsidR="005550F6">
        <w:tc>
          <w:tcPr>
            <w:tcW w:w="9041" w:type="dxa"/>
            <w:gridSpan w:val="9"/>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 xml:space="preserve">1 Коэффициент </w:t>
            </w:r>
            <w:r w:rsidRPr="00251CEC">
              <w:rPr>
                <w:position w:val="-3"/>
              </w:rPr>
              <w:pict>
                <v:shape id="_x0000_i1069" style="width:12.75pt;height:14.25pt" coordsize="" o:spt="100" adj="0,,0" path="" filled="f" stroked="f">
                  <v:stroke joinstyle="miter"/>
                  <v:imagedata r:id="rId48" o:title="base_44_23850_32812"/>
                  <v:formulas/>
                  <v:path o:connecttype="segments"/>
                </v:shape>
              </w:pict>
            </w:r>
            <w:r>
              <w:t xml:space="preserve"> при промежуточных величинах гибкостей определяется интерполяцией.</w:t>
            </w:r>
          </w:p>
          <w:p w:rsidR="005550F6" w:rsidRDefault="005550F6">
            <w:pPr>
              <w:pStyle w:val="ConsPlusNormal"/>
              <w:ind w:firstLine="283"/>
              <w:jc w:val="both"/>
            </w:pPr>
            <w:r>
              <w:t xml:space="preserve">2 Коэффициент </w:t>
            </w:r>
            <w:r w:rsidRPr="00251CEC">
              <w:rPr>
                <w:position w:val="-3"/>
              </w:rPr>
              <w:pict>
                <v:shape id="_x0000_i1070" style="width:12.75pt;height:14.25pt" coordsize="" o:spt="100" adj="0,,0" path="" filled="f" stroked="f">
                  <v:stroke joinstyle="miter"/>
                  <v:imagedata r:id="rId49" o:title="base_44_23850_32813"/>
                  <v:formulas/>
                  <v:path o:connecttype="segments"/>
                </v:shape>
              </w:pict>
            </w:r>
            <w:r>
              <w:t xml:space="preserve"> для отношений </w:t>
            </w:r>
            <w:r w:rsidRPr="00251CEC">
              <w:rPr>
                <w:position w:val="-8"/>
              </w:rPr>
              <w:pict>
                <v:shape id="_x0000_i1071" style="width:15.75pt;height:19.5pt" coordsize="" o:spt="100" adj="0,,0" path="" filled="f" stroked="f">
                  <v:stroke joinstyle="miter"/>
                  <v:imagedata r:id="rId50" o:title="base_44_23850_32814"/>
                  <v:formulas/>
                  <v:path o:connecttype="segments"/>
                </v:shape>
              </w:pict>
            </w:r>
            <w:r>
              <w:t xml:space="preserve">, превышающих предельные (9.16 - 9.20), следует принимать при определении </w:t>
            </w:r>
            <w:r w:rsidRPr="00251CEC">
              <w:rPr>
                <w:position w:val="-8"/>
              </w:rPr>
              <w:pict>
                <v:shape id="_x0000_i1072" style="width:15.75pt;height:19.5pt" coordsize="" o:spt="100" adj="0,,0" path="" filled="f" stroked="f">
                  <v:stroke joinstyle="miter"/>
                  <v:imagedata r:id="rId51" o:title="base_44_23850_32815"/>
                  <v:formulas/>
                  <v:path o:connecttype="segments"/>
                </v:shape>
              </w:pict>
            </w:r>
            <w:r>
              <w:t xml:space="preserve"> (7.7) в случае расчета на внецентренное сжатие с большими эксцентриситетами.</w:t>
            </w:r>
          </w:p>
          <w:p w:rsidR="005550F6" w:rsidRDefault="005550F6">
            <w:pPr>
              <w:pStyle w:val="ConsPlusNormal"/>
              <w:ind w:firstLine="283"/>
              <w:jc w:val="both"/>
            </w:pPr>
            <w:r>
              <w:t>3 Для кладки с сетчатым армированием величины упругих характеристик, определяемые по формуле (4), могут быть менее 200.</w:t>
            </w:r>
          </w:p>
        </w:tc>
      </w:tr>
    </w:tbl>
    <w:p w:rsidR="005550F6" w:rsidRDefault="005550F6">
      <w:pPr>
        <w:pStyle w:val="ConsPlusNormal"/>
        <w:ind w:firstLine="540"/>
        <w:jc w:val="both"/>
      </w:pPr>
    </w:p>
    <w:p w:rsidR="005550F6" w:rsidRDefault="005550F6">
      <w:pPr>
        <w:pStyle w:val="ConsPlusNormal"/>
        <w:ind w:firstLine="540"/>
        <w:jc w:val="both"/>
      </w:pPr>
      <w:bookmarkStart w:id="50" w:name="P1937"/>
      <w:bookmarkEnd w:id="50"/>
      <w:r>
        <w:t xml:space="preserve">7.3 Расчетные высоты стен и столбов </w:t>
      </w:r>
      <w:r>
        <w:rPr>
          <w:i/>
        </w:rPr>
        <w:t>l</w:t>
      </w:r>
      <w:r>
        <w:rPr>
          <w:vertAlign w:val="subscript"/>
        </w:rPr>
        <w:t>0</w:t>
      </w:r>
      <w:r>
        <w:t xml:space="preserve"> при определении коэффициентов продольного изгиба </w:t>
      </w:r>
      <w:r w:rsidRPr="00251CEC">
        <w:rPr>
          <w:position w:val="-3"/>
        </w:rPr>
        <w:pict>
          <v:shape id="_x0000_i1073" style="width:11.25pt;height:15pt" coordsize="" o:spt="100" adj="0,,0" path="" filled="f" stroked="f">
            <v:stroke joinstyle="miter"/>
            <v:imagedata r:id="rId52" o:title="base_44_23850_32816"/>
            <v:formulas/>
            <v:path o:connecttype="segments"/>
          </v:shape>
        </w:pict>
      </w:r>
      <w:r>
        <w:t xml:space="preserve"> в зависимости от условий опирания их на горизонтальные опоры следует принимать:</w:t>
      </w:r>
    </w:p>
    <w:p w:rsidR="005550F6" w:rsidRDefault="005550F6">
      <w:pPr>
        <w:pStyle w:val="ConsPlusNormal"/>
        <w:spacing w:before="220"/>
        <w:ind w:firstLine="540"/>
        <w:jc w:val="both"/>
      </w:pPr>
      <w:r>
        <w:t xml:space="preserve">а) при неподвижных шарнирных опорах </w:t>
      </w:r>
      <w:r>
        <w:rPr>
          <w:i/>
        </w:rPr>
        <w:t>l</w:t>
      </w:r>
      <w:r>
        <w:rPr>
          <w:vertAlign w:val="subscript"/>
        </w:rPr>
        <w:t>0</w:t>
      </w:r>
      <w:r>
        <w:t xml:space="preserve"> = </w:t>
      </w:r>
      <w:r>
        <w:rPr>
          <w:i/>
        </w:rPr>
        <w:t>H</w:t>
      </w:r>
      <w:r>
        <w:t xml:space="preserve"> (рисунок 4, а);</w:t>
      </w:r>
    </w:p>
    <w:p w:rsidR="005550F6" w:rsidRDefault="005550F6">
      <w:pPr>
        <w:pStyle w:val="ConsPlusNormal"/>
        <w:spacing w:before="220"/>
        <w:ind w:firstLine="540"/>
        <w:jc w:val="both"/>
      </w:pPr>
      <w:r>
        <w:t xml:space="preserve">б) при упругой верхней опоре и жестком защемлении в нижней опоре: для однопролетных зданий </w:t>
      </w:r>
      <w:r>
        <w:rPr>
          <w:i/>
        </w:rPr>
        <w:t>l</w:t>
      </w:r>
      <w:r>
        <w:rPr>
          <w:vertAlign w:val="subscript"/>
        </w:rPr>
        <w:t>0</w:t>
      </w:r>
      <w:r>
        <w:t xml:space="preserve"> = 1,5</w:t>
      </w:r>
      <w:r>
        <w:rPr>
          <w:i/>
        </w:rPr>
        <w:t>H</w:t>
      </w:r>
      <w:r>
        <w:t xml:space="preserve">, для многопролетных зданий </w:t>
      </w:r>
      <w:r>
        <w:rPr>
          <w:i/>
        </w:rPr>
        <w:t>l</w:t>
      </w:r>
      <w:r>
        <w:rPr>
          <w:vertAlign w:val="subscript"/>
        </w:rPr>
        <w:t>0</w:t>
      </w:r>
      <w:r>
        <w:t xml:space="preserve"> = 1,25</w:t>
      </w:r>
      <w:r>
        <w:rPr>
          <w:i/>
        </w:rPr>
        <w:t>H</w:t>
      </w:r>
      <w:r>
        <w:t xml:space="preserve"> (рисунок 4, б);</w:t>
      </w:r>
    </w:p>
    <w:p w:rsidR="005550F6" w:rsidRDefault="005550F6">
      <w:pPr>
        <w:pStyle w:val="ConsPlusNormal"/>
        <w:spacing w:before="220"/>
        <w:ind w:firstLine="540"/>
        <w:jc w:val="both"/>
      </w:pPr>
      <w:r>
        <w:t xml:space="preserve">в) для свободно стоящих конструкций </w:t>
      </w:r>
      <w:r>
        <w:rPr>
          <w:i/>
        </w:rPr>
        <w:t>l</w:t>
      </w:r>
      <w:r>
        <w:rPr>
          <w:vertAlign w:val="subscript"/>
        </w:rPr>
        <w:t>0</w:t>
      </w:r>
      <w:r>
        <w:t xml:space="preserve"> = 2</w:t>
      </w:r>
      <w:r>
        <w:rPr>
          <w:i/>
        </w:rPr>
        <w:t>H</w:t>
      </w:r>
      <w:r>
        <w:t xml:space="preserve"> (рисунок 4, в);</w:t>
      </w:r>
    </w:p>
    <w:p w:rsidR="005550F6" w:rsidRDefault="005550F6">
      <w:pPr>
        <w:pStyle w:val="ConsPlusNormal"/>
        <w:spacing w:before="220"/>
        <w:ind w:firstLine="540"/>
        <w:jc w:val="both"/>
      </w:pPr>
      <w:r>
        <w:t xml:space="preserve">г) для конструкций с частично защемленными опорными сечениями - с учетом фактической </w:t>
      </w:r>
      <w:r>
        <w:lastRenderedPageBreak/>
        <w:t xml:space="preserve">степени защемления, но не менее </w:t>
      </w:r>
      <w:r>
        <w:rPr>
          <w:i/>
        </w:rPr>
        <w:t>l</w:t>
      </w:r>
      <w:r>
        <w:rPr>
          <w:vertAlign w:val="subscript"/>
        </w:rPr>
        <w:t>0</w:t>
      </w:r>
      <w:r>
        <w:t xml:space="preserve"> = 0,8</w:t>
      </w:r>
      <w:r>
        <w:rPr>
          <w:i/>
        </w:rPr>
        <w:t>H</w:t>
      </w:r>
      <w:r>
        <w:t xml:space="preserve">, где </w:t>
      </w:r>
      <w:r>
        <w:rPr>
          <w:i/>
        </w:rPr>
        <w:t>H</w:t>
      </w:r>
      <w:r>
        <w:t xml:space="preserve"> - расстояние между перекрытиями или другими горизонтальными опорами, при железобетонных горизонтальных опорах - расстояние между ними в свету.</w:t>
      </w:r>
    </w:p>
    <w:p w:rsidR="005550F6" w:rsidRDefault="005550F6">
      <w:pPr>
        <w:pStyle w:val="ConsPlusNormal"/>
        <w:ind w:firstLine="540"/>
        <w:jc w:val="both"/>
      </w:pPr>
    </w:p>
    <w:p w:rsidR="005550F6" w:rsidRDefault="005550F6">
      <w:pPr>
        <w:pStyle w:val="ConsPlusNormal"/>
        <w:jc w:val="center"/>
      </w:pPr>
      <w:r w:rsidRPr="00251CEC">
        <w:rPr>
          <w:position w:val="-139"/>
        </w:rPr>
        <w:pict>
          <v:shape id="_x0000_i1074" style="width:423.75pt;height:150pt" coordsize="" o:spt="100" adj="0,,0" path="" filled="f" stroked="f">
            <v:stroke joinstyle="miter"/>
            <v:imagedata r:id="rId53" o:title="base_44_23850_32817"/>
            <v:formulas/>
            <v:path o:connecttype="segments"/>
          </v:shape>
        </w:pict>
      </w:r>
    </w:p>
    <w:p w:rsidR="005550F6" w:rsidRDefault="005550F6">
      <w:pPr>
        <w:pStyle w:val="ConsPlusNormal"/>
        <w:jc w:val="center"/>
      </w:pPr>
    </w:p>
    <w:p w:rsidR="005550F6" w:rsidRDefault="005550F6">
      <w:pPr>
        <w:pStyle w:val="ConsPlusNormal"/>
        <w:jc w:val="center"/>
      </w:pPr>
      <w:r>
        <w:t>а - шарнирно опертых на неподвижные опоры;</w:t>
      </w:r>
    </w:p>
    <w:p w:rsidR="005550F6" w:rsidRDefault="005550F6">
      <w:pPr>
        <w:pStyle w:val="ConsPlusNormal"/>
        <w:jc w:val="center"/>
      </w:pPr>
      <w:r>
        <w:t>б - защемленных внизу и имеющих верхнюю упругую опору;</w:t>
      </w:r>
    </w:p>
    <w:p w:rsidR="005550F6" w:rsidRDefault="005550F6">
      <w:pPr>
        <w:pStyle w:val="ConsPlusNormal"/>
        <w:jc w:val="center"/>
      </w:pPr>
      <w:r>
        <w:t>в - свободно стоящих</w:t>
      </w:r>
    </w:p>
    <w:p w:rsidR="005550F6" w:rsidRDefault="005550F6">
      <w:pPr>
        <w:pStyle w:val="ConsPlusNormal"/>
        <w:jc w:val="center"/>
      </w:pPr>
    </w:p>
    <w:p w:rsidR="005550F6" w:rsidRDefault="005550F6">
      <w:pPr>
        <w:pStyle w:val="ConsPlusNormal"/>
        <w:jc w:val="center"/>
      </w:pPr>
      <w:bookmarkStart w:id="51" w:name="P1949"/>
      <w:bookmarkEnd w:id="51"/>
      <w:r>
        <w:rPr>
          <w:b/>
          <w:i/>
        </w:rPr>
        <w:t>Рисунок 4</w:t>
      </w:r>
      <w:r>
        <w:rPr>
          <w:b/>
        </w:rPr>
        <w:t xml:space="preserve">. Коэффициенты </w:t>
      </w:r>
      <w:r w:rsidRPr="00251CEC">
        <w:rPr>
          <w:position w:val="-3"/>
        </w:rPr>
        <w:pict>
          <v:shape id="_x0000_i1075" style="width:11.25pt;height:15pt" coordsize="" o:spt="100" adj="0,,0" path="" filled="f" stroked="f">
            <v:stroke joinstyle="miter"/>
            <v:imagedata r:id="rId54" o:title="base_44_23850_32818"/>
            <v:formulas/>
            <v:path o:connecttype="segments"/>
          </v:shape>
        </w:pict>
      </w:r>
      <w:r>
        <w:rPr>
          <w:b/>
        </w:rPr>
        <w:t xml:space="preserve"> и</w:t>
      </w:r>
      <w:r>
        <w:t xml:space="preserve"> </w:t>
      </w:r>
      <w:r>
        <w:rPr>
          <w:b/>
          <w:i/>
        </w:rPr>
        <w:t>m</w:t>
      </w:r>
      <w:r>
        <w:rPr>
          <w:b/>
          <w:i/>
          <w:vertAlign w:val="subscript"/>
        </w:rPr>
        <w:t>g</w:t>
      </w:r>
      <w:r>
        <w:t xml:space="preserve"> </w:t>
      </w:r>
      <w:r>
        <w:rPr>
          <w:b/>
        </w:rPr>
        <w:t>по высоте</w:t>
      </w:r>
    </w:p>
    <w:p w:rsidR="005550F6" w:rsidRDefault="005550F6">
      <w:pPr>
        <w:pStyle w:val="ConsPlusNormal"/>
        <w:jc w:val="center"/>
      </w:pPr>
      <w:r>
        <w:rPr>
          <w:b/>
        </w:rPr>
        <w:t>сжатых стен и столбов</w:t>
      </w:r>
    </w:p>
    <w:p w:rsidR="005550F6" w:rsidRDefault="005550F6">
      <w:pPr>
        <w:pStyle w:val="ConsPlusNormal"/>
        <w:ind w:firstLine="540"/>
        <w:jc w:val="both"/>
      </w:pPr>
    </w:p>
    <w:p w:rsidR="005550F6" w:rsidRDefault="005550F6">
      <w:pPr>
        <w:pStyle w:val="ConsPlusNormal"/>
        <w:ind w:firstLine="540"/>
        <w:jc w:val="both"/>
      </w:pPr>
      <w:r>
        <w:t xml:space="preserve">Примечания. 1. При жестких опорах (см. 9.7) и заделке в стены сборных железобетонных перекрытий принимается </w:t>
      </w:r>
      <w:r>
        <w:rPr>
          <w:i/>
        </w:rPr>
        <w:t>l</w:t>
      </w:r>
      <w:r>
        <w:rPr>
          <w:vertAlign w:val="subscript"/>
        </w:rPr>
        <w:t>0</w:t>
      </w:r>
      <w:r>
        <w:t xml:space="preserve"> = 0,9</w:t>
      </w:r>
      <w:r>
        <w:rPr>
          <w:i/>
        </w:rPr>
        <w:t>H</w:t>
      </w:r>
      <w:r>
        <w:t xml:space="preserve">, а при монолитных железобетонных перекрытиях, опираемых на стены по четырем сторонам, </w:t>
      </w:r>
      <w:r>
        <w:rPr>
          <w:i/>
        </w:rPr>
        <w:t>l</w:t>
      </w:r>
      <w:r>
        <w:rPr>
          <w:vertAlign w:val="subscript"/>
        </w:rPr>
        <w:t>0</w:t>
      </w:r>
      <w:r>
        <w:t xml:space="preserve"> = 0,8</w:t>
      </w:r>
      <w:r>
        <w:rPr>
          <w:i/>
        </w:rPr>
        <w:t>H</w:t>
      </w:r>
      <w:r>
        <w:t>.</w:t>
      </w:r>
    </w:p>
    <w:p w:rsidR="005550F6" w:rsidRDefault="005550F6">
      <w:pPr>
        <w:pStyle w:val="ConsPlusNormal"/>
        <w:spacing w:before="220"/>
        <w:ind w:firstLine="540"/>
        <w:jc w:val="both"/>
      </w:pPr>
      <w:r>
        <w:t xml:space="preserve">2. Если нагрузкой является только собственная масса элемента в пределах рассчитываемого участка, то расчетную высоту </w:t>
      </w:r>
      <w:r>
        <w:rPr>
          <w:i/>
        </w:rPr>
        <w:t>l</w:t>
      </w:r>
      <w:r>
        <w:rPr>
          <w:vertAlign w:val="subscript"/>
        </w:rPr>
        <w:t>0</w:t>
      </w:r>
      <w:r>
        <w:t xml:space="preserve"> сжатых элементов, указанную в 7.3, следует уменьшить путем умножения на коэффициент 0,75.</w:t>
      </w:r>
    </w:p>
    <w:p w:rsidR="005550F6" w:rsidRDefault="005550F6">
      <w:pPr>
        <w:pStyle w:val="ConsPlusNormal"/>
        <w:ind w:firstLine="540"/>
        <w:jc w:val="both"/>
      </w:pPr>
    </w:p>
    <w:p w:rsidR="005550F6" w:rsidRDefault="005550F6">
      <w:pPr>
        <w:pStyle w:val="ConsPlusNormal"/>
        <w:ind w:firstLine="540"/>
        <w:jc w:val="both"/>
      </w:pPr>
      <w:r>
        <w:t xml:space="preserve">7.4 Значения коэффициентов </w:t>
      </w:r>
      <w:r w:rsidRPr="00251CEC">
        <w:rPr>
          <w:position w:val="-3"/>
        </w:rPr>
        <w:pict>
          <v:shape id="_x0000_i1076" style="width:11.25pt;height:15pt" coordsize="" o:spt="100" adj="0,,0" path="" filled="f" stroked="f">
            <v:stroke joinstyle="miter"/>
            <v:imagedata r:id="rId54" o:title="base_44_23850_32819"/>
            <v:formulas/>
            <v:path o:connecttype="segments"/>
          </v:shape>
        </w:pict>
      </w:r>
      <w:r>
        <w:t xml:space="preserve"> и </w:t>
      </w:r>
      <w:r>
        <w:rPr>
          <w:i/>
        </w:rPr>
        <w:t>m</w:t>
      </w:r>
      <w:r>
        <w:rPr>
          <w:i/>
          <w:vertAlign w:val="subscript"/>
        </w:rPr>
        <w:t>g</w:t>
      </w:r>
      <w:r>
        <w:t xml:space="preserve"> для стен и столбов, опирающихся на шарнирные неподвижные опоры, с расчетной высотой </w:t>
      </w:r>
      <w:r>
        <w:rPr>
          <w:i/>
        </w:rPr>
        <w:t>l</w:t>
      </w:r>
      <w:r>
        <w:rPr>
          <w:vertAlign w:val="subscript"/>
        </w:rPr>
        <w:t>0</w:t>
      </w:r>
      <w:r>
        <w:t xml:space="preserve"> = </w:t>
      </w:r>
      <w:r>
        <w:rPr>
          <w:i/>
        </w:rPr>
        <w:t>H</w:t>
      </w:r>
      <w:r>
        <w:t xml:space="preserve"> (см. 7.3) при расчете сечений, расположенных в средней трети высоты </w:t>
      </w:r>
      <w:r>
        <w:rPr>
          <w:i/>
        </w:rPr>
        <w:t>l</w:t>
      </w:r>
      <w:r>
        <w:rPr>
          <w:vertAlign w:val="subscript"/>
        </w:rPr>
        <w:t>0</w:t>
      </w:r>
      <w:r>
        <w:t xml:space="preserve">, следует принимать постоянными, равными расчетным значениям </w:t>
      </w:r>
      <w:r w:rsidRPr="00251CEC">
        <w:rPr>
          <w:position w:val="-3"/>
        </w:rPr>
        <w:pict>
          <v:shape id="_x0000_i1077" style="width:11.25pt;height:15pt" coordsize="" o:spt="100" adj="0,,0" path="" filled="f" stroked="f">
            <v:stroke joinstyle="miter"/>
            <v:imagedata r:id="rId54" o:title="base_44_23850_32820"/>
            <v:formulas/>
            <v:path o:connecttype="segments"/>
          </v:shape>
        </w:pict>
      </w:r>
      <w:r>
        <w:t xml:space="preserve"> и </w:t>
      </w:r>
      <w:r>
        <w:rPr>
          <w:i/>
        </w:rPr>
        <w:t>m</w:t>
      </w:r>
      <w:r>
        <w:rPr>
          <w:i/>
          <w:vertAlign w:val="subscript"/>
        </w:rPr>
        <w:t>g</w:t>
      </w:r>
      <w:r>
        <w:t xml:space="preserve">, определенным для данного элемента. При расчете сечений на участках в крайних третях </w:t>
      </w:r>
      <w:r>
        <w:rPr>
          <w:i/>
        </w:rPr>
        <w:t>l</w:t>
      </w:r>
      <w:r>
        <w:rPr>
          <w:vertAlign w:val="subscript"/>
        </w:rPr>
        <w:t>0</w:t>
      </w:r>
      <w:r>
        <w:t xml:space="preserve"> коэффициенты </w:t>
      </w:r>
      <w:r w:rsidRPr="00251CEC">
        <w:rPr>
          <w:position w:val="-3"/>
        </w:rPr>
        <w:pict>
          <v:shape id="_x0000_i1078" style="width:11.25pt;height:15pt" coordsize="" o:spt="100" adj="0,,0" path="" filled="f" stroked="f">
            <v:stroke joinstyle="miter"/>
            <v:imagedata r:id="rId54" o:title="base_44_23850_32821"/>
            <v:formulas/>
            <v:path o:connecttype="segments"/>
          </v:shape>
        </w:pict>
      </w:r>
      <w:r>
        <w:t xml:space="preserve"> и </w:t>
      </w:r>
      <w:r>
        <w:rPr>
          <w:i/>
        </w:rPr>
        <w:t>m</w:t>
      </w:r>
      <w:r>
        <w:rPr>
          <w:i/>
          <w:vertAlign w:val="subscript"/>
        </w:rPr>
        <w:t>g</w:t>
      </w:r>
      <w:r>
        <w:t xml:space="preserve"> увеличиваются по линейному закону до единицы на опоре (рисунок 4, а).</w:t>
      </w:r>
    </w:p>
    <w:p w:rsidR="005550F6" w:rsidRDefault="005550F6">
      <w:pPr>
        <w:pStyle w:val="ConsPlusNormal"/>
        <w:spacing w:before="220"/>
        <w:ind w:firstLine="540"/>
        <w:jc w:val="both"/>
      </w:pPr>
      <w:r>
        <w:t>Для стен и столбов, имеющих нижнюю защемленную и верхнюю упругую опоры, при расчете сечений нижней части стены или столба до высоты 0,7</w:t>
      </w:r>
      <w:r>
        <w:rPr>
          <w:i/>
        </w:rPr>
        <w:t>H</w:t>
      </w:r>
      <w:r>
        <w:t xml:space="preserve"> принимаются расчетные значения </w:t>
      </w:r>
      <w:r w:rsidRPr="00251CEC">
        <w:rPr>
          <w:position w:val="-3"/>
        </w:rPr>
        <w:pict>
          <v:shape id="_x0000_i1079" style="width:11.25pt;height:15pt" coordsize="" o:spt="100" adj="0,,0" path="" filled="f" stroked="f">
            <v:stroke joinstyle="miter"/>
            <v:imagedata r:id="rId54" o:title="base_44_23850_32822"/>
            <v:formulas/>
            <v:path o:connecttype="segments"/>
          </v:shape>
        </w:pict>
      </w:r>
      <w:r>
        <w:t xml:space="preserve"> и </w:t>
      </w:r>
      <w:r>
        <w:rPr>
          <w:i/>
        </w:rPr>
        <w:t>m</w:t>
      </w:r>
      <w:r>
        <w:rPr>
          <w:i/>
          <w:vertAlign w:val="subscript"/>
        </w:rPr>
        <w:t>g</w:t>
      </w:r>
      <w:r>
        <w:t xml:space="preserve">, а при расчете сечений верхней части стены или столба значения </w:t>
      </w:r>
      <w:r w:rsidRPr="00251CEC">
        <w:rPr>
          <w:position w:val="-3"/>
        </w:rPr>
        <w:pict>
          <v:shape id="_x0000_i1080" style="width:11.25pt;height:15pt" coordsize="" o:spt="100" adj="0,,0" path="" filled="f" stroked="f">
            <v:stroke joinstyle="miter"/>
            <v:imagedata r:id="rId54" o:title="base_44_23850_32823"/>
            <v:formulas/>
            <v:path o:connecttype="segments"/>
          </v:shape>
        </w:pict>
      </w:r>
      <w:r>
        <w:t xml:space="preserve"> и </w:t>
      </w:r>
      <w:r>
        <w:rPr>
          <w:i/>
        </w:rPr>
        <w:t>m</w:t>
      </w:r>
      <w:r>
        <w:rPr>
          <w:i/>
          <w:vertAlign w:val="subscript"/>
        </w:rPr>
        <w:t>g</w:t>
      </w:r>
      <w:r>
        <w:t xml:space="preserve"> для этих сечений увеличиваются до единицы по линейному закону (рисунок 4, б).</w:t>
      </w:r>
    </w:p>
    <w:p w:rsidR="005550F6" w:rsidRDefault="005550F6">
      <w:pPr>
        <w:pStyle w:val="ConsPlusNormal"/>
        <w:spacing w:before="220"/>
        <w:ind w:firstLine="540"/>
        <w:jc w:val="both"/>
      </w:pPr>
      <w:r>
        <w:t>Для свободно стоящих стен и столбов при расчете сечений в их нижней части (до высоты 0,5</w:t>
      </w:r>
      <w:r>
        <w:rPr>
          <w:i/>
        </w:rPr>
        <w:t>H</w:t>
      </w:r>
      <w:r>
        <w:t xml:space="preserve">) принимаются расчетные значения </w:t>
      </w:r>
      <w:r w:rsidRPr="00251CEC">
        <w:rPr>
          <w:position w:val="-3"/>
        </w:rPr>
        <w:pict>
          <v:shape id="_x0000_i1081" style="width:11.25pt;height:15pt" coordsize="" o:spt="100" adj="0,,0" path="" filled="f" stroked="f">
            <v:stroke joinstyle="miter"/>
            <v:imagedata r:id="rId54" o:title="base_44_23850_32824"/>
            <v:formulas/>
            <v:path o:connecttype="segments"/>
          </v:shape>
        </w:pict>
      </w:r>
      <w:r>
        <w:t xml:space="preserve"> и </w:t>
      </w:r>
      <w:r>
        <w:rPr>
          <w:i/>
        </w:rPr>
        <w:t>m</w:t>
      </w:r>
      <w:r>
        <w:rPr>
          <w:i/>
          <w:vertAlign w:val="subscript"/>
        </w:rPr>
        <w:t>g</w:t>
      </w:r>
      <w:r>
        <w:t xml:space="preserve">, а в верхней половине значения </w:t>
      </w:r>
      <w:r w:rsidRPr="00251CEC">
        <w:rPr>
          <w:position w:val="-3"/>
        </w:rPr>
        <w:pict>
          <v:shape id="_x0000_i1082" style="width:11.25pt;height:15pt" coordsize="" o:spt="100" adj="0,,0" path="" filled="f" stroked="f">
            <v:stroke joinstyle="miter"/>
            <v:imagedata r:id="rId54" o:title="base_44_23850_32825"/>
            <v:formulas/>
            <v:path o:connecttype="segments"/>
          </v:shape>
        </w:pict>
      </w:r>
      <w:r>
        <w:t xml:space="preserve"> и </w:t>
      </w:r>
      <w:r>
        <w:rPr>
          <w:i/>
        </w:rPr>
        <w:t>m</w:t>
      </w:r>
      <w:r>
        <w:rPr>
          <w:i/>
          <w:vertAlign w:val="subscript"/>
        </w:rPr>
        <w:t>g</w:t>
      </w:r>
      <w:r>
        <w:t xml:space="preserve"> увеличиваются до единицы по линейному закону (рисунок 4, в).</w:t>
      </w:r>
    </w:p>
    <w:p w:rsidR="005550F6" w:rsidRDefault="005550F6">
      <w:pPr>
        <w:pStyle w:val="ConsPlusNormal"/>
        <w:spacing w:before="220"/>
        <w:ind w:firstLine="540"/>
        <w:jc w:val="both"/>
      </w:pPr>
      <w:r>
        <w:t xml:space="preserve">В месте пересечения продольной и поперечной стен, при условии их надежного взаимного соединения, коэффициенты </w:t>
      </w:r>
      <w:r w:rsidRPr="00251CEC">
        <w:rPr>
          <w:position w:val="-3"/>
        </w:rPr>
        <w:pict>
          <v:shape id="_x0000_i1083" style="width:11.25pt;height:15pt" coordsize="" o:spt="100" adj="0,,0" path="" filled="f" stroked="f">
            <v:stroke joinstyle="miter"/>
            <v:imagedata r:id="rId54" o:title="base_44_23850_32826"/>
            <v:formulas/>
            <v:path o:connecttype="segments"/>
          </v:shape>
        </w:pict>
      </w:r>
      <w:r>
        <w:t xml:space="preserve"> и </w:t>
      </w:r>
      <w:r>
        <w:rPr>
          <w:i/>
        </w:rPr>
        <w:t>m</w:t>
      </w:r>
      <w:r>
        <w:rPr>
          <w:i/>
          <w:vertAlign w:val="subscript"/>
        </w:rPr>
        <w:t>g</w:t>
      </w:r>
      <w:r>
        <w:t xml:space="preserve"> разрешается принимать равными 1. На расстоянии </w:t>
      </w:r>
      <w:r>
        <w:rPr>
          <w:i/>
        </w:rPr>
        <w:t>H</w:t>
      </w:r>
      <w:r>
        <w:t xml:space="preserve"> от пересечения стен коэффициенты </w:t>
      </w:r>
      <w:r w:rsidRPr="00251CEC">
        <w:rPr>
          <w:position w:val="-3"/>
        </w:rPr>
        <w:pict>
          <v:shape id="_x0000_i1084" style="width:11.25pt;height:15pt" coordsize="" o:spt="100" adj="0,,0" path="" filled="f" stroked="f">
            <v:stroke joinstyle="miter"/>
            <v:imagedata r:id="rId54" o:title="base_44_23850_32827"/>
            <v:formulas/>
            <v:path o:connecttype="segments"/>
          </v:shape>
        </w:pict>
      </w:r>
      <w:r>
        <w:t xml:space="preserve"> и </w:t>
      </w:r>
      <w:r>
        <w:rPr>
          <w:i/>
        </w:rPr>
        <w:t>m</w:t>
      </w:r>
      <w:r>
        <w:rPr>
          <w:i/>
          <w:vertAlign w:val="subscript"/>
        </w:rPr>
        <w:t>g</w:t>
      </w:r>
      <w:r>
        <w:t xml:space="preserve"> определяются по 7.1 - 7.3. Для промежуточных вертикальных участков коэффициенты </w:t>
      </w:r>
      <w:r w:rsidRPr="00251CEC">
        <w:rPr>
          <w:position w:val="-3"/>
        </w:rPr>
        <w:pict>
          <v:shape id="_x0000_i1085" style="width:11.25pt;height:15pt" coordsize="" o:spt="100" adj="0,,0" path="" filled="f" stroked="f">
            <v:stroke joinstyle="miter"/>
            <v:imagedata r:id="rId54" o:title="base_44_23850_32828"/>
            <v:formulas/>
            <v:path o:connecttype="segments"/>
          </v:shape>
        </w:pict>
      </w:r>
      <w:r>
        <w:t xml:space="preserve"> и </w:t>
      </w:r>
      <w:r>
        <w:rPr>
          <w:i/>
        </w:rPr>
        <w:t>m</w:t>
      </w:r>
      <w:r>
        <w:rPr>
          <w:i/>
          <w:vertAlign w:val="subscript"/>
        </w:rPr>
        <w:t>g</w:t>
      </w:r>
      <w:r>
        <w:t xml:space="preserve"> принимаются интерполяцией.</w:t>
      </w:r>
    </w:p>
    <w:p w:rsidR="005550F6" w:rsidRDefault="005550F6">
      <w:pPr>
        <w:pStyle w:val="ConsPlusNormal"/>
        <w:spacing w:before="220"/>
        <w:ind w:firstLine="540"/>
        <w:jc w:val="both"/>
      </w:pPr>
      <w:r>
        <w:t xml:space="preserve">7.5 В стенах, ослабленных проемами, при расчете простенков коэффициент </w:t>
      </w:r>
      <w:r w:rsidRPr="00251CEC">
        <w:rPr>
          <w:position w:val="-3"/>
        </w:rPr>
        <w:pict>
          <v:shape id="_x0000_i1086" style="width:11.25pt;height:15pt" coordsize="" o:spt="100" adj="0,,0" path="" filled="f" stroked="f">
            <v:stroke joinstyle="miter"/>
            <v:imagedata r:id="rId54" o:title="base_44_23850_32829"/>
            <v:formulas/>
            <v:path o:connecttype="segments"/>
          </v:shape>
        </w:pict>
      </w:r>
      <w:r>
        <w:t xml:space="preserve"> принимается </w:t>
      </w:r>
      <w:r>
        <w:lastRenderedPageBreak/>
        <w:t>по гибкости стены.</w:t>
      </w:r>
    </w:p>
    <w:p w:rsidR="005550F6" w:rsidRDefault="005550F6">
      <w:pPr>
        <w:pStyle w:val="ConsPlusNormal"/>
        <w:spacing w:before="220"/>
        <w:ind w:firstLine="540"/>
        <w:jc w:val="both"/>
      </w:pPr>
      <w:r>
        <w:t>Для узких простенков, ширина которых меньше толщины стены, производится также расчет простенка в плоскости стены, при этом расчетная высота простенка принимается равной высоте проема.</w:t>
      </w:r>
    </w:p>
    <w:p w:rsidR="005550F6" w:rsidRDefault="005550F6">
      <w:pPr>
        <w:pStyle w:val="ConsPlusNormal"/>
        <w:spacing w:before="220"/>
        <w:ind w:firstLine="540"/>
        <w:jc w:val="both"/>
      </w:pPr>
      <w:r>
        <w:t xml:space="preserve">7.6 Для ступенчатых стен и столбов, верхняя часть которых имеет меньшее поперечное сечение, коэффициенты </w:t>
      </w:r>
      <w:r w:rsidRPr="00251CEC">
        <w:rPr>
          <w:position w:val="-3"/>
        </w:rPr>
        <w:pict>
          <v:shape id="_x0000_i1087" style="width:11.25pt;height:15pt" coordsize="" o:spt="100" adj="0,,0" path="" filled="f" stroked="f">
            <v:stroke joinstyle="miter"/>
            <v:imagedata r:id="rId54" o:title="base_44_23850_32830"/>
            <v:formulas/>
            <v:path o:connecttype="segments"/>
          </v:shape>
        </w:pict>
      </w:r>
      <w:r>
        <w:t xml:space="preserve"> и </w:t>
      </w:r>
      <w:r>
        <w:rPr>
          <w:i/>
        </w:rPr>
        <w:t>m</w:t>
      </w:r>
      <w:r>
        <w:rPr>
          <w:i/>
          <w:vertAlign w:val="subscript"/>
        </w:rPr>
        <w:t>g</w:t>
      </w:r>
      <w:r>
        <w:t xml:space="preserve"> определяются:</w:t>
      </w:r>
    </w:p>
    <w:p w:rsidR="005550F6" w:rsidRDefault="005550F6">
      <w:pPr>
        <w:pStyle w:val="ConsPlusNormal"/>
        <w:spacing w:before="220"/>
        <w:ind w:firstLine="540"/>
        <w:jc w:val="both"/>
      </w:pPr>
      <w:r>
        <w:t xml:space="preserve">а) при опирании стен (столбов) на неподвижные шарнирные опоры - по высоте </w:t>
      </w:r>
      <w:r>
        <w:rPr>
          <w:i/>
        </w:rPr>
        <w:t>l</w:t>
      </w:r>
      <w:r>
        <w:rPr>
          <w:vertAlign w:val="subscript"/>
        </w:rPr>
        <w:t>0</w:t>
      </w:r>
      <w:r>
        <w:t xml:space="preserve"> = </w:t>
      </w:r>
      <w:r>
        <w:rPr>
          <w:i/>
        </w:rPr>
        <w:t>H</w:t>
      </w:r>
      <w:r>
        <w:t xml:space="preserve"> (</w:t>
      </w:r>
      <w:r>
        <w:rPr>
          <w:i/>
        </w:rPr>
        <w:t>H</w:t>
      </w:r>
      <w:r>
        <w:t xml:space="preserve"> - высота стены или столба согласно 7.3) и наименьшему сечению, расположенному в средней трети высоты </w:t>
      </w:r>
      <w:r>
        <w:rPr>
          <w:i/>
        </w:rPr>
        <w:t>H</w:t>
      </w:r>
      <w:r>
        <w:t>;</w:t>
      </w:r>
    </w:p>
    <w:p w:rsidR="005550F6" w:rsidRDefault="005550F6">
      <w:pPr>
        <w:pStyle w:val="ConsPlusNormal"/>
        <w:spacing w:before="220"/>
        <w:ind w:firstLine="540"/>
        <w:jc w:val="both"/>
      </w:pPr>
      <w:r>
        <w:t xml:space="preserve">б) при упругой верхней опоре или при ее отсутствии - по расчетной высоте </w:t>
      </w:r>
      <w:r>
        <w:rPr>
          <w:i/>
        </w:rPr>
        <w:t>l</w:t>
      </w:r>
      <w:r>
        <w:rPr>
          <w:vertAlign w:val="subscript"/>
        </w:rPr>
        <w:t>0</w:t>
      </w:r>
      <w:r>
        <w:t xml:space="preserve">, определенной согласно 7.3, и сечению у нижней опоры, а при расчете верхнего участка стены (столба) высотой </w:t>
      </w:r>
      <w:r>
        <w:rPr>
          <w:i/>
        </w:rPr>
        <w:t>H</w:t>
      </w:r>
      <w:r>
        <w:rPr>
          <w:vertAlign w:val="subscript"/>
        </w:rPr>
        <w:t>1</w:t>
      </w:r>
      <w:r>
        <w:t xml:space="preserve"> - по расчетной высоте </w:t>
      </w:r>
      <w:r>
        <w:rPr>
          <w:i/>
        </w:rPr>
        <w:t>l</w:t>
      </w:r>
      <w:r>
        <w:rPr>
          <w:vertAlign w:val="subscript"/>
        </w:rPr>
        <w:t>01</w:t>
      </w:r>
      <w:r>
        <w:t xml:space="preserve"> и поперечному сечению этого участка; </w:t>
      </w:r>
      <w:r>
        <w:rPr>
          <w:i/>
        </w:rPr>
        <w:t>l</w:t>
      </w:r>
      <w:r>
        <w:rPr>
          <w:vertAlign w:val="subscript"/>
        </w:rPr>
        <w:t>01</w:t>
      </w:r>
      <w:r>
        <w:t xml:space="preserve"> определяется так же, как </w:t>
      </w:r>
      <w:r>
        <w:rPr>
          <w:i/>
        </w:rPr>
        <w:t>l</w:t>
      </w:r>
      <w:r>
        <w:rPr>
          <w:vertAlign w:val="subscript"/>
        </w:rPr>
        <w:t>0</w:t>
      </w:r>
      <w:r>
        <w:t xml:space="preserve">, но при </w:t>
      </w:r>
      <w:r>
        <w:rPr>
          <w:i/>
        </w:rPr>
        <w:t>H</w:t>
      </w:r>
      <w:r>
        <w:t xml:space="preserve"> = </w:t>
      </w:r>
      <w:r>
        <w:rPr>
          <w:i/>
        </w:rPr>
        <w:t>H</w:t>
      </w:r>
      <w:r>
        <w:rPr>
          <w:vertAlign w:val="subscript"/>
        </w:rPr>
        <w:t>1</w:t>
      </w:r>
      <w:r>
        <w:t>.</w:t>
      </w:r>
    </w:p>
    <w:p w:rsidR="005550F6" w:rsidRDefault="005550F6">
      <w:pPr>
        <w:pStyle w:val="ConsPlusNormal"/>
        <w:ind w:firstLine="540"/>
        <w:jc w:val="both"/>
      </w:pPr>
    </w:p>
    <w:p w:rsidR="005550F6" w:rsidRDefault="005550F6">
      <w:pPr>
        <w:pStyle w:val="ConsPlusNormal"/>
        <w:jc w:val="center"/>
      </w:pPr>
      <w:r>
        <w:rPr>
          <w:b/>
        </w:rPr>
        <w:t>Внецентренно сжатые элементы</w:t>
      </w:r>
    </w:p>
    <w:p w:rsidR="005550F6" w:rsidRDefault="005550F6">
      <w:pPr>
        <w:pStyle w:val="ConsPlusNormal"/>
        <w:ind w:firstLine="540"/>
        <w:jc w:val="both"/>
      </w:pPr>
    </w:p>
    <w:p w:rsidR="005550F6" w:rsidRDefault="005550F6">
      <w:pPr>
        <w:pStyle w:val="ConsPlusNormal"/>
        <w:ind w:firstLine="540"/>
        <w:jc w:val="both"/>
      </w:pPr>
      <w:bookmarkStart w:id="52" w:name="P1967"/>
      <w:bookmarkEnd w:id="52"/>
      <w:r>
        <w:t>7.7 Расчет внецентренно сжатых неармированных элементов каменных конструкций следует производить по формуле</w:t>
      </w:r>
    </w:p>
    <w:p w:rsidR="005550F6" w:rsidRDefault="005550F6">
      <w:pPr>
        <w:pStyle w:val="ConsPlusNormal"/>
        <w:ind w:firstLine="540"/>
        <w:jc w:val="both"/>
      </w:pPr>
    </w:p>
    <w:p w:rsidR="005550F6" w:rsidRDefault="005550F6">
      <w:pPr>
        <w:pStyle w:val="ConsPlusNormal"/>
        <w:jc w:val="center"/>
      </w:pPr>
      <w:bookmarkStart w:id="53" w:name="P1969"/>
      <w:bookmarkEnd w:id="53"/>
      <w:r w:rsidRPr="00251CEC">
        <w:rPr>
          <w:position w:val="-10"/>
        </w:rPr>
        <w:pict>
          <v:shape id="_x0000_i1088" style="width:80.25pt;height:21.75pt" coordsize="" o:spt="100" adj="0,,0" path="" filled="f" stroked="f">
            <v:stroke joinstyle="miter"/>
            <v:imagedata r:id="rId55" o:title="base_44_23850_32831"/>
            <v:formulas/>
            <v:path o:connecttype="segments"/>
          </v:shape>
        </w:pict>
      </w:r>
      <w:r>
        <w:t>, (13)</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A</w:t>
      </w:r>
      <w:r>
        <w:rPr>
          <w:i/>
          <w:vertAlign w:val="subscript"/>
        </w:rPr>
        <w:t>c</w:t>
      </w:r>
      <w:r>
        <w:t xml:space="preserve"> - площадь сжатой части сечения при прямоугольной эпюре напряжений (рисунок 5), определяемая из условия, что ее центр тяжести совпадает с точкой приложения расчетной продольной силы N. Положение границы площади </w:t>
      </w:r>
      <w:r>
        <w:rPr>
          <w:i/>
        </w:rPr>
        <w:t>A</w:t>
      </w:r>
      <w:r>
        <w:rPr>
          <w:i/>
          <w:vertAlign w:val="subscript"/>
        </w:rPr>
        <w:t>c</w:t>
      </w:r>
      <w:r>
        <w:t xml:space="preserve"> определяется из условия равенства нулю статического момента этой площади относительно ее центра тяжести для прямоугольного сечения:</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089" style="width:89.25pt;height:38.25pt" coordsize="" o:spt="100" adj="0,,0" path="" filled="f" stroked="f">
            <v:stroke joinstyle="miter"/>
            <v:imagedata r:id="rId56" o:title="base_44_23850_32832"/>
            <v:formulas/>
            <v:path o:connecttype="segments"/>
          </v:shape>
        </w:pict>
      </w:r>
      <w:r>
        <w:t>, (14)</w:t>
      </w:r>
    </w:p>
    <w:p w:rsidR="005550F6" w:rsidRDefault="005550F6">
      <w:pPr>
        <w:pStyle w:val="ConsPlusNormal"/>
        <w:jc w:val="center"/>
      </w:pPr>
    </w:p>
    <w:p w:rsidR="005550F6" w:rsidRDefault="005550F6">
      <w:pPr>
        <w:pStyle w:val="ConsPlusNormal"/>
        <w:jc w:val="center"/>
      </w:pPr>
      <w:bookmarkStart w:id="54" w:name="P1975"/>
      <w:bookmarkEnd w:id="54"/>
      <w:r w:rsidRPr="00251CEC">
        <w:rPr>
          <w:position w:val="-25"/>
        </w:rPr>
        <w:pict>
          <v:shape id="_x0000_i1090" style="width:74.25pt;height:36pt" coordsize="" o:spt="100" adj="0,,0" path="" filled="f" stroked="f">
            <v:stroke joinstyle="miter"/>
            <v:imagedata r:id="rId57" o:title="base_44_23850_32833"/>
            <v:formulas/>
            <v:path o:connecttype="segments"/>
          </v:shape>
        </w:pict>
      </w:r>
      <w:r>
        <w:t>. (15)</w:t>
      </w:r>
    </w:p>
    <w:p w:rsidR="005550F6" w:rsidRDefault="005550F6">
      <w:pPr>
        <w:pStyle w:val="ConsPlusNormal"/>
        <w:jc w:val="center"/>
      </w:pPr>
    </w:p>
    <w:p w:rsidR="005550F6" w:rsidRDefault="005550F6">
      <w:pPr>
        <w:pStyle w:val="ConsPlusNormal"/>
        <w:jc w:val="center"/>
      </w:pPr>
      <w:r w:rsidRPr="00251CEC">
        <w:rPr>
          <w:position w:val="-310"/>
        </w:rPr>
        <w:lastRenderedPageBreak/>
        <w:pict>
          <v:shape id="_x0000_i1091" style="width:123pt;height:321pt" coordsize="" o:spt="100" adj="0,,0" path="" filled="f" stroked="f">
            <v:stroke joinstyle="miter"/>
            <v:imagedata r:id="rId58" o:title="base_44_23850_32834"/>
            <v:formulas/>
            <v:path o:connecttype="segments"/>
          </v:shape>
        </w:pict>
      </w:r>
    </w:p>
    <w:p w:rsidR="005550F6" w:rsidRDefault="005550F6">
      <w:pPr>
        <w:pStyle w:val="ConsPlusNormal"/>
        <w:jc w:val="center"/>
      </w:pPr>
    </w:p>
    <w:p w:rsidR="005550F6" w:rsidRDefault="005550F6">
      <w:pPr>
        <w:pStyle w:val="ConsPlusNormal"/>
        <w:jc w:val="center"/>
      </w:pPr>
      <w:bookmarkStart w:id="55" w:name="P1979"/>
      <w:bookmarkEnd w:id="55"/>
      <w:r>
        <w:rPr>
          <w:b/>
          <w:i/>
        </w:rPr>
        <w:t>Рисунок 5</w:t>
      </w:r>
      <w:r>
        <w:rPr>
          <w:b/>
        </w:rPr>
        <w:t>. Внецентренное сжатие</w:t>
      </w:r>
    </w:p>
    <w:p w:rsidR="005550F6" w:rsidRDefault="005550F6">
      <w:pPr>
        <w:pStyle w:val="ConsPlusNormal"/>
        <w:ind w:firstLine="540"/>
        <w:jc w:val="both"/>
      </w:pPr>
    </w:p>
    <w:p w:rsidR="005550F6" w:rsidRDefault="005550F6">
      <w:pPr>
        <w:pStyle w:val="ConsPlusNormal"/>
        <w:ind w:firstLine="540"/>
        <w:jc w:val="both"/>
      </w:pPr>
      <w:r>
        <w:t>В формулах (13) - (15):</w:t>
      </w:r>
    </w:p>
    <w:p w:rsidR="005550F6" w:rsidRDefault="005550F6">
      <w:pPr>
        <w:pStyle w:val="ConsPlusNormal"/>
        <w:spacing w:before="220"/>
        <w:ind w:firstLine="540"/>
        <w:jc w:val="both"/>
      </w:pPr>
      <w:r>
        <w:rPr>
          <w:i/>
        </w:rPr>
        <w:t>R</w:t>
      </w:r>
      <w:r>
        <w:t xml:space="preserve"> - расчетное сопротивление кладки сжатию;</w:t>
      </w:r>
    </w:p>
    <w:p w:rsidR="005550F6" w:rsidRDefault="005550F6">
      <w:pPr>
        <w:pStyle w:val="ConsPlusNormal"/>
        <w:spacing w:before="220"/>
        <w:ind w:firstLine="540"/>
        <w:jc w:val="both"/>
      </w:pPr>
      <w:r>
        <w:rPr>
          <w:i/>
        </w:rPr>
        <w:t>A</w:t>
      </w:r>
      <w:r>
        <w:t xml:space="preserve"> - площадь сечения элемента;</w:t>
      </w:r>
    </w:p>
    <w:p w:rsidR="005550F6" w:rsidRDefault="005550F6">
      <w:pPr>
        <w:pStyle w:val="ConsPlusNormal"/>
        <w:spacing w:before="220"/>
        <w:ind w:firstLine="540"/>
        <w:jc w:val="both"/>
      </w:pPr>
      <w:r>
        <w:rPr>
          <w:i/>
        </w:rPr>
        <w:t>h</w:t>
      </w:r>
      <w:r>
        <w:t xml:space="preserve"> - высота сечения в плоскости действия изгибающего момента;</w:t>
      </w:r>
    </w:p>
    <w:p w:rsidR="005550F6" w:rsidRDefault="005550F6">
      <w:pPr>
        <w:pStyle w:val="ConsPlusNormal"/>
        <w:spacing w:before="220"/>
        <w:ind w:firstLine="540"/>
        <w:jc w:val="both"/>
      </w:pPr>
      <w:r>
        <w:rPr>
          <w:i/>
        </w:rPr>
        <w:t>e</w:t>
      </w:r>
      <w:r>
        <w:rPr>
          <w:vertAlign w:val="subscript"/>
        </w:rPr>
        <w:t>0</w:t>
      </w:r>
      <w:r>
        <w:t xml:space="preserve"> - эксцентриситет расчетной силы N относительно центра тяжести сечения;</w:t>
      </w:r>
    </w:p>
    <w:p w:rsidR="005550F6" w:rsidRDefault="005550F6">
      <w:pPr>
        <w:pStyle w:val="ConsPlusNormal"/>
        <w:spacing w:before="220"/>
        <w:ind w:firstLine="540"/>
        <w:jc w:val="both"/>
      </w:pPr>
      <w:r w:rsidRPr="00251CEC">
        <w:rPr>
          <w:position w:val="-3"/>
        </w:rPr>
        <w:pict>
          <v:shape id="_x0000_i1092" style="width:11.25pt;height:15pt" coordsize="" o:spt="100" adj="0,,0" path="" filled="f" stroked="f">
            <v:stroke joinstyle="miter"/>
            <v:imagedata r:id="rId59" o:title="base_44_23850_32835"/>
            <v:formulas/>
            <v:path o:connecttype="segments"/>
          </v:shape>
        </w:pict>
      </w:r>
      <w:r>
        <w:t xml:space="preserve"> - коэффициент продольного изгиба для всего сечения в плоскости действия изгибающего момента, определяемый по расчетной высоте элемента </w:t>
      </w:r>
      <w:r>
        <w:rPr>
          <w:i/>
        </w:rPr>
        <w:t>l</w:t>
      </w:r>
      <w:r>
        <w:rPr>
          <w:vertAlign w:val="subscript"/>
        </w:rPr>
        <w:t>0</w:t>
      </w:r>
      <w:r>
        <w:t xml:space="preserve"> (см. 7.2, 7.3) по таблице 19;</w:t>
      </w:r>
    </w:p>
    <w:p w:rsidR="005550F6" w:rsidRDefault="005550F6">
      <w:pPr>
        <w:pStyle w:val="ConsPlusNormal"/>
        <w:spacing w:before="220"/>
        <w:ind w:firstLine="540"/>
        <w:jc w:val="both"/>
      </w:pPr>
      <w:r w:rsidRPr="00251CEC">
        <w:rPr>
          <w:position w:val="-10"/>
        </w:rPr>
        <w:pict>
          <v:shape id="_x0000_i1093" style="width:15pt;height:21.75pt" coordsize="" o:spt="100" adj="0,,0" path="" filled="f" stroked="f">
            <v:stroke joinstyle="miter"/>
            <v:imagedata r:id="rId60" o:title="base_44_23850_32836"/>
            <v:formulas/>
            <v:path o:connecttype="segments"/>
          </v:shape>
        </w:pict>
      </w:r>
      <w:r>
        <w:t xml:space="preserve"> - коэффициент продольного изгиба для сжатой части сечения, определяемый по фактической высоте элемента </w:t>
      </w:r>
      <w:r>
        <w:rPr>
          <w:i/>
        </w:rPr>
        <w:t>H</w:t>
      </w:r>
      <w:r>
        <w:t xml:space="preserve"> по таблице 18 в плоскости действия изгибающего момента при отношении</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094" style="width:48pt;height:38.25pt" coordsize="" o:spt="100" adj="0,,0" path="" filled="f" stroked="f">
            <v:stroke joinstyle="miter"/>
            <v:imagedata r:id="rId61" o:title="base_44_23850_32837"/>
            <v:formulas/>
            <v:path o:connecttype="segments"/>
          </v:shape>
        </w:pict>
      </w:r>
    </w:p>
    <w:p w:rsidR="005550F6" w:rsidRDefault="005550F6">
      <w:pPr>
        <w:pStyle w:val="ConsPlusNormal"/>
        <w:ind w:firstLine="540"/>
        <w:jc w:val="both"/>
      </w:pPr>
    </w:p>
    <w:p w:rsidR="005550F6" w:rsidRDefault="005550F6">
      <w:pPr>
        <w:pStyle w:val="ConsPlusNormal"/>
        <w:ind w:firstLine="540"/>
        <w:jc w:val="both"/>
      </w:pPr>
      <w:r>
        <w:t>или гибкости</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095" style="width:45pt;height:38.25pt" coordsize="" o:spt="100" adj="0,,0" path="" filled="f" stroked="f">
            <v:stroke joinstyle="miter"/>
            <v:imagedata r:id="rId62" o:title="base_44_23850_32838"/>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lastRenderedPageBreak/>
        <w:t xml:space="preserve">где </w:t>
      </w:r>
      <w:r>
        <w:rPr>
          <w:i/>
        </w:rPr>
        <w:t>h</w:t>
      </w:r>
      <w:r>
        <w:rPr>
          <w:i/>
          <w:vertAlign w:val="subscript"/>
        </w:rPr>
        <w:t>c</w:t>
      </w:r>
      <w:r>
        <w:t xml:space="preserve"> и </w:t>
      </w:r>
      <w:r>
        <w:rPr>
          <w:i/>
        </w:rPr>
        <w:t>i</w:t>
      </w:r>
      <w:r>
        <w:rPr>
          <w:i/>
          <w:vertAlign w:val="subscript"/>
        </w:rPr>
        <w:t>c</w:t>
      </w:r>
      <w:r>
        <w:t xml:space="preserve"> - высота и радиус инерции сжатой части поперечного сечения </w:t>
      </w:r>
      <w:r>
        <w:rPr>
          <w:i/>
        </w:rPr>
        <w:t>A</w:t>
      </w:r>
      <w:r>
        <w:rPr>
          <w:i/>
          <w:vertAlign w:val="subscript"/>
        </w:rPr>
        <w:t>c</w:t>
      </w:r>
      <w:r>
        <w:t xml:space="preserve"> в плоскости действия изгибающего момента.</w:t>
      </w:r>
    </w:p>
    <w:p w:rsidR="005550F6" w:rsidRDefault="005550F6">
      <w:pPr>
        <w:pStyle w:val="ConsPlusNormal"/>
        <w:spacing w:before="220"/>
        <w:ind w:firstLine="540"/>
        <w:jc w:val="both"/>
      </w:pPr>
      <w:r>
        <w:t xml:space="preserve">Для прямоугольного сечения </w:t>
      </w:r>
      <w:r>
        <w:rPr>
          <w:i/>
        </w:rPr>
        <w:t>h</w:t>
      </w:r>
      <w:r>
        <w:rPr>
          <w:i/>
          <w:vertAlign w:val="subscript"/>
        </w:rPr>
        <w:t>c</w:t>
      </w:r>
      <w:r>
        <w:t xml:space="preserve"> = </w:t>
      </w:r>
      <w:r>
        <w:rPr>
          <w:i/>
        </w:rPr>
        <w:t>h</w:t>
      </w:r>
      <w:r>
        <w:t xml:space="preserve"> - 2</w:t>
      </w:r>
      <w:r>
        <w:rPr>
          <w:i/>
        </w:rPr>
        <w:t>e</w:t>
      </w:r>
      <w:r>
        <w:rPr>
          <w:vertAlign w:val="subscript"/>
        </w:rPr>
        <w:t>0</w:t>
      </w:r>
      <w:r>
        <w:t>.</w:t>
      </w:r>
    </w:p>
    <w:p w:rsidR="005550F6" w:rsidRDefault="005550F6">
      <w:pPr>
        <w:pStyle w:val="ConsPlusNormal"/>
        <w:spacing w:before="220"/>
        <w:ind w:firstLine="540"/>
        <w:jc w:val="both"/>
      </w:pPr>
      <w:r>
        <w:t xml:space="preserve">Для таврового сечения (при </w:t>
      </w:r>
      <w:r>
        <w:rPr>
          <w:i/>
        </w:rPr>
        <w:t>e</w:t>
      </w:r>
      <w:r>
        <w:rPr>
          <w:vertAlign w:val="subscript"/>
        </w:rPr>
        <w:t>0</w:t>
      </w:r>
      <w:r>
        <w:t xml:space="preserve"> &gt; 0,45</w:t>
      </w:r>
      <w:r>
        <w:rPr>
          <w:i/>
        </w:rPr>
        <w:t>y</w:t>
      </w:r>
      <w:r>
        <w:t xml:space="preserve">) допускается приближенно принимать </w:t>
      </w:r>
      <w:r>
        <w:rPr>
          <w:i/>
        </w:rPr>
        <w:t>A</w:t>
      </w:r>
      <w:r>
        <w:rPr>
          <w:i/>
          <w:vertAlign w:val="subscript"/>
        </w:rPr>
        <w:t>c</w:t>
      </w:r>
      <w:r>
        <w:t xml:space="preserve"> = 2(</w:t>
      </w:r>
      <w:r>
        <w:rPr>
          <w:i/>
        </w:rPr>
        <w:t>y</w:t>
      </w:r>
      <w:r>
        <w:t xml:space="preserve"> - </w:t>
      </w:r>
      <w:r>
        <w:rPr>
          <w:i/>
        </w:rPr>
        <w:t>e</w:t>
      </w:r>
      <w:r>
        <w:rPr>
          <w:vertAlign w:val="subscript"/>
        </w:rPr>
        <w:t>0</w:t>
      </w:r>
      <w:r>
        <w:t xml:space="preserve">) и </w:t>
      </w:r>
      <w:r>
        <w:rPr>
          <w:i/>
        </w:rPr>
        <w:t>h</w:t>
      </w:r>
      <w:r>
        <w:rPr>
          <w:i/>
          <w:vertAlign w:val="subscript"/>
        </w:rPr>
        <w:t>c</w:t>
      </w:r>
      <w:r>
        <w:t xml:space="preserve"> = 2(</w:t>
      </w:r>
      <w:r>
        <w:rPr>
          <w:i/>
        </w:rPr>
        <w:t>y</w:t>
      </w:r>
      <w:r>
        <w:t xml:space="preserve"> - </w:t>
      </w:r>
      <w:r>
        <w:rPr>
          <w:i/>
        </w:rPr>
        <w:t>e</w:t>
      </w:r>
      <w:r>
        <w:rPr>
          <w:vertAlign w:val="subscript"/>
        </w:rPr>
        <w:t>0</w:t>
      </w:r>
      <w:r>
        <w:t xml:space="preserve">), где </w:t>
      </w:r>
      <w:r>
        <w:rPr>
          <w:i/>
        </w:rPr>
        <w:t>y</w:t>
      </w:r>
      <w:r>
        <w:t xml:space="preserve"> - расстояние от центра тяжести сечения элемента до его края в сторону эксцентриситета; </w:t>
      </w:r>
      <w:r>
        <w:rPr>
          <w:i/>
        </w:rPr>
        <w:t>b</w:t>
      </w:r>
      <w:r>
        <w:t xml:space="preserve"> - ширина сжатой полки или толщина стенки таврового сечения в зависимости от направления эксцентриситета.</w:t>
      </w:r>
    </w:p>
    <w:p w:rsidR="005550F6" w:rsidRDefault="005550F6">
      <w:pPr>
        <w:pStyle w:val="ConsPlusNormal"/>
        <w:spacing w:before="220"/>
        <w:ind w:firstLine="540"/>
        <w:jc w:val="both"/>
      </w:pPr>
      <w:r>
        <w:t xml:space="preserve">При знакопеременной эпюре изгибающего момента по высоте элемента (рисунок 6) расчет по прочности следует производить в сечениях с максимальными изгибающими моментами различных знаков. Коэффициент продольного изгиба </w:t>
      </w:r>
      <w:r w:rsidRPr="00251CEC">
        <w:rPr>
          <w:position w:val="-10"/>
        </w:rPr>
        <w:pict>
          <v:shape id="_x0000_i1096" style="width:15pt;height:21.75pt" coordsize="" o:spt="100" adj="0,,0" path="" filled="f" stroked="f">
            <v:stroke joinstyle="miter"/>
            <v:imagedata r:id="rId63" o:title="base_44_23850_32839"/>
            <v:formulas/>
            <v:path o:connecttype="segments"/>
          </v:shape>
        </w:pict>
      </w:r>
      <w:r>
        <w:t xml:space="preserve"> следует определять по высоте части элемента в пределах однозначной эпюры изгибающего момента при отношениях или гибкостях</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097" style="width:54.75pt;height:38.25pt" coordsize="" o:spt="100" adj="0,,0" path="" filled="f" stroked="f">
            <v:stroke joinstyle="miter"/>
            <v:imagedata r:id="rId64" o:title="base_44_23850_32840"/>
            <v:formulas/>
            <v:path o:connecttype="segments"/>
          </v:shape>
        </w:pict>
      </w:r>
      <w:r>
        <w:t xml:space="preserve"> или </w:t>
      </w:r>
      <w:r w:rsidRPr="00251CEC">
        <w:rPr>
          <w:position w:val="-27"/>
        </w:rPr>
        <w:pict>
          <v:shape id="_x0000_i1098" style="width:51pt;height:38.25pt" coordsize="" o:spt="100" adj="0,,0" path="" filled="f" stroked="f">
            <v:stroke joinstyle="miter"/>
            <v:imagedata r:id="rId65" o:title="base_44_23850_32841"/>
            <v:formulas/>
            <v:path o:connecttype="segments"/>
          </v:shape>
        </w:pict>
      </w:r>
    </w:p>
    <w:p w:rsidR="005550F6" w:rsidRDefault="005550F6">
      <w:pPr>
        <w:pStyle w:val="ConsPlusNormal"/>
        <w:jc w:val="center"/>
      </w:pPr>
    </w:p>
    <w:p w:rsidR="005550F6" w:rsidRDefault="005550F6">
      <w:pPr>
        <w:pStyle w:val="ConsPlusNormal"/>
        <w:jc w:val="center"/>
      </w:pPr>
      <w:r>
        <w:t xml:space="preserve">и </w:t>
      </w:r>
      <w:r w:rsidRPr="00251CEC">
        <w:rPr>
          <w:position w:val="-27"/>
        </w:rPr>
        <w:pict>
          <v:shape id="_x0000_i1099" style="width:56.25pt;height:38.25pt" coordsize="" o:spt="100" adj="0,,0" path="" filled="f" stroked="f">
            <v:stroke joinstyle="miter"/>
            <v:imagedata r:id="rId66" o:title="base_44_23850_32842"/>
            <v:formulas/>
            <v:path o:connecttype="segments"/>
          </v:shape>
        </w:pict>
      </w:r>
      <w:r>
        <w:t xml:space="preserve"> или </w:t>
      </w:r>
      <w:r w:rsidRPr="00251CEC">
        <w:rPr>
          <w:position w:val="-27"/>
        </w:rPr>
        <w:pict>
          <v:shape id="_x0000_i1100" style="width:54.75pt;height:38.25pt" coordsize="" o:spt="100" adj="0,,0" path="" filled="f" stroked="f">
            <v:stroke joinstyle="miter"/>
            <v:imagedata r:id="rId67" o:title="base_44_23850_32843"/>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H</w:t>
      </w:r>
      <w:r>
        <w:rPr>
          <w:vertAlign w:val="subscript"/>
        </w:rPr>
        <w:t>1</w:t>
      </w:r>
      <w:r>
        <w:t xml:space="preserve"> и </w:t>
      </w:r>
      <w:r>
        <w:rPr>
          <w:i/>
        </w:rPr>
        <w:t>H</w:t>
      </w:r>
      <w:r>
        <w:rPr>
          <w:vertAlign w:val="subscript"/>
        </w:rPr>
        <w:t>2</w:t>
      </w:r>
      <w:r>
        <w:t xml:space="preserve"> - высоты частей элемента с однозначной эпюрой изгибающего момента;</w:t>
      </w:r>
    </w:p>
    <w:p w:rsidR="005550F6" w:rsidRDefault="005550F6">
      <w:pPr>
        <w:pStyle w:val="ConsPlusNormal"/>
        <w:spacing w:before="220"/>
        <w:ind w:firstLine="540"/>
        <w:jc w:val="both"/>
      </w:pPr>
      <w:r>
        <w:rPr>
          <w:i/>
        </w:rPr>
        <w:t>h</w:t>
      </w:r>
      <w:r>
        <w:rPr>
          <w:i/>
          <w:vertAlign w:val="subscript"/>
        </w:rPr>
        <w:t>c</w:t>
      </w:r>
      <w:r>
        <w:rPr>
          <w:vertAlign w:val="subscript"/>
        </w:rPr>
        <w:t>1</w:t>
      </w:r>
      <w:r>
        <w:t xml:space="preserve">; </w:t>
      </w:r>
      <w:r>
        <w:rPr>
          <w:i/>
        </w:rPr>
        <w:t>i</w:t>
      </w:r>
      <w:r>
        <w:rPr>
          <w:i/>
          <w:vertAlign w:val="subscript"/>
        </w:rPr>
        <w:t>c</w:t>
      </w:r>
      <w:r>
        <w:rPr>
          <w:vertAlign w:val="subscript"/>
        </w:rPr>
        <w:t>1</w:t>
      </w:r>
      <w:r>
        <w:t xml:space="preserve"> и </w:t>
      </w:r>
      <w:r>
        <w:rPr>
          <w:i/>
        </w:rPr>
        <w:t>h</w:t>
      </w:r>
      <w:r>
        <w:rPr>
          <w:i/>
          <w:vertAlign w:val="subscript"/>
        </w:rPr>
        <w:t>c</w:t>
      </w:r>
      <w:r>
        <w:rPr>
          <w:vertAlign w:val="subscript"/>
        </w:rPr>
        <w:t>2</w:t>
      </w:r>
      <w:r>
        <w:t xml:space="preserve">; </w:t>
      </w:r>
      <w:r>
        <w:rPr>
          <w:i/>
        </w:rPr>
        <w:t>i</w:t>
      </w:r>
      <w:r>
        <w:rPr>
          <w:i/>
          <w:vertAlign w:val="subscript"/>
        </w:rPr>
        <w:t>c</w:t>
      </w:r>
      <w:r>
        <w:rPr>
          <w:vertAlign w:val="subscript"/>
        </w:rPr>
        <w:t>2</w:t>
      </w:r>
      <w:r>
        <w:t xml:space="preserve"> - высоты и радиусы инерции сжатой части элементов в сечениях с максимальными изгибающими моментами;</w:t>
      </w:r>
    </w:p>
    <w:p w:rsidR="005550F6" w:rsidRDefault="005550F6">
      <w:pPr>
        <w:pStyle w:val="ConsPlusNormal"/>
        <w:spacing w:before="220"/>
        <w:ind w:firstLine="540"/>
        <w:jc w:val="both"/>
      </w:pPr>
      <w:r>
        <w:pict>
          <v:shape id="_x0000_i1101" style="width:13.5pt;height:11.25pt" coordsize="" o:spt="100" adj="0,,0" path="" filled="f" stroked="f">
            <v:stroke joinstyle="miter"/>
            <v:imagedata r:id="rId68" o:title="base_44_23850_32844"/>
            <v:formulas/>
            <v:path o:connecttype="segments"/>
          </v:shape>
        </w:pict>
      </w:r>
      <w:r>
        <w:t xml:space="preserve"> - коэффициент, определяемый по формулам, приведенным в таблице 20;</w:t>
      </w:r>
    </w:p>
    <w:p w:rsidR="005550F6" w:rsidRDefault="005550F6">
      <w:pPr>
        <w:pStyle w:val="ConsPlusNormal"/>
        <w:spacing w:before="220"/>
        <w:ind w:firstLine="540"/>
        <w:jc w:val="both"/>
      </w:pPr>
      <w:r>
        <w:rPr>
          <w:i/>
        </w:rPr>
        <w:t>m</w:t>
      </w:r>
      <w:r>
        <w:rPr>
          <w:i/>
          <w:vertAlign w:val="subscript"/>
        </w:rPr>
        <w:t>g</w:t>
      </w:r>
      <w:r>
        <w:t xml:space="preserve"> - коэффициент, определяемый по формуле</w:t>
      </w:r>
    </w:p>
    <w:p w:rsidR="005550F6" w:rsidRDefault="005550F6">
      <w:pPr>
        <w:pStyle w:val="ConsPlusNormal"/>
        <w:ind w:firstLine="540"/>
        <w:jc w:val="both"/>
      </w:pPr>
    </w:p>
    <w:p w:rsidR="005550F6" w:rsidRDefault="005550F6">
      <w:pPr>
        <w:pStyle w:val="ConsPlusNormal"/>
        <w:jc w:val="center"/>
      </w:pPr>
      <w:bookmarkStart w:id="56" w:name="P2009"/>
      <w:bookmarkEnd w:id="56"/>
      <w:r w:rsidRPr="00251CEC">
        <w:rPr>
          <w:position w:val="-28"/>
        </w:rPr>
        <w:pict>
          <v:shape id="_x0000_i1102" style="width:141.75pt;height:39.75pt" coordsize="" o:spt="100" adj="0,,0" path="" filled="f" stroked="f">
            <v:stroke joinstyle="miter"/>
            <v:imagedata r:id="rId69" o:title="base_44_23850_32845"/>
            <v:formulas/>
            <v:path o:connecttype="segments"/>
          </v:shape>
        </w:pict>
      </w:r>
      <w:r>
        <w:t>, (16)</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N</w:t>
      </w:r>
      <w:r>
        <w:rPr>
          <w:i/>
          <w:vertAlign w:val="subscript"/>
        </w:rPr>
        <w:t>g</w:t>
      </w:r>
      <w:r>
        <w:t xml:space="preserve"> - расчетная продольная сила от длительных нагрузок;</w:t>
      </w:r>
    </w:p>
    <w:p w:rsidR="005550F6" w:rsidRDefault="005550F6">
      <w:pPr>
        <w:pStyle w:val="ConsPlusNormal"/>
        <w:spacing w:before="220"/>
        <w:ind w:firstLine="540"/>
        <w:jc w:val="both"/>
      </w:pPr>
      <w:r w:rsidRPr="00251CEC">
        <w:rPr>
          <w:position w:val="-3"/>
        </w:rPr>
        <w:pict>
          <v:shape id="_x0000_i1103" style="width:11.25pt;height:15pt" coordsize="" o:spt="100" adj="0,,0" path="" filled="f" stroked="f">
            <v:stroke joinstyle="miter"/>
            <v:imagedata r:id="rId70" o:title="base_44_23850_32846"/>
            <v:formulas/>
            <v:path o:connecttype="segments"/>
          </v:shape>
        </w:pict>
      </w:r>
      <w:r>
        <w:t xml:space="preserve"> - коэффициент, принимаемый по таблице 21;</w:t>
      </w:r>
    </w:p>
    <w:p w:rsidR="005550F6" w:rsidRDefault="005550F6">
      <w:pPr>
        <w:pStyle w:val="ConsPlusNormal"/>
        <w:spacing w:before="220"/>
        <w:ind w:firstLine="540"/>
        <w:jc w:val="both"/>
      </w:pPr>
      <w:r w:rsidRPr="00251CEC">
        <w:rPr>
          <w:position w:val="-10"/>
        </w:rPr>
        <w:pict>
          <v:shape id="_x0000_i1104" style="width:18pt;height:21.75pt" coordsize="" o:spt="100" adj="0,,0" path="" filled="f" stroked="f">
            <v:stroke joinstyle="miter"/>
            <v:imagedata r:id="rId71" o:title="base_44_23850_32847"/>
            <v:formulas/>
            <v:path o:connecttype="segments"/>
          </v:shape>
        </w:pict>
      </w:r>
      <w:r>
        <w:t xml:space="preserve"> - эксцентриситет от действия длительных нагрузок.</w:t>
      </w:r>
    </w:p>
    <w:p w:rsidR="005550F6" w:rsidRDefault="005550F6">
      <w:pPr>
        <w:pStyle w:val="ConsPlusNormal"/>
        <w:ind w:firstLine="540"/>
        <w:jc w:val="both"/>
      </w:pPr>
    </w:p>
    <w:p w:rsidR="005550F6" w:rsidRDefault="005550F6">
      <w:pPr>
        <w:pStyle w:val="ConsPlusNormal"/>
        <w:jc w:val="center"/>
      </w:pPr>
      <w:r w:rsidRPr="00251CEC">
        <w:rPr>
          <w:position w:val="-198"/>
        </w:rPr>
        <w:lastRenderedPageBreak/>
        <w:pict>
          <v:shape id="_x0000_i1105" style="width:162.75pt;height:210pt" coordsize="" o:spt="100" adj="0,,0" path="" filled="f" stroked="f">
            <v:stroke joinstyle="miter"/>
            <v:imagedata r:id="rId72" o:title="base_44_23850_32848"/>
            <v:formulas/>
            <v:path o:connecttype="segments"/>
          </v:shape>
        </w:pict>
      </w:r>
    </w:p>
    <w:p w:rsidR="005550F6" w:rsidRDefault="005550F6">
      <w:pPr>
        <w:pStyle w:val="ConsPlusNormal"/>
        <w:jc w:val="center"/>
      </w:pPr>
    </w:p>
    <w:p w:rsidR="005550F6" w:rsidRDefault="005550F6">
      <w:pPr>
        <w:pStyle w:val="ConsPlusNormal"/>
        <w:jc w:val="center"/>
      </w:pPr>
      <w:bookmarkStart w:id="57" w:name="P2017"/>
      <w:bookmarkEnd w:id="57"/>
      <w:r>
        <w:rPr>
          <w:b/>
          <w:i/>
        </w:rPr>
        <w:t>Рисунок 6</w:t>
      </w:r>
      <w:r>
        <w:rPr>
          <w:b/>
        </w:rPr>
        <w:t>. Знакопеременная эпюра изгибающего момента</w:t>
      </w:r>
    </w:p>
    <w:p w:rsidR="005550F6" w:rsidRDefault="005550F6">
      <w:pPr>
        <w:pStyle w:val="ConsPlusNormal"/>
        <w:jc w:val="center"/>
      </w:pPr>
      <w:r>
        <w:rPr>
          <w:b/>
        </w:rPr>
        <w:t>для внецентренно сжатого элемента</w:t>
      </w:r>
    </w:p>
    <w:p w:rsidR="005550F6" w:rsidRDefault="005550F6">
      <w:pPr>
        <w:pStyle w:val="ConsPlusNormal"/>
        <w:ind w:firstLine="540"/>
        <w:jc w:val="both"/>
      </w:pPr>
    </w:p>
    <w:p w:rsidR="005550F6" w:rsidRDefault="005550F6">
      <w:pPr>
        <w:pStyle w:val="ConsPlusNormal"/>
        <w:jc w:val="right"/>
      </w:pPr>
      <w:bookmarkStart w:id="58" w:name="P2020"/>
      <w:bookmarkEnd w:id="58"/>
      <w:r>
        <w:t>Таблица 20</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2381"/>
        <w:gridCol w:w="1757"/>
      </w:tblGrid>
      <w:tr w:rsidR="005550F6">
        <w:tc>
          <w:tcPr>
            <w:tcW w:w="4932" w:type="dxa"/>
            <w:vMerge w:val="restart"/>
          </w:tcPr>
          <w:p w:rsidR="005550F6" w:rsidRDefault="005550F6">
            <w:pPr>
              <w:pStyle w:val="ConsPlusNormal"/>
              <w:jc w:val="center"/>
            </w:pPr>
            <w:r>
              <w:t>Вид кладки</w:t>
            </w:r>
          </w:p>
        </w:tc>
        <w:tc>
          <w:tcPr>
            <w:tcW w:w="4138" w:type="dxa"/>
            <w:gridSpan w:val="2"/>
          </w:tcPr>
          <w:p w:rsidR="005550F6" w:rsidRDefault="005550F6">
            <w:pPr>
              <w:pStyle w:val="ConsPlusNormal"/>
              <w:jc w:val="center"/>
            </w:pPr>
            <w:r>
              <w:t xml:space="preserve">Значения </w:t>
            </w:r>
            <w:r>
              <w:pict>
                <v:shape id="_x0000_i1106" style="width:13.5pt;height:12pt" coordsize="" o:spt="100" adj="0,,0" path="" filled="f" stroked="f">
                  <v:stroke joinstyle="miter"/>
                  <v:imagedata r:id="rId73" o:title="base_44_23850_32849"/>
                  <v:formulas/>
                  <v:path o:connecttype="segments"/>
                </v:shape>
              </w:pict>
            </w:r>
            <w:r>
              <w:t xml:space="preserve"> для сечений</w:t>
            </w:r>
          </w:p>
        </w:tc>
      </w:tr>
      <w:tr w:rsidR="005550F6">
        <w:tc>
          <w:tcPr>
            <w:tcW w:w="4932" w:type="dxa"/>
            <w:vMerge/>
          </w:tcPr>
          <w:p w:rsidR="005550F6" w:rsidRDefault="005550F6"/>
        </w:tc>
        <w:tc>
          <w:tcPr>
            <w:tcW w:w="2381" w:type="dxa"/>
          </w:tcPr>
          <w:p w:rsidR="005550F6" w:rsidRDefault="005550F6">
            <w:pPr>
              <w:pStyle w:val="ConsPlusNormal"/>
              <w:jc w:val="center"/>
            </w:pPr>
            <w:r>
              <w:t>произвольной формы</w:t>
            </w:r>
          </w:p>
        </w:tc>
        <w:tc>
          <w:tcPr>
            <w:tcW w:w="1757" w:type="dxa"/>
          </w:tcPr>
          <w:p w:rsidR="005550F6" w:rsidRDefault="005550F6">
            <w:pPr>
              <w:pStyle w:val="ConsPlusNormal"/>
              <w:jc w:val="center"/>
            </w:pPr>
            <w:r>
              <w:t>прямоугольного</w:t>
            </w:r>
          </w:p>
        </w:tc>
      </w:tr>
      <w:tr w:rsidR="005550F6">
        <w:tblPrEx>
          <w:tblBorders>
            <w:insideH w:val="nil"/>
          </w:tblBorders>
        </w:tblPrEx>
        <w:tc>
          <w:tcPr>
            <w:tcW w:w="4932" w:type="dxa"/>
            <w:tcBorders>
              <w:bottom w:val="nil"/>
            </w:tcBorders>
          </w:tcPr>
          <w:p w:rsidR="005550F6" w:rsidRDefault="005550F6">
            <w:pPr>
              <w:pStyle w:val="ConsPlusNormal"/>
            </w:pPr>
            <w:r>
              <w:t>1 Кладка всех видов, кроме указанных в поз. 2</w:t>
            </w:r>
          </w:p>
        </w:tc>
        <w:tc>
          <w:tcPr>
            <w:tcW w:w="2381" w:type="dxa"/>
            <w:tcBorders>
              <w:bottom w:val="nil"/>
            </w:tcBorders>
          </w:tcPr>
          <w:p w:rsidR="005550F6" w:rsidRDefault="005550F6">
            <w:pPr>
              <w:pStyle w:val="ConsPlusNormal"/>
              <w:jc w:val="center"/>
            </w:pPr>
            <w:r w:rsidRPr="00251CEC">
              <w:rPr>
                <w:position w:val="-25"/>
              </w:rPr>
              <w:pict>
                <v:shape id="_x0000_i1107" style="width:1in;height:36pt" coordsize="" o:spt="100" adj="0,,0" path="" filled="f" stroked="f">
                  <v:stroke joinstyle="miter"/>
                  <v:imagedata r:id="rId74" o:title="base_44_23850_32850"/>
                  <v:formulas/>
                  <v:path o:connecttype="segments"/>
                </v:shape>
              </w:pict>
            </w:r>
          </w:p>
        </w:tc>
        <w:tc>
          <w:tcPr>
            <w:tcW w:w="1757" w:type="dxa"/>
            <w:tcBorders>
              <w:bottom w:val="nil"/>
            </w:tcBorders>
          </w:tcPr>
          <w:p w:rsidR="005550F6" w:rsidRDefault="005550F6">
            <w:pPr>
              <w:pStyle w:val="ConsPlusNormal"/>
              <w:jc w:val="center"/>
            </w:pPr>
            <w:r w:rsidRPr="00251CEC">
              <w:rPr>
                <w:position w:val="-22"/>
              </w:rPr>
              <w:pict>
                <v:shape id="_x0000_i1108" style="width:66.75pt;height:33.75pt" coordsize="" o:spt="100" adj="0,,0" path="" filled="f" stroked="f">
                  <v:stroke joinstyle="miter"/>
                  <v:imagedata r:id="rId75" o:title="base_44_23850_32851"/>
                  <v:formulas/>
                  <v:path o:connecttype="segments"/>
                </v:shape>
              </w:pict>
            </w:r>
          </w:p>
        </w:tc>
      </w:tr>
      <w:tr w:rsidR="005550F6">
        <w:tblPrEx>
          <w:tblBorders>
            <w:insideH w:val="nil"/>
          </w:tblBorders>
        </w:tblPrEx>
        <w:tc>
          <w:tcPr>
            <w:tcW w:w="4932" w:type="dxa"/>
            <w:tcBorders>
              <w:top w:val="nil"/>
            </w:tcBorders>
          </w:tcPr>
          <w:p w:rsidR="005550F6" w:rsidRDefault="005550F6">
            <w:pPr>
              <w:pStyle w:val="ConsPlusNormal"/>
            </w:pPr>
            <w:r>
              <w:t>2 Кладка из керамических кирпича, камней и блоков пустотностью более 25%; из камней и крупных блоков, изготовленных из ячеистых, полистиролбетонов и крупнопористых бетонов; из природных камней (включая бут)</w:t>
            </w:r>
          </w:p>
        </w:tc>
        <w:tc>
          <w:tcPr>
            <w:tcW w:w="2381" w:type="dxa"/>
            <w:tcBorders>
              <w:top w:val="nil"/>
            </w:tcBorders>
          </w:tcPr>
          <w:p w:rsidR="005550F6" w:rsidRDefault="005550F6">
            <w:pPr>
              <w:pStyle w:val="ConsPlusNormal"/>
              <w:jc w:val="center"/>
            </w:pPr>
            <w:r>
              <w:t>1</w:t>
            </w:r>
          </w:p>
        </w:tc>
        <w:tc>
          <w:tcPr>
            <w:tcW w:w="1757" w:type="dxa"/>
            <w:tcBorders>
              <w:top w:val="nil"/>
            </w:tcBorders>
          </w:tcPr>
          <w:p w:rsidR="005550F6" w:rsidRDefault="005550F6">
            <w:pPr>
              <w:pStyle w:val="ConsPlusNormal"/>
              <w:jc w:val="center"/>
            </w:pPr>
            <w:r>
              <w:t>1</w:t>
            </w:r>
          </w:p>
        </w:tc>
      </w:tr>
      <w:tr w:rsidR="005550F6">
        <w:tc>
          <w:tcPr>
            <w:tcW w:w="9070" w:type="dxa"/>
            <w:gridSpan w:val="3"/>
          </w:tcPr>
          <w:p w:rsidR="005550F6" w:rsidRDefault="005550F6">
            <w:pPr>
              <w:pStyle w:val="ConsPlusNormal"/>
              <w:ind w:firstLine="283"/>
              <w:jc w:val="both"/>
            </w:pPr>
            <w:r>
              <w:t>Примечание - Если 2</w:t>
            </w:r>
            <w:r>
              <w:rPr>
                <w:i/>
              </w:rPr>
              <w:t>y</w:t>
            </w:r>
            <w:r>
              <w:t xml:space="preserve"> &lt; </w:t>
            </w:r>
            <w:r>
              <w:rPr>
                <w:i/>
              </w:rPr>
              <w:t>h</w:t>
            </w:r>
            <w:r>
              <w:t xml:space="preserve">, то при определении коэффициента </w:t>
            </w:r>
            <w:r>
              <w:pict>
                <v:shape id="_x0000_i1109" style="width:13.5pt;height:12pt" coordsize="" o:spt="100" adj="0,,0" path="" filled="f" stroked="f">
                  <v:stroke joinstyle="miter"/>
                  <v:imagedata r:id="rId76" o:title="base_44_23850_32852"/>
                  <v:formulas/>
                  <v:path o:connecttype="segments"/>
                </v:shape>
              </w:pict>
            </w:r>
            <w:r>
              <w:t xml:space="preserve"> вместо 2</w:t>
            </w:r>
            <w:r>
              <w:rPr>
                <w:i/>
              </w:rPr>
              <w:t>y</w:t>
            </w:r>
            <w:r>
              <w:t xml:space="preserve"> следует принимать </w:t>
            </w:r>
            <w:r>
              <w:rPr>
                <w:i/>
              </w:rPr>
              <w:t>h</w:t>
            </w:r>
            <w:r>
              <w:t>.</w:t>
            </w:r>
          </w:p>
        </w:tc>
      </w:tr>
    </w:tbl>
    <w:p w:rsidR="005550F6" w:rsidRDefault="005550F6">
      <w:pPr>
        <w:pStyle w:val="ConsPlusNormal"/>
        <w:ind w:firstLine="540"/>
        <w:jc w:val="both"/>
      </w:pPr>
    </w:p>
    <w:p w:rsidR="005550F6" w:rsidRDefault="005550F6">
      <w:pPr>
        <w:pStyle w:val="ConsPlusNormal"/>
        <w:jc w:val="right"/>
      </w:pPr>
      <w:bookmarkStart w:id="59" w:name="P2034"/>
      <w:bookmarkEnd w:id="59"/>
      <w:r>
        <w:t>Таблица 21</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1843"/>
        <w:gridCol w:w="1843"/>
        <w:gridCol w:w="1843"/>
        <w:gridCol w:w="1843"/>
      </w:tblGrid>
      <w:tr w:rsidR="005550F6">
        <w:tc>
          <w:tcPr>
            <w:tcW w:w="1700" w:type="dxa"/>
            <w:gridSpan w:val="2"/>
            <w:tcBorders>
              <w:top w:val="single" w:sz="4" w:space="0" w:color="auto"/>
              <w:bottom w:val="single" w:sz="4" w:space="0" w:color="auto"/>
            </w:tcBorders>
          </w:tcPr>
          <w:p w:rsidR="005550F6" w:rsidRDefault="005550F6">
            <w:pPr>
              <w:pStyle w:val="ConsPlusNormal"/>
              <w:jc w:val="center"/>
            </w:pPr>
            <w:r>
              <w:t>Гибкость</w:t>
            </w:r>
          </w:p>
        </w:tc>
        <w:tc>
          <w:tcPr>
            <w:tcW w:w="7372" w:type="dxa"/>
            <w:gridSpan w:val="4"/>
            <w:tcBorders>
              <w:top w:val="single" w:sz="4" w:space="0" w:color="auto"/>
              <w:bottom w:val="single" w:sz="4" w:space="0" w:color="auto"/>
            </w:tcBorders>
          </w:tcPr>
          <w:p w:rsidR="005550F6" w:rsidRDefault="005550F6">
            <w:pPr>
              <w:pStyle w:val="ConsPlusNormal"/>
              <w:jc w:val="center"/>
            </w:pPr>
            <w:r>
              <w:t xml:space="preserve">Коэффициент </w:t>
            </w:r>
            <w:r w:rsidRPr="00251CEC">
              <w:rPr>
                <w:position w:val="-3"/>
              </w:rPr>
              <w:pict>
                <v:shape id="_x0000_i1110" style="width:10.5pt;height:14.25pt" coordsize="" o:spt="100" adj="0,,0" path="" filled="f" stroked="f">
                  <v:stroke joinstyle="miter"/>
                  <v:imagedata r:id="rId77" o:title="base_44_23850_32853"/>
                  <v:formulas/>
                  <v:path o:connecttype="segments"/>
                </v:shape>
              </w:pict>
            </w:r>
            <w:r>
              <w:t xml:space="preserve"> для кладки</w:t>
            </w:r>
          </w:p>
        </w:tc>
      </w:tr>
      <w:tr w:rsidR="005550F6">
        <w:tc>
          <w:tcPr>
            <w:tcW w:w="850" w:type="dxa"/>
            <w:vMerge w:val="restart"/>
            <w:tcBorders>
              <w:top w:val="single" w:sz="4" w:space="0" w:color="auto"/>
              <w:bottom w:val="single" w:sz="4" w:space="0" w:color="auto"/>
            </w:tcBorders>
          </w:tcPr>
          <w:p w:rsidR="005550F6" w:rsidRDefault="005550F6">
            <w:pPr>
              <w:pStyle w:val="ConsPlusNormal"/>
              <w:jc w:val="center"/>
            </w:pPr>
            <w:r w:rsidRPr="00251CEC">
              <w:rPr>
                <w:position w:val="-8"/>
              </w:rPr>
              <w:pict>
                <v:shape id="_x0000_i1111" style="width:15.75pt;height:19.5pt" coordsize="" o:spt="100" adj="0,,0" path="" filled="f" stroked="f">
                  <v:stroke joinstyle="miter"/>
                  <v:imagedata r:id="rId78" o:title="base_44_23850_32854"/>
                  <v:formulas/>
                  <v:path o:connecttype="segments"/>
                </v:shape>
              </w:pict>
            </w:r>
          </w:p>
        </w:tc>
        <w:tc>
          <w:tcPr>
            <w:tcW w:w="850" w:type="dxa"/>
            <w:vMerge w:val="restart"/>
            <w:tcBorders>
              <w:top w:val="single" w:sz="4" w:space="0" w:color="auto"/>
              <w:bottom w:val="single" w:sz="4" w:space="0" w:color="auto"/>
            </w:tcBorders>
          </w:tcPr>
          <w:p w:rsidR="005550F6" w:rsidRDefault="005550F6">
            <w:pPr>
              <w:pStyle w:val="ConsPlusNormal"/>
              <w:jc w:val="center"/>
            </w:pPr>
            <w:r w:rsidRPr="00251CEC">
              <w:rPr>
                <w:position w:val="-8"/>
              </w:rPr>
              <w:pict>
                <v:shape id="_x0000_i1112" style="width:13.5pt;height:19.5pt" coordsize="" o:spt="100" adj="0,,0" path="" filled="f" stroked="f">
                  <v:stroke joinstyle="miter"/>
                  <v:imagedata r:id="rId79" o:title="base_44_23850_32855"/>
                  <v:formulas/>
                  <v:path o:connecttype="segments"/>
                </v:shape>
              </w:pict>
            </w:r>
          </w:p>
        </w:tc>
        <w:tc>
          <w:tcPr>
            <w:tcW w:w="3686" w:type="dxa"/>
            <w:gridSpan w:val="2"/>
            <w:tcBorders>
              <w:top w:val="single" w:sz="4" w:space="0" w:color="auto"/>
              <w:bottom w:val="single" w:sz="4" w:space="0" w:color="auto"/>
            </w:tcBorders>
          </w:tcPr>
          <w:p w:rsidR="005550F6" w:rsidRDefault="005550F6">
            <w:pPr>
              <w:pStyle w:val="ConsPlusNormal"/>
              <w:jc w:val="center"/>
            </w:pPr>
            <w:r>
              <w:t>из керамических кирпича и камней; из камней и крупных блоков из тяжелого бетона; из природных камней всех видов</w:t>
            </w:r>
          </w:p>
        </w:tc>
        <w:tc>
          <w:tcPr>
            <w:tcW w:w="3686" w:type="dxa"/>
            <w:gridSpan w:val="2"/>
            <w:tcBorders>
              <w:top w:val="single" w:sz="4" w:space="0" w:color="auto"/>
              <w:bottom w:val="single" w:sz="4" w:space="0" w:color="auto"/>
            </w:tcBorders>
          </w:tcPr>
          <w:p w:rsidR="005550F6" w:rsidRDefault="005550F6">
            <w:pPr>
              <w:pStyle w:val="ConsPlusNormal"/>
              <w:jc w:val="center"/>
            </w:pPr>
            <w:r>
              <w:t>из силикатного кирпича и силикатных камней; камней из бетона на пористых заполнителях; крупных блоков из ячеистого бетона</w:t>
            </w:r>
          </w:p>
        </w:tc>
      </w:tr>
      <w:tr w:rsidR="005550F6">
        <w:tc>
          <w:tcPr>
            <w:tcW w:w="850" w:type="dxa"/>
            <w:vMerge/>
            <w:tcBorders>
              <w:top w:val="single" w:sz="4" w:space="0" w:color="auto"/>
              <w:bottom w:val="single" w:sz="4" w:space="0" w:color="auto"/>
            </w:tcBorders>
          </w:tcPr>
          <w:p w:rsidR="005550F6" w:rsidRDefault="005550F6"/>
        </w:tc>
        <w:tc>
          <w:tcPr>
            <w:tcW w:w="850" w:type="dxa"/>
            <w:vMerge/>
            <w:tcBorders>
              <w:top w:val="single" w:sz="4" w:space="0" w:color="auto"/>
              <w:bottom w:val="single" w:sz="4" w:space="0" w:color="auto"/>
            </w:tcBorders>
          </w:tcPr>
          <w:p w:rsidR="005550F6" w:rsidRDefault="005550F6"/>
        </w:tc>
        <w:tc>
          <w:tcPr>
            <w:tcW w:w="7372" w:type="dxa"/>
            <w:gridSpan w:val="4"/>
            <w:tcBorders>
              <w:top w:val="single" w:sz="4" w:space="0" w:color="auto"/>
              <w:bottom w:val="single" w:sz="4" w:space="0" w:color="auto"/>
            </w:tcBorders>
          </w:tcPr>
          <w:p w:rsidR="005550F6" w:rsidRDefault="005550F6">
            <w:pPr>
              <w:pStyle w:val="ConsPlusNormal"/>
              <w:jc w:val="center"/>
            </w:pPr>
            <w:r>
              <w:t>при проценте продольного армирования</w:t>
            </w:r>
          </w:p>
        </w:tc>
      </w:tr>
      <w:tr w:rsidR="005550F6">
        <w:tc>
          <w:tcPr>
            <w:tcW w:w="850" w:type="dxa"/>
            <w:vMerge/>
            <w:tcBorders>
              <w:top w:val="single" w:sz="4" w:space="0" w:color="auto"/>
              <w:bottom w:val="single" w:sz="4" w:space="0" w:color="auto"/>
            </w:tcBorders>
          </w:tcPr>
          <w:p w:rsidR="005550F6" w:rsidRDefault="005550F6"/>
        </w:tc>
        <w:tc>
          <w:tcPr>
            <w:tcW w:w="850" w:type="dxa"/>
            <w:vMerge/>
            <w:tcBorders>
              <w:top w:val="single" w:sz="4" w:space="0" w:color="auto"/>
              <w:bottom w:val="single" w:sz="4" w:space="0" w:color="auto"/>
            </w:tcBorders>
          </w:tcPr>
          <w:p w:rsidR="005550F6" w:rsidRDefault="005550F6"/>
        </w:tc>
        <w:tc>
          <w:tcPr>
            <w:tcW w:w="1843" w:type="dxa"/>
            <w:tcBorders>
              <w:top w:val="single" w:sz="4" w:space="0" w:color="auto"/>
              <w:bottom w:val="single" w:sz="4" w:space="0" w:color="auto"/>
            </w:tcBorders>
          </w:tcPr>
          <w:p w:rsidR="005550F6" w:rsidRDefault="005550F6">
            <w:pPr>
              <w:pStyle w:val="ConsPlusNormal"/>
              <w:jc w:val="center"/>
            </w:pPr>
            <w:r>
              <w:t>0,1 и менее</w:t>
            </w:r>
          </w:p>
        </w:tc>
        <w:tc>
          <w:tcPr>
            <w:tcW w:w="1843" w:type="dxa"/>
            <w:tcBorders>
              <w:top w:val="single" w:sz="4" w:space="0" w:color="auto"/>
              <w:bottom w:val="single" w:sz="4" w:space="0" w:color="auto"/>
            </w:tcBorders>
          </w:tcPr>
          <w:p w:rsidR="005550F6" w:rsidRDefault="005550F6">
            <w:pPr>
              <w:pStyle w:val="ConsPlusNormal"/>
              <w:jc w:val="center"/>
            </w:pPr>
            <w:r>
              <w:t>0,3 и более</w:t>
            </w:r>
          </w:p>
        </w:tc>
        <w:tc>
          <w:tcPr>
            <w:tcW w:w="1843" w:type="dxa"/>
            <w:tcBorders>
              <w:top w:val="single" w:sz="4" w:space="0" w:color="auto"/>
              <w:bottom w:val="single" w:sz="4" w:space="0" w:color="auto"/>
            </w:tcBorders>
          </w:tcPr>
          <w:p w:rsidR="005550F6" w:rsidRDefault="005550F6">
            <w:pPr>
              <w:pStyle w:val="ConsPlusNormal"/>
              <w:jc w:val="center"/>
            </w:pPr>
            <w:r>
              <w:t>0,1 и менее</w:t>
            </w:r>
          </w:p>
        </w:tc>
        <w:tc>
          <w:tcPr>
            <w:tcW w:w="1843" w:type="dxa"/>
            <w:tcBorders>
              <w:top w:val="single" w:sz="4" w:space="0" w:color="auto"/>
              <w:bottom w:val="single" w:sz="4" w:space="0" w:color="auto"/>
            </w:tcBorders>
          </w:tcPr>
          <w:p w:rsidR="005550F6" w:rsidRDefault="005550F6">
            <w:pPr>
              <w:pStyle w:val="ConsPlusNormal"/>
              <w:jc w:val="center"/>
            </w:pPr>
            <w:r>
              <w:t>0,3 и более</w:t>
            </w:r>
          </w:p>
        </w:tc>
      </w:tr>
      <w:tr w:rsidR="005550F6">
        <w:tblPrEx>
          <w:tblBorders>
            <w:insideH w:val="none" w:sz="0" w:space="0" w:color="auto"/>
          </w:tblBorders>
        </w:tblPrEx>
        <w:tc>
          <w:tcPr>
            <w:tcW w:w="850" w:type="dxa"/>
            <w:tcBorders>
              <w:top w:val="single" w:sz="4" w:space="0" w:color="auto"/>
              <w:bottom w:val="nil"/>
            </w:tcBorders>
          </w:tcPr>
          <w:p w:rsidR="005550F6" w:rsidRDefault="005550F6">
            <w:pPr>
              <w:pStyle w:val="ConsPlusNormal"/>
              <w:jc w:val="center"/>
            </w:pPr>
            <w:r>
              <w:t>&lt;= 10</w:t>
            </w:r>
          </w:p>
        </w:tc>
        <w:tc>
          <w:tcPr>
            <w:tcW w:w="850" w:type="dxa"/>
            <w:tcBorders>
              <w:top w:val="single" w:sz="4" w:space="0" w:color="auto"/>
              <w:bottom w:val="nil"/>
            </w:tcBorders>
          </w:tcPr>
          <w:p w:rsidR="005550F6" w:rsidRDefault="005550F6">
            <w:pPr>
              <w:pStyle w:val="ConsPlusNormal"/>
              <w:jc w:val="center"/>
            </w:pPr>
            <w:r>
              <w:t>&lt;= 35</w:t>
            </w:r>
          </w:p>
        </w:tc>
        <w:tc>
          <w:tcPr>
            <w:tcW w:w="1843" w:type="dxa"/>
            <w:tcBorders>
              <w:top w:val="single" w:sz="4" w:space="0" w:color="auto"/>
              <w:bottom w:val="nil"/>
            </w:tcBorders>
          </w:tcPr>
          <w:p w:rsidR="005550F6" w:rsidRDefault="005550F6">
            <w:pPr>
              <w:pStyle w:val="ConsPlusNormal"/>
              <w:jc w:val="center"/>
            </w:pPr>
            <w:r>
              <w:t>0</w:t>
            </w:r>
          </w:p>
        </w:tc>
        <w:tc>
          <w:tcPr>
            <w:tcW w:w="1843" w:type="dxa"/>
            <w:tcBorders>
              <w:top w:val="single" w:sz="4" w:space="0" w:color="auto"/>
              <w:bottom w:val="nil"/>
            </w:tcBorders>
          </w:tcPr>
          <w:p w:rsidR="005550F6" w:rsidRDefault="005550F6">
            <w:pPr>
              <w:pStyle w:val="ConsPlusNormal"/>
              <w:jc w:val="center"/>
            </w:pPr>
            <w:r>
              <w:t>0</w:t>
            </w:r>
          </w:p>
        </w:tc>
        <w:tc>
          <w:tcPr>
            <w:tcW w:w="1843" w:type="dxa"/>
            <w:tcBorders>
              <w:top w:val="single" w:sz="4" w:space="0" w:color="auto"/>
              <w:bottom w:val="nil"/>
            </w:tcBorders>
          </w:tcPr>
          <w:p w:rsidR="005550F6" w:rsidRDefault="005550F6">
            <w:pPr>
              <w:pStyle w:val="ConsPlusNormal"/>
              <w:jc w:val="center"/>
            </w:pPr>
            <w:r>
              <w:t>0</w:t>
            </w:r>
          </w:p>
        </w:tc>
        <w:tc>
          <w:tcPr>
            <w:tcW w:w="1843" w:type="dxa"/>
            <w:tcBorders>
              <w:top w:val="single" w:sz="4" w:space="0" w:color="auto"/>
              <w:bottom w:val="nil"/>
            </w:tcBorders>
          </w:tcPr>
          <w:p w:rsidR="005550F6" w:rsidRDefault="005550F6">
            <w:pPr>
              <w:pStyle w:val="ConsPlusNormal"/>
              <w:jc w:val="center"/>
            </w:pPr>
            <w:r>
              <w:t>0</w:t>
            </w:r>
          </w:p>
        </w:tc>
      </w:tr>
      <w:tr w:rsidR="005550F6">
        <w:tblPrEx>
          <w:tblBorders>
            <w:insideH w:val="none" w:sz="0" w:space="0" w:color="auto"/>
          </w:tblBorders>
        </w:tblPrEx>
        <w:tc>
          <w:tcPr>
            <w:tcW w:w="850" w:type="dxa"/>
            <w:tcBorders>
              <w:top w:val="nil"/>
              <w:bottom w:val="nil"/>
            </w:tcBorders>
          </w:tcPr>
          <w:p w:rsidR="005550F6" w:rsidRDefault="005550F6">
            <w:pPr>
              <w:pStyle w:val="ConsPlusNormal"/>
              <w:jc w:val="center"/>
            </w:pPr>
            <w:r>
              <w:lastRenderedPageBreak/>
              <w:t>12</w:t>
            </w:r>
          </w:p>
        </w:tc>
        <w:tc>
          <w:tcPr>
            <w:tcW w:w="850" w:type="dxa"/>
            <w:tcBorders>
              <w:top w:val="nil"/>
              <w:bottom w:val="nil"/>
            </w:tcBorders>
          </w:tcPr>
          <w:p w:rsidR="005550F6" w:rsidRDefault="005550F6">
            <w:pPr>
              <w:pStyle w:val="ConsPlusNormal"/>
              <w:jc w:val="center"/>
            </w:pPr>
            <w:r>
              <w:t>42</w:t>
            </w:r>
          </w:p>
        </w:tc>
        <w:tc>
          <w:tcPr>
            <w:tcW w:w="1843" w:type="dxa"/>
            <w:tcBorders>
              <w:top w:val="nil"/>
              <w:bottom w:val="nil"/>
            </w:tcBorders>
          </w:tcPr>
          <w:p w:rsidR="005550F6" w:rsidRDefault="005550F6">
            <w:pPr>
              <w:pStyle w:val="ConsPlusNormal"/>
              <w:jc w:val="center"/>
            </w:pPr>
            <w:r>
              <w:t>0,04</w:t>
            </w:r>
          </w:p>
        </w:tc>
        <w:tc>
          <w:tcPr>
            <w:tcW w:w="1843" w:type="dxa"/>
            <w:tcBorders>
              <w:top w:val="nil"/>
              <w:bottom w:val="nil"/>
            </w:tcBorders>
          </w:tcPr>
          <w:p w:rsidR="005550F6" w:rsidRDefault="005550F6">
            <w:pPr>
              <w:pStyle w:val="ConsPlusNormal"/>
              <w:jc w:val="center"/>
            </w:pPr>
            <w:r>
              <w:t>0,03</w:t>
            </w:r>
          </w:p>
        </w:tc>
        <w:tc>
          <w:tcPr>
            <w:tcW w:w="1843" w:type="dxa"/>
            <w:tcBorders>
              <w:top w:val="nil"/>
              <w:bottom w:val="nil"/>
            </w:tcBorders>
          </w:tcPr>
          <w:p w:rsidR="005550F6" w:rsidRDefault="005550F6">
            <w:pPr>
              <w:pStyle w:val="ConsPlusNormal"/>
              <w:jc w:val="center"/>
            </w:pPr>
            <w:r>
              <w:t>0,05</w:t>
            </w:r>
          </w:p>
        </w:tc>
        <w:tc>
          <w:tcPr>
            <w:tcW w:w="1843" w:type="dxa"/>
            <w:tcBorders>
              <w:top w:val="nil"/>
              <w:bottom w:val="nil"/>
            </w:tcBorders>
          </w:tcPr>
          <w:p w:rsidR="005550F6" w:rsidRDefault="005550F6">
            <w:pPr>
              <w:pStyle w:val="ConsPlusNormal"/>
              <w:jc w:val="center"/>
            </w:pPr>
            <w:r>
              <w:t>0,03</w:t>
            </w:r>
          </w:p>
        </w:tc>
      </w:tr>
      <w:tr w:rsidR="005550F6">
        <w:tblPrEx>
          <w:tblBorders>
            <w:insideH w:val="none" w:sz="0" w:space="0" w:color="auto"/>
          </w:tblBorders>
        </w:tblPrEx>
        <w:tc>
          <w:tcPr>
            <w:tcW w:w="850" w:type="dxa"/>
            <w:tcBorders>
              <w:top w:val="nil"/>
              <w:bottom w:val="nil"/>
            </w:tcBorders>
          </w:tcPr>
          <w:p w:rsidR="005550F6" w:rsidRDefault="005550F6">
            <w:pPr>
              <w:pStyle w:val="ConsPlusNormal"/>
              <w:jc w:val="center"/>
            </w:pPr>
            <w:r>
              <w:t>14</w:t>
            </w:r>
          </w:p>
        </w:tc>
        <w:tc>
          <w:tcPr>
            <w:tcW w:w="850" w:type="dxa"/>
            <w:tcBorders>
              <w:top w:val="nil"/>
              <w:bottom w:val="nil"/>
            </w:tcBorders>
          </w:tcPr>
          <w:p w:rsidR="005550F6" w:rsidRDefault="005550F6">
            <w:pPr>
              <w:pStyle w:val="ConsPlusNormal"/>
              <w:jc w:val="center"/>
            </w:pPr>
            <w:r>
              <w:t>49</w:t>
            </w:r>
          </w:p>
        </w:tc>
        <w:tc>
          <w:tcPr>
            <w:tcW w:w="1843" w:type="dxa"/>
            <w:tcBorders>
              <w:top w:val="nil"/>
              <w:bottom w:val="nil"/>
            </w:tcBorders>
          </w:tcPr>
          <w:p w:rsidR="005550F6" w:rsidRDefault="005550F6">
            <w:pPr>
              <w:pStyle w:val="ConsPlusNormal"/>
              <w:jc w:val="center"/>
            </w:pPr>
            <w:r>
              <w:t>0,08</w:t>
            </w:r>
          </w:p>
        </w:tc>
        <w:tc>
          <w:tcPr>
            <w:tcW w:w="1843" w:type="dxa"/>
            <w:tcBorders>
              <w:top w:val="nil"/>
              <w:bottom w:val="nil"/>
            </w:tcBorders>
          </w:tcPr>
          <w:p w:rsidR="005550F6" w:rsidRDefault="005550F6">
            <w:pPr>
              <w:pStyle w:val="ConsPlusNormal"/>
              <w:jc w:val="center"/>
            </w:pPr>
            <w:r>
              <w:t>0,07</w:t>
            </w:r>
          </w:p>
        </w:tc>
        <w:tc>
          <w:tcPr>
            <w:tcW w:w="1843" w:type="dxa"/>
            <w:tcBorders>
              <w:top w:val="nil"/>
              <w:bottom w:val="nil"/>
            </w:tcBorders>
          </w:tcPr>
          <w:p w:rsidR="005550F6" w:rsidRDefault="005550F6">
            <w:pPr>
              <w:pStyle w:val="ConsPlusNormal"/>
              <w:jc w:val="center"/>
            </w:pPr>
            <w:r>
              <w:t>0,09</w:t>
            </w:r>
          </w:p>
        </w:tc>
        <w:tc>
          <w:tcPr>
            <w:tcW w:w="1843" w:type="dxa"/>
            <w:tcBorders>
              <w:top w:val="nil"/>
              <w:bottom w:val="nil"/>
            </w:tcBorders>
          </w:tcPr>
          <w:p w:rsidR="005550F6" w:rsidRDefault="005550F6">
            <w:pPr>
              <w:pStyle w:val="ConsPlusNormal"/>
              <w:jc w:val="center"/>
            </w:pPr>
            <w:r>
              <w:t>0,08</w:t>
            </w:r>
          </w:p>
        </w:tc>
      </w:tr>
      <w:tr w:rsidR="005550F6">
        <w:tblPrEx>
          <w:tblBorders>
            <w:insideH w:val="none" w:sz="0" w:space="0" w:color="auto"/>
          </w:tblBorders>
        </w:tblPrEx>
        <w:tc>
          <w:tcPr>
            <w:tcW w:w="850" w:type="dxa"/>
            <w:tcBorders>
              <w:top w:val="nil"/>
              <w:bottom w:val="nil"/>
            </w:tcBorders>
          </w:tcPr>
          <w:p w:rsidR="005550F6" w:rsidRDefault="005550F6">
            <w:pPr>
              <w:pStyle w:val="ConsPlusNormal"/>
              <w:jc w:val="center"/>
            </w:pPr>
            <w:r>
              <w:t>16</w:t>
            </w:r>
          </w:p>
        </w:tc>
        <w:tc>
          <w:tcPr>
            <w:tcW w:w="850" w:type="dxa"/>
            <w:tcBorders>
              <w:top w:val="nil"/>
              <w:bottom w:val="nil"/>
            </w:tcBorders>
          </w:tcPr>
          <w:p w:rsidR="005550F6" w:rsidRDefault="005550F6">
            <w:pPr>
              <w:pStyle w:val="ConsPlusNormal"/>
              <w:jc w:val="center"/>
            </w:pPr>
            <w:r>
              <w:t>56</w:t>
            </w:r>
          </w:p>
        </w:tc>
        <w:tc>
          <w:tcPr>
            <w:tcW w:w="1843" w:type="dxa"/>
            <w:tcBorders>
              <w:top w:val="nil"/>
              <w:bottom w:val="nil"/>
            </w:tcBorders>
          </w:tcPr>
          <w:p w:rsidR="005550F6" w:rsidRDefault="005550F6">
            <w:pPr>
              <w:pStyle w:val="ConsPlusNormal"/>
              <w:jc w:val="center"/>
            </w:pPr>
            <w:r>
              <w:t>0,12</w:t>
            </w:r>
          </w:p>
        </w:tc>
        <w:tc>
          <w:tcPr>
            <w:tcW w:w="1843" w:type="dxa"/>
            <w:tcBorders>
              <w:top w:val="nil"/>
              <w:bottom w:val="nil"/>
            </w:tcBorders>
          </w:tcPr>
          <w:p w:rsidR="005550F6" w:rsidRDefault="005550F6">
            <w:pPr>
              <w:pStyle w:val="ConsPlusNormal"/>
              <w:jc w:val="center"/>
            </w:pPr>
            <w:r>
              <w:t>0,09</w:t>
            </w:r>
          </w:p>
        </w:tc>
        <w:tc>
          <w:tcPr>
            <w:tcW w:w="1843" w:type="dxa"/>
            <w:tcBorders>
              <w:top w:val="nil"/>
              <w:bottom w:val="nil"/>
            </w:tcBorders>
          </w:tcPr>
          <w:p w:rsidR="005550F6" w:rsidRDefault="005550F6">
            <w:pPr>
              <w:pStyle w:val="ConsPlusNormal"/>
              <w:jc w:val="center"/>
            </w:pPr>
            <w:r>
              <w:t>0,14</w:t>
            </w:r>
          </w:p>
        </w:tc>
        <w:tc>
          <w:tcPr>
            <w:tcW w:w="1843" w:type="dxa"/>
            <w:tcBorders>
              <w:top w:val="nil"/>
              <w:bottom w:val="nil"/>
            </w:tcBorders>
          </w:tcPr>
          <w:p w:rsidR="005550F6" w:rsidRDefault="005550F6">
            <w:pPr>
              <w:pStyle w:val="ConsPlusNormal"/>
              <w:jc w:val="center"/>
            </w:pPr>
            <w:r>
              <w:t>0,11</w:t>
            </w:r>
          </w:p>
        </w:tc>
      </w:tr>
      <w:tr w:rsidR="005550F6">
        <w:tblPrEx>
          <w:tblBorders>
            <w:insideH w:val="none" w:sz="0" w:space="0" w:color="auto"/>
          </w:tblBorders>
        </w:tblPrEx>
        <w:tc>
          <w:tcPr>
            <w:tcW w:w="850" w:type="dxa"/>
            <w:tcBorders>
              <w:top w:val="nil"/>
              <w:bottom w:val="nil"/>
            </w:tcBorders>
          </w:tcPr>
          <w:p w:rsidR="005550F6" w:rsidRDefault="005550F6">
            <w:pPr>
              <w:pStyle w:val="ConsPlusNormal"/>
              <w:jc w:val="center"/>
            </w:pPr>
            <w:r>
              <w:t>18</w:t>
            </w:r>
          </w:p>
        </w:tc>
        <w:tc>
          <w:tcPr>
            <w:tcW w:w="850" w:type="dxa"/>
            <w:tcBorders>
              <w:top w:val="nil"/>
              <w:bottom w:val="nil"/>
            </w:tcBorders>
          </w:tcPr>
          <w:p w:rsidR="005550F6" w:rsidRDefault="005550F6">
            <w:pPr>
              <w:pStyle w:val="ConsPlusNormal"/>
              <w:jc w:val="center"/>
            </w:pPr>
            <w:r>
              <w:t>63</w:t>
            </w:r>
          </w:p>
        </w:tc>
        <w:tc>
          <w:tcPr>
            <w:tcW w:w="1843" w:type="dxa"/>
            <w:tcBorders>
              <w:top w:val="nil"/>
              <w:bottom w:val="nil"/>
            </w:tcBorders>
          </w:tcPr>
          <w:p w:rsidR="005550F6" w:rsidRDefault="005550F6">
            <w:pPr>
              <w:pStyle w:val="ConsPlusNormal"/>
              <w:jc w:val="center"/>
            </w:pPr>
            <w:r>
              <w:t>0,15</w:t>
            </w:r>
          </w:p>
        </w:tc>
        <w:tc>
          <w:tcPr>
            <w:tcW w:w="1843" w:type="dxa"/>
            <w:tcBorders>
              <w:top w:val="nil"/>
              <w:bottom w:val="nil"/>
            </w:tcBorders>
          </w:tcPr>
          <w:p w:rsidR="005550F6" w:rsidRDefault="005550F6">
            <w:pPr>
              <w:pStyle w:val="ConsPlusNormal"/>
              <w:jc w:val="center"/>
            </w:pPr>
            <w:r>
              <w:t>0,13</w:t>
            </w:r>
          </w:p>
        </w:tc>
        <w:tc>
          <w:tcPr>
            <w:tcW w:w="1843" w:type="dxa"/>
            <w:tcBorders>
              <w:top w:val="nil"/>
              <w:bottom w:val="nil"/>
            </w:tcBorders>
          </w:tcPr>
          <w:p w:rsidR="005550F6" w:rsidRDefault="005550F6">
            <w:pPr>
              <w:pStyle w:val="ConsPlusNormal"/>
              <w:jc w:val="center"/>
            </w:pPr>
            <w:r>
              <w:t>0,19</w:t>
            </w:r>
          </w:p>
        </w:tc>
        <w:tc>
          <w:tcPr>
            <w:tcW w:w="1843" w:type="dxa"/>
            <w:tcBorders>
              <w:top w:val="nil"/>
              <w:bottom w:val="nil"/>
            </w:tcBorders>
          </w:tcPr>
          <w:p w:rsidR="005550F6" w:rsidRDefault="005550F6">
            <w:pPr>
              <w:pStyle w:val="ConsPlusNormal"/>
              <w:jc w:val="center"/>
            </w:pPr>
            <w:r>
              <w:t>0,15</w:t>
            </w:r>
          </w:p>
        </w:tc>
      </w:tr>
      <w:tr w:rsidR="005550F6">
        <w:tblPrEx>
          <w:tblBorders>
            <w:insideH w:val="none" w:sz="0" w:space="0" w:color="auto"/>
          </w:tblBorders>
        </w:tblPrEx>
        <w:tc>
          <w:tcPr>
            <w:tcW w:w="850" w:type="dxa"/>
            <w:tcBorders>
              <w:top w:val="nil"/>
              <w:bottom w:val="nil"/>
            </w:tcBorders>
          </w:tcPr>
          <w:p w:rsidR="005550F6" w:rsidRDefault="005550F6">
            <w:pPr>
              <w:pStyle w:val="ConsPlusNormal"/>
              <w:jc w:val="center"/>
            </w:pPr>
            <w:r>
              <w:t>20</w:t>
            </w:r>
          </w:p>
        </w:tc>
        <w:tc>
          <w:tcPr>
            <w:tcW w:w="850" w:type="dxa"/>
            <w:tcBorders>
              <w:top w:val="nil"/>
              <w:bottom w:val="nil"/>
            </w:tcBorders>
          </w:tcPr>
          <w:p w:rsidR="005550F6" w:rsidRDefault="005550F6">
            <w:pPr>
              <w:pStyle w:val="ConsPlusNormal"/>
              <w:jc w:val="center"/>
            </w:pPr>
            <w:r>
              <w:t>70</w:t>
            </w:r>
          </w:p>
        </w:tc>
        <w:tc>
          <w:tcPr>
            <w:tcW w:w="1843" w:type="dxa"/>
            <w:tcBorders>
              <w:top w:val="nil"/>
              <w:bottom w:val="nil"/>
            </w:tcBorders>
          </w:tcPr>
          <w:p w:rsidR="005550F6" w:rsidRDefault="005550F6">
            <w:pPr>
              <w:pStyle w:val="ConsPlusNormal"/>
              <w:jc w:val="center"/>
            </w:pPr>
            <w:r>
              <w:t>0,20</w:t>
            </w:r>
          </w:p>
        </w:tc>
        <w:tc>
          <w:tcPr>
            <w:tcW w:w="1843" w:type="dxa"/>
            <w:tcBorders>
              <w:top w:val="nil"/>
              <w:bottom w:val="nil"/>
            </w:tcBorders>
          </w:tcPr>
          <w:p w:rsidR="005550F6" w:rsidRDefault="005550F6">
            <w:pPr>
              <w:pStyle w:val="ConsPlusNormal"/>
              <w:jc w:val="center"/>
            </w:pPr>
            <w:r>
              <w:t>0,16</w:t>
            </w:r>
          </w:p>
        </w:tc>
        <w:tc>
          <w:tcPr>
            <w:tcW w:w="1843" w:type="dxa"/>
            <w:tcBorders>
              <w:top w:val="nil"/>
              <w:bottom w:val="nil"/>
            </w:tcBorders>
          </w:tcPr>
          <w:p w:rsidR="005550F6" w:rsidRDefault="005550F6">
            <w:pPr>
              <w:pStyle w:val="ConsPlusNormal"/>
              <w:jc w:val="center"/>
            </w:pPr>
            <w:r>
              <w:t>0,24</w:t>
            </w:r>
          </w:p>
        </w:tc>
        <w:tc>
          <w:tcPr>
            <w:tcW w:w="1843" w:type="dxa"/>
            <w:tcBorders>
              <w:top w:val="nil"/>
              <w:bottom w:val="nil"/>
            </w:tcBorders>
          </w:tcPr>
          <w:p w:rsidR="005550F6" w:rsidRDefault="005550F6">
            <w:pPr>
              <w:pStyle w:val="ConsPlusNormal"/>
              <w:jc w:val="center"/>
            </w:pPr>
            <w:r>
              <w:t>0,19</w:t>
            </w:r>
          </w:p>
        </w:tc>
      </w:tr>
      <w:tr w:rsidR="005550F6">
        <w:tblPrEx>
          <w:tblBorders>
            <w:insideH w:val="none" w:sz="0" w:space="0" w:color="auto"/>
          </w:tblBorders>
        </w:tblPrEx>
        <w:tc>
          <w:tcPr>
            <w:tcW w:w="850" w:type="dxa"/>
            <w:tcBorders>
              <w:top w:val="nil"/>
              <w:bottom w:val="nil"/>
            </w:tcBorders>
          </w:tcPr>
          <w:p w:rsidR="005550F6" w:rsidRDefault="005550F6">
            <w:pPr>
              <w:pStyle w:val="ConsPlusNormal"/>
              <w:jc w:val="center"/>
            </w:pPr>
            <w:r>
              <w:t>22</w:t>
            </w:r>
          </w:p>
        </w:tc>
        <w:tc>
          <w:tcPr>
            <w:tcW w:w="850" w:type="dxa"/>
            <w:tcBorders>
              <w:top w:val="nil"/>
              <w:bottom w:val="nil"/>
            </w:tcBorders>
          </w:tcPr>
          <w:p w:rsidR="005550F6" w:rsidRDefault="005550F6">
            <w:pPr>
              <w:pStyle w:val="ConsPlusNormal"/>
              <w:jc w:val="center"/>
            </w:pPr>
            <w:r>
              <w:t>76</w:t>
            </w:r>
          </w:p>
        </w:tc>
        <w:tc>
          <w:tcPr>
            <w:tcW w:w="1843" w:type="dxa"/>
            <w:tcBorders>
              <w:top w:val="nil"/>
              <w:bottom w:val="nil"/>
            </w:tcBorders>
          </w:tcPr>
          <w:p w:rsidR="005550F6" w:rsidRDefault="005550F6">
            <w:pPr>
              <w:pStyle w:val="ConsPlusNormal"/>
              <w:jc w:val="center"/>
            </w:pPr>
            <w:r>
              <w:t>0,24</w:t>
            </w:r>
          </w:p>
        </w:tc>
        <w:tc>
          <w:tcPr>
            <w:tcW w:w="1843" w:type="dxa"/>
            <w:tcBorders>
              <w:top w:val="nil"/>
              <w:bottom w:val="nil"/>
            </w:tcBorders>
          </w:tcPr>
          <w:p w:rsidR="005550F6" w:rsidRDefault="005550F6">
            <w:pPr>
              <w:pStyle w:val="ConsPlusNormal"/>
              <w:jc w:val="center"/>
            </w:pPr>
            <w:r>
              <w:t>0,20</w:t>
            </w:r>
          </w:p>
        </w:tc>
        <w:tc>
          <w:tcPr>
            <w:tcW w:w="1843" w:type="dxa"/>
            <w:tcBorders>
              <w:top w:val="nil"/>
              <w:bottom w:val="nil"/>
            </w:tcBorders>
          </w:tcPr>
          <w:p w:rsidR="005550F6" w:rsidRDefault="005550F6">
            <w:pPr>
              <w:pStyle w:val="ConsPlusNormal"/>
              <w:jc w:val="center"/>
            </w:pPr>
            <w:r>
              <w:t>0,29</w:t>
            </w:r>
          </w:p>
        </w:tc>
        <w:tc>
          <w:tcPr>
            <w:tcW w:w="1843" w:type="dxa"/>
            <w:tcBorders>
              <w:top w:val="nil"/>
              <w:bottom w:val="nil"/>
            </w:tcBorders>
          </w:tcPr>
          <w:p w:rsidR="005550F6" w:rsidRDefault="005550F6">
            <w:pPr>
              <w:pStyle w:val="ConsPlusNormal"/>
              <w:jc w:val="center"/>
            </w:pPr>
            <w:r>
              <w:t>0,22</w:t>
            </w:r>
          </w:p>
        </w:tc>
      </w:tr>
      <w:tr w:rsidR="005550F6">
        <w:tblPrEx>
          <w:tblBorders>
            <w:insideH w:val="none" w:sz="0" w:space="0" w:color="auto"/>
          </w:tblBorders>
        </w:tblPrEx>
        <w:tc>
          <w:tcPr>
            <w:tcW w:w="850" w:type="dxa"/>
            <w:tcBorders>
              <w:top w:val="nil"/>
              <w:bottom w:val="nil"/>
            </w:tcBorders>
          </w:tcPr>
          <w:p w:rsidR="005550F6" w:rsidRDefault="005550F6">
            <w:pPr>
              <w:pStyle w:val="ConsPlusNormal"/>
              <w:jc w:val="center"/>
            </w:pPr>
            <w:r>
              <w:t>24</w:t>
            </w:r>
          </w:p>
        </w:tc>
        <w:tc>
          <w:tcPr>
            <w:tcW w:w="850" w:type="dxa"/>
            <w:tcBorders>
              <w:top w:val="nil"/>
              <w:bottom w:val="nil"/>
            </w:tcBorders>
          </w:tcPr>
          <w:p w:rsidR="005550F6" w:rsidRDefault="005550F6">
            <w:pPr>
              <w:pStyle w:val="ConsPlusNormal"/>
              <w:jc w:val="center"/>
            </w:pPr>
            <w:r>
              <w:t>83</w:t>
            </w:r>
          </w:p>
        </w:tc>
        <w:tc>
          <w:tcPr>
            <w:tcW w:w="1843" w:type="dxa"/>
            <w:tcBorders>
              <w:top w:val="nil"/>
              <w:bottom w:val="nil"/>
            </w:tcBorders>
          </w:tcPr>
          <w:p w:rsidR="005550F6" w:rsidRDefault="005550F6">
            <w:pPr>
              <w:pStyle w:val="ConsPlusNormal"/>
              <w:jc w:val="center"/>
            </w:pPr>
            <w:r>
              <w:t>0,27</w:t>
            </w:r>
          </w:p>
        </w:tc>
        <w:tc>
          <w:tcPr>
            <w:tcW w:w="1843" w:type="dxa"/>
            <w:tcBorders>
              <w:top w:val="nil"/>
              <w:bottom w:val="nil"/>
            </w:tcBorders>
          </w:tcPr>
          <w:p w:rsidR="005550F6" w:rsidRDefault="005550F6">
            <w:pPr>
              <w:pStyle w:val="ConsPlusNormal"/>
              <w:jc w:val="center"/>
            </w:pPr>
            <w:r>
              <w:t>0,23</w:t>
            </w:r>
          </w:p>
        </w:tc>
        <w:tc>
          <w:tcPr>
            <w:tcW w:w="1843" w:type="dxa"/>
            <w:tcBorders>
              <w:top w:val="nil"/>
              <w:bottom w:val="nil"/>
            </w:tcBorders>
          </w:tcPr>
          <w:p w:rsidR="005550F6" w:rsidRDefault="005550F6">
            <w:pPr>
              <w:pStyle w:val="ConsPlusNormal"/>
              <w:jc w:val="center"/>
            </w:pPr>
            <w:r>
              <w:t>0,33</w:t>
            </w:r>
          </w:p>
        </w:tc>
        <w:tc>
          <w:tcPr>
            <w:tcW w:w="1843" w:type="dxa"/>
            <w:tcBorders>
              <w:top w:val="nil"/>
              <w:bottom w:val="nil"/>
            </w:tcBorders>
          </w:tcPr>
          <w:p w:rsidR="005550F6" w:rsidRDefault="005550F6">
            <w:pPr>
              <w:pStyle w:val="ConsPlusNormal"/>
              <w:jc w:val="center"/>
            </w:pPr>
            <w:r>
              <w:t>0,26</w:t>
            </w:r>
          </w:p>
        </w:tc>
      </w:tr>
      <w:tr w:rsidR="005550F6">
        <w:tblPrEx>
          <w:tblBorders>
            <w:insideH w:val="none" w:sz="0" w:space="0" w:color="auto"/>
          </w:tblBorders>
        </w:tblPrEx>
        <w:tc>
          <w:tcPr>
            <w:tcW w:w="850" w:type="dxa"/>
            <w:tcBorders>
              <w:top w:val="nil"/>
              <w:bottom w:val="single" w:sz="4" w:space="0" w:color="auto"/>
            </w:tcBorders>
          </w:tcPr>
          <w:p w:rsidR="005550F6" w:rsidRDefault="005550F6">
            <w:pPr>
              <w:pStyle w:val="ConsPlusNormal"/>
              <w:jc w:val="center"/>
            </w:pPr>
            <w:r>
              <w:t>26</w:t>
            </w:r>
          </w:p>
        </w:tc>
        <w:tc>
          <w:tcPr>
            <w:tcW w:w="850" w:type="dxa"/>
            <w:tcBorders>
              <w:top w:val="nil"/>
              <w:bottom w:val="single" w:sz="4" w:space="0" w:color="auto"/>
            </w:tcBorders>
          </w:tcPr>
          <w:p w:rsidR="005550F6" w:rsidRDefault="005550F6">
            <w:pPr>
              <w:pStyle w:val="ConsPlusNormal"/>
              <w:jc w:val="center"/>
            </w:pPr>
            <w:r>
              <w:t>90</w:t>
            </w:r>
          </w:p>
        </w:tc>
        <w:tc>
          <w:tcPr>
            <w:tcW w:w="1843" w:type="dxa"/>
            <w:tcBorders>
              <w:top w:val="nil"/>
              <w:bottom w:val="single" w:sz="4" w:space="0" w:color="auto"/>
            </w:tcBorders>
          </w:tcPr>
          <w:p w:rsidR="005550F6" w:rsidRDefault="005550F6">
            <w:pPr>
              <w:pStyle w:val="ConsPlusNormal"/>
              <w:jc w:val="center"/>
            </w:pPr>
            <w:r>
              <w:t>0,31</w:t>
            </w:r>
          </w:p>
        </w:tc>
        <w:tc>
          <w:tcPr>
            <w:tcW w:w="1843" w:type="dxa"/>
            <w:tcBorders>
              <w:top w:val="nil"/>
              <w:bottom w:val="single" w:sz="4" w:space="0" w:color="auto"/>
            </w:tcBorders>
          </w:tcPr>
          <w:p w:rsidR="005550F6" w:rsidRDefault="005550F6">
            <w:pPr>
              <w:pStyle w:val="ConsPlusNormal"/>
              <w:jc w:val="center"/>
            </w:pPr>
            <w:r>
              <w:t>0,26</w:t>
            </w:r>
          </w:p>
        </w:tc>
        <w:tc>
          <w:tcPr>
            <w:tcW w:w="1843" w:type="dxa"/>
            <w:tcBorders>
              <w:top w:val="nil"/>
              <w:bottom w:val="single" w:sz="4" w:space="0" w:color="auto"/>
            </w:tcBorders>
          </w:tcPr>
          <w:p w:rsidR="005550F6" w:rsidRDefault="005550F6">
            <w:pPr>
              <w:pStyle w:val="ConsPlusNormal"/>
              <w:jc w:val="center"/>
            </w:pPr>
            <w:r>
              <w:t>0,38</w:t>
            </w:r>
          </w:p>
        </w:tc>
        <w:tc>
          <w:tcPr>
            <w:tcW w:w="1843" w:type="dxa"/>
            <w:tcBorders>
              <w:top w:val="nil"/>
              <w:bottom w:val="single" w:sz="4" w:space="0" w:color="auto"/>
            </w:tcBorders>
          </w:tcPr>
          <w:p w:rsidR="005550F6" w:rsidRDefault="005550F6">
            <w:pPr>
              <w:pStyle w:val="ConsPlusNormal"/>
              <w:jc w:val="center"/>
            </w:pPr>
            <w:r>
              <w:t>0,30</w:t>
            </w:r>
          </w:p>
        </w:tc>
      </w:tr>
      <w:tr w:rsidR="005550F6">
        <w:tc>
          <w:tcPr>
            <w:tcW w:w="9072" w:type="dxa"/>
            <w:gridSpan w:val="6"/>
            <w:tcBorders>
              <w:top w:val="single" w:sz="4" w:space="0" w:color="auto"/>
              <w:bottom w:val="single" w:sz="4" w:space="0" w:color="auto"/>
            </w:tcBorders>
          </w:tcPr>
          <w:p w:rsidR="005550F6" w:rsidRDefault="005550F6">
            <w:pPr>
              <w:pStyle w:val="ConsPlusNormal"/>
              <w:ind w:firstLine="283"/>
              <w:jc w:val="both"/>
            </w:pPr>
            <w:r>
              <w:t xml:space="preserve">Примечание - Для неармированной кладки значения коэффициента </w:t>
            </w:r>
            <w:r w:rsidRPr="00251CEC">
              <w:rPr>
                <w:position w:val="-3"/>
              </w:rPr>
              <w:pict>
                <v:shape id="_x0000_i1113" style="width:10.5pt;height:14.25pt" coordsize="" o:spt="100" adj="0,,0" path="" filled="f" stroked="f">
                  <v:stroke joinstyle="miter"/>
                  <v:imagedata r:id="rId80" o:title="base_44_23850_32856"/>
                  <v:formulas/>
                  <v:path o:connecttype="segments"/>
                </v:shape>
              </w:pict>
            </w:r>
            <w:r>
              <w:t xml:space="preserve"> следует принимать как для кладки с армированием 0,1% и менее. При проценте армирования более 0,1 и менее 0,3 коэффициент </w:t>
            </w:r>
            <w:r w:rsidRPr="00251CEC">
              <w:rPr>
                <w:position w:val="-3"/>
              </w:rPr>
              <w:pict>
                <v:shape id="_x0000_i1114" style="width:10.5pt;height:14.25pt" coordsize="" o:spt="100" adj="0,,0" path="" filled="f" stroked="f">
                  <v:stroke joinstyle="miter"/>
                  <v:imagedata r:id="rId81" o:title="base_44_23850_32857"/>
                  <v:formulas/>
                  <v:path o:connecttype="segments"/>
                </v:shape>
              </w:pict>
            </w:r>
            <w:r>
              <w:t xml:space="preserve"> определяется интерполяцией.</w:t>
            </w:r>
          </w:p>
        </w:tc>
      </w:tr>
    </w:tbl>
    <w:p w:rsidR="005550F6" w:rsidRDefault="005550F6">
      <w:pPr>
        <w:pStyle w:val="ConsPlusNormal"/>
        <w:ind w:firstLine="540"/>
        <w:jc w:val="both"/>
      </w:pPr>
    </w:p>
    <w:p w:rsidR="005550F6" w:rsidRDefault="005550F6">
      <w:pPr>
        <w:pStyle w:val="ConsPlusNormal"/>
        <w:ind w:firstLine="540"/>
        <w:jc w:val="both"/>
      </w:pPr>
      <w:r>
        <w:t xml:space="preserve">При </w:t>
      </w:r>
      <w:r>
        <w:rPr>
          <w:i/>
        </w:rPr>
        <w:t>h</w:t>
      </w:r>
      <w:r>
        <w:t xml:space="preserve"> &gt;= 30 см или </w:t>
      </w:r>
      <w:r>
        <w:rPr>
          <w:i/>
        </w:rPr>
        <w:t>i</w:t>
      </w:r>
      <w:r>
        <w:t xml:space="preserve"> &gt;= 8,7 см коэффициент </w:t>
      </w:r>
      <w:r>
        <w:rPr>
          <w:i/>
        </w:rPr>
        <w:t>m</w:t>
      </w:r>
      <w:r>
        <w:rPr>
          <w:i/>
          <w:vertAlign w:val="subscript"/>
        </w:rPr>
        <w:t>g</w:t>
      </w:r>
      <w:r>
        <w:t xml:space="preserve"> следует принимать равным единице.</w:t>
      </w:r>
    </w:p>
    <w:p w:rsidR="005550F6" w:rsidRDefault="005550F6">
      <w:pPr>
        <w:pStyle w:val="ConsPlusNormal"/>
        <w:spacing w:before="220"/>
        <w:ind w:firstLine="540"/>
        <w:jc w:val="both"/>
      </w:pPr>
      <w:bookmarkStart w:id="60" w:name="P2104"/>
      <w:bookmarkEnd w:id="60"/>
      <w:r>
        <w:t xml:space="preserve">7.8 При </w:t>
      </w:r>
      <w:r>
        <w:rPr>
          <w:i/>
        </w:rPr>
        <w:t>e</w:t>
      </w:r>
      <w:r>
        <w:rPr>
          <w:vertAlign w:val="subscript"/>
        </w:rPr>
        <w:t>0</w:t>
      </w:r>
      <w:r>
        <w:t xml:space="preserve"> &gt; 0,7 </w:t>
      </w:r>
      <w:r>
        <w:rPr>
          <w:i/>
        </w:rPr>
        <w:t>y</w:t>
      </w:r>
      <w:r>
        <w:t>, кроме расчета внецентренно сжатых элементов по формуле (13), следует производить расчет по раскрытию трещин в швах кладки согласно указаниям 8.3.</w:t>
      </w:r>
    </w:p>
    <w:p w:rsidR="005550F6" w:rsidRDefault="005550F6">
      <w:pPr>
        <w:pStyle w:val="ConsPlusNormal"/>
        <w:spacing w:before="220"/>
        <w:ind w:firstLine="540"/>
        <w:jc w:val="both"/>
      </w:pPr>
      <w:r>
        <w:t xml:space="preserve">7.9 При расчете несущих и самонесущих стен (см. 9.6) толщиной 25 см и менее следует учитывать случайный эксцентриситет </w:t>
      </w:r>
      <w:r>
        <w:rPr>
          <w:i/>
        </w:rPr>
        <w:t>e</w:t>
      </w:r>
      <w:r>
        <w:rPr>
          <w:i/>
          <w:vertAlign w:val="subscript"/>
        </w:rPr>
        <w:t>v</w:t>
      </w:r>
      <w:r>
        <w:t>, который должен суммироваться с эксцентриситетом продольной силы.</w:t>
      </w:r>
    </w:p>
    <w:p w:rsidR="005550F6" w:rsidRDefault="005550F6">
      <w:pPr>
        <w:pStyle w:val="ConsPlusNormal"/>
        <w:spacing w:before="220"/>
        <w:ind w:firstLine="540"/>
        <w:jc w:val="both"/>
      </w:pPr>
      <w:r>
        <w:t>Величину случайного эксцентриситета следует принимать равной: для несущих стен - 2 см; для самонесущих стен, а также для отдельных слоев трехслойных несущих стен - 1 см; для перегородок и ненесущих стен, а также заполнений фахверковых стен случайный эксцентриситет допускается не учитывать.</w:t>
      </w:r>
    </w:p>
    <w:p w:rsidR="005550F6" w:rsidRDefault="005550F6">
      <w:pPr>
        <w:pStyle w:val="ConsPlusNormal"/>
        <w:spacing w:before="220"/>
        <w:ind w:firstLine="540"/>
        <w:jc w:val="both"/>
      </w:pPr>
      <w:r>
        <w:t xml:space="preserve">7.10 Наибольшая величина эксцентриситета (с учетом случайного) во внецентренно сжатых конструкциях без продольной арматуры в растянутой зоне не должна превышать: для основных сочетаний нагрузок - 0,9 </w:t>
      </w:r>
      <w:r>
        <w:rPr>
          <w:i/>
        </w:rPr>
        <w:t>y</w:t>
      </w:r>
      <w:r>
        <w:t xml:space="preserve">, для особых - 0,95 </w:t>
      </w:r>
      <w:r>
        <w:rPr>
          <w:i/>
        </w:rPr>
        <w:t>y</w:t>
      </w:r>
      <w:r>
        <w:t xml:space="preserve">; в стенах толщиной 25 см и менее: для основных сочетаний нагрузок - 0,8 </w:t>
      </w:r>
      <w:r>
        <w:rPr>
          <w:i/>
        </w:rPr>
        <w:t>y</w:t>
      </w:r>
      <w:r>
        <w:t xml:space="preserve">, для особых - 0,85 </w:t>
      </w:r>
      <w:r>
        <w:rPr>
          <w:i/>
        </w:rPr>
        <w:t>y</w:t>
      </w:r>
      <w:r>
        <w:t>, при этом расстояние от точки приложения силы до более сжатого края сечения для несущих стен и столбов должно быть не менее 2 см.</w:t>
      </w:r>
    </w:p>
    <w:p w:rsidR="005550F6" w:rsidRDefault="005550F6">
      <w:pPr>
        <w:pStyle w:val="ConsPlusNormal"/>
        <w:spacing w:before="220"/>
        <w:ind w:firstLine="540"/>
        <w:jc w:val="both"/>
      </w:pPr>
      <w:r>
        <w:t xml:space="preserve">7.11 Элементы, работающие на внецентренное сжатие, должны быть проверены расчетом на центральное сжатие в плоскости, перпендикулярной к плоскости действия изгибающего момента в тех случаях, когда ширина их поперечного сечения </w:t>
      </w:r>
      <w:r>
        <w:rPr>
          <w:i/>
        </w:rPr>
        <w:t>b</w:t>
      </w:r>
      <w:r>
        <w:t xml:space="preserve"> &lt; </w:t>
      </w:r>
      <w:r>
        <w:rPr>
          <w:i/>
        </w:rPr>
        <w:t>h</w:t>
      </w:r>
      <w:r>
        <w:t>.</w:t>
      </w:r>
    </w:p>
    <w:p w:rsidR="005550F6" w:rsidRDefault="005550F6">
      <w:pPr>
        <w:pStyle w:val="ConsPlusNormal"/>
        <w:ind w:firstLine="540"/>
        <w:jc w:val="both"/>
      </w:pPr>
    </w:p>
    <w:p w:rsidR="005550F6" w:rsidRDefault="005550F6">
      <w:pPr>
        <w:pStyle w:val="ConsPlusNormal"/>
        <w:jc w:val="center"/>
      </w:pPr>
      <w:r>
        <w:rPr>
          <w:b/>
        </w:rPr>
        <w:t>Косое внецентренное сжатие</w:t>
      </w:r>
    </w:p>
    <w:p w:rsidR="005550F6" w:rsidRDefault="005550F6">
      <w:pPr>
        <w:pStyle w:val="ConsPlusNormal"/>
        <w:ind w:firstLine="540"/>
        <w:jc w:val="both"/>
      </w:pPr>
    </w:p>
    <w:p w:rsidR="005550F6" w:rsidRDefault="005550F6">
      <w:pPr>
        <w:pStyle w:val="ConsPlusNormal"/>
        <w:ind w:firstLine="540"/>
        <w:jc w:val="both"/>
      </w:pPr>
      <w:r>
        <w:t xml:space="preserve">7.12 Расчет элементов при косом внецентренном сжатии следует производить по формуле (13) при прямоугольной эпюре напряжений в обоих направлениях. Площадь сжатой части сечения </w:t>
      </w:r>
      <w:r>
        <w:rPr>
          <w:i/>
        </w:rPr>
        <w:t>A</w:t>
      </w:r>
      <w:r>
        <w:rPr>
          <w:i/>
          <w:vertAlign w:val="subscript"/>
        </w:rPr>
        <w:t>c</w:t>
      </w:r>
      <w:r>
        <w:t xml:space="preserve"> условно принимается в виде прямоугольника, центр тяжести которого совпадает с точкой приложения силы и две стороны ограничены контуром сечения элемента (рисунок 7), при этом </w:t>
      </w:r>
      <w:r>
        <w:rPr>
          <w:i/>
        </w:rPr>
        <w:t>h</w:t>
      </w:r>
      <w:r>
        <w:rPr>
          <w:i/>
          <w:vertAlign w:val="subscript"/>
        </w:rPr>
        <w:t>c</w:t>
      </w:r>
      <w:r>
        <w:t xml:space="preserve"> = 2</w:t>
      </w:r>
      <w:r>
        <w:rPr>
          <w:i/>
        </w:rPr>
        <w:t>c</w:t>
      </w:r>
      <w:r>
        <w:rPr>
          <w:i/>
          <w:vertAlign w:val="subscript"/>
        </w:rPr>
        <w:t>h</w:t>
      </w:r>
      <w:r>
        <w:t xml:space="preserve">; </w:t>
      </w:r>
      <w:r>
        <w:rPr>
          <w:i/>
        </w:rPr>
        <w:t>b</w:t>
      </w:r>
      <w:r>
        <w:rPr>
          <w:i/>
          <w:vertAlign w:val="subscript"/>
        </w:rPr>
        <w:t>c</w:t>
      </w:r>
      <w:r>
        <w:t xml:space="preserve"> = 2</w:t>
      </w:r>
      <w:r>
        <w:rPr>
          <w:i/>
        </w:rPr>
        <w:t>c</w:t>
      </w:r>
      <w:r>
        <w:rPr>
          <w:i/>
          <w:vertAlign w:val="subscript"/>
        </w:rPr>
        <w:t>b</w:t>
      </w:r>
      <w:r>
        <w:t xml:space="preserve"> и </w:t>
      </w:r>
      <w:r>
        <w:rPr>
          <w:i/>
        </w:rPr>
        <w:t>A</w:t>
      </w:r>
      <w:r>
        <w:rPr>
          <w:i/>
          <w:vertAlign w:val="subscript"/>
        </w:rPr>
        <w:t>c</w:t>
      </w:r>
      <w:r>
        <w:t xml:space="preserve"> = 4</w:t>
      </w:r>
      <w:r>
        <w:rPr>
          <w:i/>
        </w:rPr>
        <w:t>c</w:t>
      </w:r>
      <w:r>
        <w:rPr>
          <w:i/>
          <w:vertAlign w:val="subscript"/>
        </w:rPr>
        <w:t>h</w:t>
      </w:r>
      <w:r>
        <w:rPr>
          <w:i/>
        </w:rPr>
        <w:t>c</w:t>
      </w:r>
      <w:r>
        <w:rPr>
          <w:i/>
          <w:vertAlign w:val="subscript"/>
        </w:rPr>
        <w:t>b</w:t>
      </w:r>
      <w:r>
        <w:t xml:space="preserve">, где </w:t>
      </w:r>
      <w:r>
        <w:rPr>
          <w:i/>
        </w:rPr>
        <w:t>c</w:t>
      </w:r>
      <w:r>
        <w:rPr>
          <w:i/>
          <w:vertAlign w:val="subscript"/>
        </w:rPr>
        <w:t>h</w:t>
      </w:r>
      <w:r>
        <w:t xml:space="preserve"> и </w:t>
      </w:r>
      <w:r>
        <w:rPr>
          <w:i/>
        </w:rPr>
        <w:t>c</w:t>
      </w:r>
      <w:r>
        <w:rPr>
          <w:i/>
          <w:vertAlign w:val="subscript"/>
        </w:rPr>
        <w:t>b</w:t>
      </w:r>
      <w:r>
        <w:t xml:space="preserve"> - расстояния от точки приложения силы N до ближайших границ сечения.</w:t>
      </w:r>
    </w:p>
    <w:p w:rsidR="005550F6" w:rsidRDefault="005550F6">
      <w:pPr>
        <w:pStyle w:val="ConsPlusNormal"/>
        <w:ind w:firstLine="540"/>
        <w:jc w:val="both"/>
      </w:pPr>
    </w:p>
    <w:p w:rsidR="005550F6" w:rsidRDefault="005550F6">
      <w:pPr>
        <w:pStyle w:val="ConsPlusNormal"/>
        <w:jc w:val="center"/>
      </w:pPr>
      <w:r w:rsidRPr="00251CEC">
        <w:rPr>
          <w:position w:val="-268"/>
        </w:rPr>
        <w:lastRenderedPageBreak/>
        <w:pict>
          <v:shape id="_x0000_i1115" style="width:269.25pt;height:279.75pt" coordsize="" o:spt="100" adj="0,,0" path="" filled="f" stroked="f">
            <v:stroke joinstyle="miter"/>
            <v:imagedata r:id="rId82" o:title="base_44_23850_32858"/>
            <v:formulas/>
            <v:path o:connecttype="segments"/>
          </v:shape>
        </w:pict>
      </w:r>
    </w:p>
    <w:p w:rsidR="005550F6" w:rsidRDefault="005550F6">
      <w:pPr>
        <w:pStyle w:val="ConsPlusNormal"/>
        <w:jc w:val="center"/>
      </w:pPr>
    </w:p>
    <w:p w:rsidR="005550F6" w:rsidRDefault="005550F6">
      <w:pPr>
        <w:pStyle w:val="ConsPlusNormal"/>
        <w:jc w:val="center"/>
      </w:pPr>
      <w:r>
        <w:rPr>
          <w:b/>
          <w:i/>
        </w:rPr>
        <w:t>Рисунок 7</w:t>
      </w:r>
      <w:r>
        <w:rPr>
          <w:b/>
        </w:rPr>
        <w:t>. Расчетная схема прямоугольного сечения</w:t>
      </w:r>
    </w:p>
    <w:p w:rsidR="005550F6" w:rsidRDefault="005550F6">
      <w:pPr>
        <w:pStyle w:val="ConsPlusNormal"/>
        <w:jc w:val="center"/>
      </w:pPr>
      <w:r>
        <w:rPr>
          <w:b/>
        </w:rPr>
        <w:t>при косом внецентренном сжатии</w:t>
      </w:r>
    </w:p>
    <w:p w:rsidR="005550F6" w:rsidRDefault="005550F6">
      <w:pPr>
        <w:pStyle w:val="ConsPlusNormal"/>
        <w:ind w:firstLine="540"/>
        <w:jc w:val="both"/>
      </w:pPr>
    </w:p>
    <w:p w:rsidR="005550F6" w:rsidRDefault="005550F6">
      <w:pPr>
        <w:pStyle w:val="ConsPlusNormal"/>
        <w:ind w:firstLine="540"/>
        <w:jc w:val="both"/>
      </w:pPr>
      <w:r>
        <w:t>В случаях сложного по форме сечения для упрощения расчета допускается принимать прямоугольную часть сечения без учета участков, усложняющих его форму (рисунок 8).</w:t>
      </w:r>
    </w:p>
    <w:p w:rsidR="005550F6" w:rsidRDefault="005550F6">
      <w:pPr>
        <w:pStyle w:val="ConsPlusNormal"/>
        <w:ind w:firstLine="540"/>
        <w:jc w:val="both"/>
      </w:pPr>
    </w:p>
    <w:p w:rsidR="005550F6" w:rsidRDefault="005550F6">
      <w:pPr>
        <w:pStyle w:val="ConsPlusNormal"/>
        <w:jc w:val="center"/>
      </w:pPr>
      <w:r w:rsidRPr="00251CEC">
        <w:rPr>
          <w:position w:val="-132"/>
        </w:rPr>
        <w:pict>
          <v:shape id="_x0000_i1116" style="width:214.5pt;height:143.25pt" coordsize="" o:spt="100" adj="0,,0" path="" filled="f" stroked="f">
            <v:stroke joinstyle="miter"/>
            <v:imagedata r:id="rId83" o:title="base_44_23850_32859"/>
            <v:formulas/>
            <v:path o:connecttype="segments"/>
          </v:shape>
        </w:pict>
      </w:r>
    </w:p>
    <w:p w:rsidR="005550F6" w:rsidRDefault="005550F6">
      <w:pPr>
        <w:pStyle w:val="ConsPlusNormal"/>
        <w:jc w:val="center"/>
      </w:pPr>
    </w:p>
    <w:p w:rsidR="005550F6" w:rsidRDefault="005550F6">
      <w:pPr>
        <w:pStyle w:val="ConsPlusNormal"/>
        <w:jc w:val="center"/>
      </w:pPr>
      <w:r>
        <w:rPr>
          <w:b/>
          <w:i/>
        </w:rPr>
        <w:t>Рисунок 8</w:t>
      </w:r>
      <w:r>
        <w:rPr>
          <w:b/>
        </w:rPr>
        <w:t>. Расчетная схема сложного сечения</w:t>
      </w:r>
    </w:p>
    <w:p w:rsidR="005550F6" w:rsidRDefault="005550F6">
      <w:pPr>
        <w:pStyle w:val="ConsPlusNormal"/>
        <w:jc w:val="center"/>
      </w:pPr>
      <w:r>
        <w:rPr>
          <w:b/>
        </w:rPr>
        <w:t>при косом внецентренном сжатии;</w:t>
      </w:r>
    </w:p>
    <w:p w:rsidR="005550F6" w:rsidRDefault="005550F6">
      <w:pPr>
        <w:pStyle w:val="ConsPlusNormal"/>
        <w:jc w:val="center"/>
      </w:pPr>
      <w:r>
        <w:rPr>
          <w:b/>
        </w:rPr>
        <w:t>площади</w:t>
      </w:r>
      <w:r>
        <w:t xml:space="preserve"> </w:t>
      </w:r>
      <w:r>
        <w:rPr>
          <w:b/>
          <w:i/>
        </w:rPr>
        <w:t>A</w:t>
      </w:r>
      <w:r>
        <w:rPr>
          <w:b/>
          <w:vertAlign w:val="subscript"/>
        </w:rPr>
        <w:t>1</w:t>
      </w:r>
      <w:r>
        <w:t xml:space="preserve"> </w:t>
      </w:r>
      <w:r>
        <w:rPr>
          <w:b/>
        </w:rPr>
        <w:t>и</w:t>
      </w:r>
      <w:r>
        <w:t xml:space="preserve"> </w:t>
      </w:r>
      <w:r>
        <w:rPr>
          <w:b/>
          <w:i/>
        </w:rPr>
        <w:t>A</w:t>
      </w:r>
      <w:r>
        <w:rPr>
          <w:b/>
          <w:vertAlign w:val="subscript"/>
        </w:rPr>
        <w:t>2</w:t>
      </w:r>
      <w:r>
        <w:t xml:space="preserve"> </w:t>
      </w:r>
      <w:r>
        <w:rPr>
          <w:b/>
        </w:rPr>
        <w:t>в расчете не учитываются</w:t>
      </w:r>
    </w:p>
    <w:p w:rsidR="005550F6" w:rsidRDefault="005550F6">
      <w:pPr>
        <w:pStyle w:val="ConsPlusNormal"/>
        <w:ind w:firstLine="540"/>
        <w:jc w:val="both"/>
      </w:pPr>
    </w:p>
    <w:p w:rsidR="005550F6" w:rsidRDefault="005550F6">
      <w:pPr>
        <w:pStyle w:val="ConsPlusNormal"/>
        <w:ind w:firstLine="540"/>
        <w:jc w:val="both"/>
      </w:pPr>
      <w:r>
        <w:t xml:space="preserve">Величины </w:t>
      </w:r>
      <w:r>
        <w:rPr>
          <w:i/>
        </w:rPr>
        <w:t>w</w:t>
      </w:r>
      <w:r>
        <w:t xml:space="preserve">, </w:t>
      </w:r>
      <w:r w:rsidRPr="00251CEC">
        <w:rPr>
          <w:position w:val="-10"/>
        </w:rPr>
        <w:pict>
          <v:shape id="_x0000_i1117" style="width:15pt;height:21.75pt" coordsize="" o:spt="100" adj="0,,0" path="" filled="f" stroked="f">
            <v:stroke joinstyle="miter"/>
            <v:imagedata r:id="rId84" o:title="base_44_23850_32860"/>
            <v:formulas/>
            <v:path o:connecttype="segments"/>
          </v:shape>
        </w:pict>
      </w:r>
      <w:r>
        <w:t xml:space="preserve"> и </w:t>
      </w:r>
      <w:r>
        <w:rPr>
          <w:i/>
        </w:rPr>
        <w:t>m</w:t>
      </w:r>
      <w:r>
        <w:rPr>
          <w:i/>
          <w:vertAlign w:val="subscript"/>
        </w:rPr>
        <w:t>g</w:t>
      </w:r>
      <w:r>
        <w:t xml:space="preserve"> определяются дважды:</w:t>
      </w:r>
    </w:p>
    <w:p w:rsidR="005550F6" w:rsidRDefault="005550F6">
      <w:pPr>
        <w:pStyle w:val="ConsPlusNormal"/>
        <w:spacing w:before="220"/>
        <w:ind w:firstLine="540"/>
        <w:jc w:val="both"/>
      </w:pPr>
      <w:r>
        <w:t xml:space="preserve">а) при высоте сечения </w:t>
      </w:r>
      <w:r>
        <w:rPr>
          <w:i/>
        </w:rPr>
        <w:t>h</w:t>
      </w:r>
      <w:r>
        <w:t xml:space="preserve"> или радиусе инерции </w:t>
      </w:r>
      <w:r>
        <w:rPr>
          <w:i/>
        </w:rPr>
        <w:t>i</w:t>
      </w:r>
      <w:r>
        <w:rPr>
          <w:i/>
          <w:vertAlign w:val="subscript"/>
        </w:rPr>
        <w:t>h</w:t>
      </w:r>
      <w:r>
        <w:t xml:space="preserve"> и эксцентриситете </w:t>
      </w:r>
      <w:r>
        <w:rPr>
          <w:i/>
        </w:rPr>
        <w:t>e</w:t>
      </w:r>
      <w:r>
        <w:rPr>
          <w:i/>
          <w:vertAlign w:val="subscript"/>
        </w:rPr>
        <w:t>h</w:t>
      </w:r>
      <w:r>
        <w:t xml:space="preserve"> в направлении </w:t>
      </w:r>
      <w:r>
        <w:rPr>
          <w:i/>
        </w:rPr>
        <w:t>h</w:t>
      </w:r>
      <w:r>
        <w:t>;</w:t>
      </w:r>
    </w:p>
    <w:p w:rsidR="005550F6" w:rsidRDefault="005550F6">
      <w:pPr>
        <w:pStyle w:val="ConsPlusNormal"/>
        <w:spacing w:before="220"/>
        <w:ind w:firstLine="540"/>
        <w:jc w:val="both"/>
      </w:pPr>
      <w:r>
        <w:t xml:space="preserve">б) при высоте сечения </w:t>
      </w:r>
      <w:r>
        <w:rPr>
          <w:i/>
        </w:rPr>
        <w:t>b</w:t>
      </w:r>
      <w:r>
        <w:t xml:space="preserve"> или радиусе инерции </w:t>
      </w:r>
      <w:r>
        <w:rPr>
          <w:i/>
        </w:rPr>
        <w:t>i</w:t>
      </w:r>
      <w:r>
        <w:rPr>
          <w:i/>
          <w:vertAlign w:val="subscript"/>
        </w:rPr>
        <w:t>b</w:t>
      </w:r>
      <w:r>
        <w:t xml:space="preserve"> и эксцентриситете </w:t>
      </w:r>
      <w:r>
        <w:rPr>
          <w:i/>
        </w:rPr>
        <w:t>e</w:t>
      </w:r>
      <w:r>
        <w:rPr>
          <w:i/>
          <w:vertAlign w:val="subscript"/>
        </w:rPr>
        <w:t>b</w:t>
      </w:r>
      <w:r>
        <w:t xml:space="preserve"> в направлении </w:t>
      </w:r>
      <w:r>
        <w:rPr>
          <w:i/>
        </w:rPr>
        <w:t>b</w:t>
      </w:r>
      <w:r>
        <w:t>.</w:t>
      </w:r>
    </w:p>
    <w:p w:rsidR="005550F6" w:rsidRDefault="005550F6">
      <w:pPr>
        <w:pStyle w:val="ConsPlusNormal"/>
        <w:spacing w:before="220"/>
        <w:ind w:firstLine="540"/>
        <w:jc w:val="both"/>
      </w:pPr>
      <w:r>
        <w:t xml:space="preserve">За расчетную несущую способность принимается меньшая из двух величин, вычисленных по формуле (13) при двух значениях </w:t>
      </w:r>
      <w:r>
        <w:rPr>
          <w:i/>
        </w:rPr>
        <w:t>w</w:t>
      </w:r>
      <w:r>
        <w:t xml:space="preserve">, </w:t>
      </w:r>
      <w:r w:rsidRPr="00251CEC">
        <w:rPr>
          <w:position w:val="-10"/>
        </w:rPr>
        <w:pict>
          <v:shape id="_x0000_i1118" style="width:15pt;height:21.75pt" coordsize="" o:spt="100" adj="0,,0" path="" filled="f" stroked="f">
            <v:stroke joinstyle="miter"/>
            <v:imagedata r:id="rId84" o:title="base_44_23850_32861"/>
            <v:formulas/>
            <v:path o:connecttype="segments"/>
          </v:shape>
        </w:pict>
      </w:r>
      <w:r>
        <w:t xml:space="preserve"> и </w:t>
      </w:r>
      <w:r>
        <w:rPr>
          <w:i/>
        </w:rPr>
        <w:t>m</w:t>
      </w:r>
      <w:r>
        <w:rPr>
          <w:i/>
          <w:vertAlign w:val="subscript"/>
        </w:rPr>
        <w:t>g</w:t>
      </w:r>
      <w:r>
        <w:t>.</w:t>
      </w:r>
    </w:p>
    <w:p w:rsidR="005550F6" w:rsidRDefault="005550F6">
      <w:pPr>
        <w:pStyle w:val="ConsPlusNormal"/>
        <w:spacing w:before="220"/>
        <w:ind w:firstLine="540"/>
        <w:jc w:val="both"/>
      </w:pPr>
      <w:r>
        <w:t xml:space="preserve">Если </w:t>
      </w:r>
      <w:r>
        <w:rPr>
          <w:i/>
        </w:rPr>
        <w:t>e</w:t>
      </w:r>
      <w:r>
        <w:rPr>
          <w:i/>
          <w:vertAlign w:val="subscript"/>
        </w:rPr>
        <w:t>b</w:t>
      </w:r>
      <w:r>
        <w:t xml:space="preserve"> &gt; 0,7 </w:t>
      </w:r>
      <w:r>
        <w:rPr>
          <w:i/>
        </w:rPr>
        <w:t>c</w:t>
      </w:r>
      <w:r>
        <w:rPr>
          <w:i/>
          <w:vertAlign w:val="subscript"/>
        </w:rPr>
        <w:t>b</w:t>
      </w:r>
      <w:r>
        <w:t xml:space="preserve"> или </w:t>
      </w:r>
      <w:r>
        <w:rPr>
          <w:i/>
        </w:rPr>
        <w:t>e</w:t>
      </w:r>
      <w:r>
        <w:rPr>
          <w:i/>
          <w:vertAlign w:val="subscript"/>
        </w:rPr>
        <w:t>h</w:t>
      </w:r>
      <w:r>
        <w:t xml:space="preserve"> &gt; 0,7 </w:t>
      </w:r>
      <w:r>
        <w:rPr>
          <w:i/>
        </w:rPr>
        <w:t>c</w:t>
      </w:r>
      <w:r>
        <w:rPr>
          <w:i/>
          <w:vertAlign w:val="subscript"/>
        </w:rPr>
        <w:t>h</w:t>
      </w:r>
      <w:r>
        <w:t xml:space="preserve">, то кроме расчета по несущей способности должен </w:t>
      </w:r>
      <w:r>
        <w:lastRenderedPageBreak/>
        <w:t>производиться расчет по раскрытию трещин в соответствующем направлении по указаниям 8.3.</w:t>
      </w:r>
    </w:p>
    <w:p w:rsidR="005550F6" w:rsidRDefault="005550F6">
      <w:pPr>
        <w:pStyle w:val="ConsPlusNormal"/>
        <w:ind w:firstLine="540"/>
        <w:jc w:val="both"/>
      </w:pPr>
    </w:p>
    <w:p w:rsidR="005550F6" w:rsidRDefault="005550F6">
      <w:pPr>
        <w:pStyle w:val="ConsPlusNormal"/>
        <w:jc w:val="center"/>
      </w:pPr>
      <w:r>
        <w:rPr>
          <w:b/>
        </w:rPr>
        <w:t>Смятие (местное сжатие)</w:t>
      </w:r>
    </w:p>
    <w:p w:rsidR="005550F6" w:rsidRDefault="005550F6">
      <w:pPr>
        <w:pStyle w:val="ConsPlusNormal"/>
        <w:ind w:firstLine="540"/>
        <w:jc w:val="both"/>
      </w:pPr>
    </w:p>
    <w:p w:rsidR="005550F6" w:rsidRDefault="005550F6">
      <w:pPr>
        <w:pStyle w:val="ConsPlusNormal"/>
        <w:ind w:firstLine="540"/>
        <w:jc w:val="both"/>
      </w:pPr>
      <w:bookmarkStart w:id="61" w:name="P2135"/>
      <w:bookmarkEnd w:id="61"/>
      <w:r>
        <w:t>7.13 Расчет сечений на смятие при распределении нагрузки на части площади сечения следует производить по формуле</w:t>
      </w:r>
    </w:p>
    <w:p w:rsidR="005550F6" w:rsidRDefault="005550F6">
      <w:pPr>
        <w:pStyle w:val="ConsPlusNormal"/>
        <w:ind w:firstLine="540"/>
        <w:jc w:val="both"/>
      </w:pPr>
    </w:p>
    <w:p w:rsidR="005550F6" w:rsidRDefault="005550F6">
      <w:pPr>
        <w:pStyle w:val="ConsPlusNormal"/>
        <w:jc w:val="center"/>
      </w:pPr>
      <w:bookmarkStart w:id="62" w:name="P2137"/>
      <w:bookmarkEnd w:id="62"/>
      <w:r w:rsidRPr="00251CEC">
        <w:rPr>
          <w:position w:val="-10"/>
        </w:rPr>
        <w:pict>
          <v:shape id="_x0000_i1119" style="width:73.5pt;height:21.75pt" coordsize="" o:spt="100" adj="0,,0" path="" filled="f" stroked="f">
            <v:stroke joinstyle="miter"/>
            <v:imagedata r:id="rId85" o:title="base_44_23850_32862"/>
            <v:formulas/>
            <v:path o:connecttype="segments"/>
          </v:shape>
        </w:pict>
      </w:r>
      <w:r>
        <w:t>, (17)</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N</w:t>
      </w:r>
      <w:r>
        <w:rPr>
          <w:i/>
          <w:vertAlign w:val="subscript"/>
        </w:rPr>
        <w:t>c</w:t>
      </w:r>
      <w:r>
        <w:t xml:space="preserve"> - продольная сжимающая сила от местной нагрузки;</w:t>
      </w:r>
    </w:p>
    <w:p w:rsidR="005550F6" w:rsidRDefault="005550F6">
      <w:pPr>
        <w:pStyle w:val="ConsPlusNormal"/>
        <w:spacing w:before="220"/>
        <w:ind w:firstLine="540"/>
        <w:jc w:val="both"/>
      </w:pPr>
      <w:r>
        <w:rPr>
          <w:i/>
        </w:rPr>
        <w:t>R</w:t>
      </w:r>
      <w:r>
        <w:rPr>
          <w:i/>
          <w:vertAlign w:val="subscript"/>
        </w:rPr>
        <w:t>c</w:t>
      </w:r>
      <w:r>
        <w:t xml:space="preserve"> - расчетное сопротивление кладки на смятие, определяемое согласно указаниям 7.14;</w:t>
      </w:r>
    </w:p>
    <w:p w:rsidR="005550F6" w:rsidRDefault="005550F6">
      <w:pPr>
        <w:pStyle w:val="ConsPlusNormal"/>
        <w:spacing w:before="220"/>
        <w:ind w:firstLine="540"/>
        <w:jc w:val="both"/>
      </w:pPr>
      <w:r>
        <w:rPr>
          <w:i/>
        </w:rPr>
        <w:t>A</w:t>
      </w:r>
      <w:r>
        <w:rPr>
          <w:i/>
          <w:vertAlign w:val="subscript"/>
        </w:rPr>
        <w:t>c</w:t>
      </w:r>
      <w:r>
        <w:t xml:space="preserve"> - площадь смятия, на которую передается нагрузка;</w:t>
      </w:r>
    </w:p>
    <w:p w:rsidR="005550F6" w:rsidRDefault="005550F6">
      <w:pPr>
        <w:pStyle w:val="ConsPlusNormal"/>
        <w:spacing w:before="220"/>
        <w:ind w:firstLine="540"/>
        <w:jc w:val="both"/>
      </w:pPr>
      <w:r w:rsidRPr="00251CEC">
        <w:rPr>
          <w:position w:val="-5"/>
        </w:rPr>
        <w:pict>
          <v:shape id="_x0000_i1120" style="width:81pt;height:16.5pt" coordsize="" o:spt="100" adj="0,,0" path="" filled="f" stroked="f">
            <v:stroke joinstyle="miter"/>
            <v:imagedata r:id="rId86" o:title="base_44_23850_32863"/>
            <v:formulas/>
            <v:path o:connecttype="segments"/>
          </v:shape>
        </w:pict>
      </w:r>
      <w:r>
        <w:t xml:space="preserve"> - для кирпичной и виброкирпичной кладки, а также кладки из сплошных камней или блоков, изготовленных из тяжелого и легкого бетонов;</w:t>
      </w:r>
    </w:p>
    <w:p w:rsidR="005550F6" w:rsidRDefault="005550F6">
      <w:pPr>
        <w:pStyle w:val="ConsPlusNormal"/>
        <w:spacing w:before="220"/>
        <w:ind w:firstLine="540"/>
        <w:jc w:val="both"/>
      </w:pPr>
      <w:r>
        <w:rPr>
          <w:i/>
        </w:rPr>
        <w:t>d</w:t>
      </w:r>
      <w:r>
        <w:t xml:space="preserve"> = 1 - для кладки из пустотелых бетонных или сплошных камней и блоков из крупнопористого и ячеистого бетонов; крупноформатных керамических камней;</w:t>
      </w:r>
    </w:p>
    <w:p w:rsidR="005550F6" w:rsidRDefault="005550F6">
      <w:pPr>
        <w:pStyle w:val="ConsPlusNormal"/>
        <w:spacing w:before="220"/>
        <w:ind w:firstLine="540"/>
        <w:jc w:val="both"/>
      </w:pPr>
      <w:r w:rsidRPr="00251CEC">
        <w:rPr>
          <w:position w:val="-3"/>
        </w:rPr>
        <w:pict>
          <v:shape id="_x0000_i1121" style="width:15pt;height:15pt" coordsize="" o:spt="100" adj="0,,0" path="" filled="f" stroked="f">
            <v:stroke joinstyle="miter"/>
            <v:imagedata r:id="rId87" o:title="base_44_23850_32864"/>
            <v:formulas/>
            <v:path o:connecttype="segments"/>
          </v:shape>
        </w:pict>
      </w:r>
      <w:r>
        <w:t xml:space="preserve"> - коэффициент полноты эпюры давления от местной нагрузки.</w:t>
      </w:r>
    </w:p>
    <w:p w:rsidR="005550F6" w:rsidRDefault="005550F6">
      <w:pPr>
        <w:pStyle w:val="ConsPlusNormal"/>
        <w:spacing w:before="220"/>
        <w:ind w:firstLine="540"/>
        <w:jc w:val="both"/>
      </w:pPr>
      <w:r>
        <w:t xml:space="preserve">При равномерном распределении давления </w:t>
      </w:r>
      <w:r w:rsidRPr="00251CEC">
        <w:rPr>
          <w:position w:val="-3"/>
        </w:rPr>
        <w:pict>
          <v:shape id="_x0000_i1122" style="width:33pt;height:14.25pt" coordsize="" o:spt="100" adj="0,,0" path="" filled="f" stroked="f">
            <v:stroke joinstyle="miter"/>
            <v:imagedata r:id="rId88" o:title="base_44_23850_32865"/>
            <v:formulas/>
            <v:path o:connecttype="segments"/>
          </v:shape>
        </w:pict>
      </w:r>
      <w:r>
        <w:t xml:space="preserve">, при треугольной эпюре давления </w:t>
      </w:r>
      <w:r w:rsidRPr="00251CEC">
        <w:rPr>
          <w:position w:val="-5"/>
        </w:rPr>
        <w:pict>
          <v:shape id="_x0000_i1123" style="width:45pt;height:16.5pt" coordsize="" o:spt="100" adj="0,,0" path="" filled="f" stroked="f">
            <v:stroke joinstyle="miter"/>
            <v:imagedata r:id="rId89" o:title="base_44_23850_32866"/>
            <v:formulas/>
            <v:path o:connecttype="segments"/>
          </v:shape>
        </w:pict>
      </w:r>
      <w:r>
        <w:t>.</w:t>
      </w:r>
    </w:p>
    <w:p w:rsidR="005550F6" w:rsidRDefault="005550F6">
      <w:pPr>
        <w:pStyle w:val="ConsPlusNormal"/>
        <w:jc w:val="both"/>
      </w:pPr>
      <w:r>
        <w:t>(в ред. Изменения N 2, утв. Приказом Минстроя России от 18.08.2016 N 576/пр)</w:t>
      </w:r>
    </w:p>
    <w:p w:rsidR="005550F6" w:rsidRDefault="005550F6">
      <w:pPr>
        <w:pStyle w:val="ConsPlusNormal"/>
        <w:spacing w:before="220"/>
        <w:ind w:firstLine="540"/>
        <w:jc w:val="both"/>
      </w:pPr>
      <w:r>
        <w:t xml:space="preserve">Если под опорами изгибаемых элементов не требуется установка распределительных плит, то допускается принимать </w:t>
      </w:r>
      <w:r w:rsidRPr="00251CEC">
        <w:rPr>
          <w:position w:val="-5"/>
        </w:rPr>
        <w:pict>
          <v:shape id="_x0000_i1124" style="width:51pt;height:16.5pt" coordsize="" o:spt="100" adj="0,,0" path="" filled="f" stroked="f">
            <v:stroke joinstyle="miter"/>
            <v:imagedata r:id="rId90" o:title="base_44_23850_32867"/>
            <v:formulas/>
            <v:path o:connecttype="segments"/>
          </v:shape>
        </w:pict>
      </w:r>
      <w:r>
        <w:t xml:space="preserve"> - для кладок из материалов, указанных в позициях 1 и 2 таблицы 22, и </w:t>
      </w:r>
      <w:r w:rsidRPr="00251CEC">
        <w:rPr>
          <w:position w:val="-5"/>
        </w:rPr>
        <w:pict>
          <v:shape id="_x0000_i1125" style="width:45pt;height:16.5pt" coordsize="" o:spt="100" adj="0,,0" path="" filled="f" stroked="f">
            <v:stroke joinstyle="miter"/>
            <v:imagedata r:id="rId91" o:title="base_44_23850_32868"/>
            <v:formulas/>
            <v:path o:connecttype="segments"/>
          </v:shape>
        </w:pict>
      </w:r>
      <w:r>
        <w:t xml:space="preserve"> - для кладок из материалов, указанных в позиции 3 этой таблицы.</w:t>
      </w:r>
    </w:p>
    <w:p w:rsidR="005550F6" w:rsidRDefault="005550F6">
      <w:pPr>
        <w:pStyle w:val="ConsPlusNormal"/>
        <w:ind w:firstLine="540"/>
        <w:jc w:val="both"/>
      </w:pPr>
    </w:p>
    <w:p w:rsidR="005550F6" w:rsidRDefault="005550F6">
      <w:pPr>
        <w:pStyle w:val="ConsPlusNormal"/>
        <w:jc w:val="right"/>
      </w:pPr>
      <w:bookmarkStart w:id="63" w:name="P2149"/>
      <w:bookmarkEnd w:id="63"/>
      <w:r>
        <w:t>Таблица 22</w:t>
      </w:r>
    </w:p>
    <w:p w:rsidR="005550F6" w:rsidRDefault="005550F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47"/>
        <w:gridCol w:w="1147"/>
        <w:gridCol w:w="1147"/>
        <w:gridCol w:w="1150"/>
      </w:tblGrid>
      <w:tr w:rsidR="005550F6">
        <w:tc>
          <w:tcPr>
            <w:tcW w:w="4479" w:type="dxa"/>
            <w:vMerge w:val="restart"/>
            <w:tcBorders>
              <w:top w:val="single" w:sz="4" w:space="0" w:color="auto"/>
              <w:bottom w:val="single" w:sz="4" w:space="0" w:color="auto"/>
            </w:tcBorders>
          </w:tcPr>
          <w:p w:rsidR="005550F6" w:rsidRDefault="005550F6">
            <w:pPr>
              <w:pStyle w:val="ConsPlusNormal"/>
              <w:jc w:val="center"/>
            </w:pPr>
            <w:r>
              <w:t>Материал кладки</w:t>
            </w:r>
          </w:p>
        </w:tc>
        <w:tc>
          <w:tcPr>
            <w:tcW w:w="4591" w:type="dxa"/>
            <w:gridSpan w:val="4"/>
            <w:tcBorders>
              <w:top w:val="single" w:sz="4" w:space="0" w:color="auto"/>
              <w:bottom w:val="single" w:sz="4" w:space="0" w:color="auto"/>
            </w:tcBorders>
          </w:tcPr>
          <w:p w:rsidR="005550F6" w:rsidRDefault="005550F6">
            <w:pPr>
              <w:pStyle w:val="ConsPlusNormal"/>
              <w:jc w:val="center"/>
            </w:pPr>
            <w:r w:rsidRPr="00251CEC">
              <w:rPr>
                <w:position w:val="-8"/>
              </w:rPr>
              <w:pict>
                <v:shape id="_x0000_i1126" style="width:13.5pt;height:19.5pt" coordsize="" o:spt="100" adj="0,,0" path="" filled="f" stroked="f">
                  <v:stroke joinstyle="miter"/>
                  <v:imagedata r:id="rId92" o:title="base_44_23850_32869"/>
                  <v:formulas/>
                  <v:path o:connecttype="segments"/>
                </v:shape>
              </w:pict>
            </w:r>
            <w:r>
              <w:t>, для нагрузок по схеме</w:t>
            </w:r>
          </w:p>
        </w:tc>
      </w:tr>
      <w:tr w:rsidR="005550F6">
        <w:tc>
          <w:tcPr>
            <w:tcW w:w="4479" w:type="dxa"/>
            <w:vMerge/>
            <w:tcBorders>
              <w:top w:val="single" w:sz="4" w:space="0" w:color="auto"/>
              <w:bottom w:val="single" w:sz="4" w:space="0" w:color="auto"/>
            </w:tcBorders>
          </w:tcPr>
          <w:p w:rsidR="005550F6" w:rsidRDefault="005550F6"/>
        </w:tc>
        <w:tc>
          <w:tcPr>
            <w:tcW w:w="2294" w:type="dxa"/>
            <w:gridSpan w:val="2"/>
            <w:tcBorders>
              <w:top w:val="single" w:sz="4" w:space="0" w:color="auto"/>
              <w:bottom w:val="single" w:sz="4" w:space="0" w:color="auto"/>
            </w:tcBorders>
          </w:tcPr>
          <w:p w:rsidR="005550F6" w:rsidRDefault="005550F6">
            <w:pPr>
              <w:pStyle w:val="ConsPlusNormal"/>
              <w:jc w:val="center"/>
            </w:pPr>
            <w:r>
              <w:t xml:space="preserve">Рисунок 9, а, в, </w:t>
            </w:r>
            <w:r w:rsidRPr="00251CEC">
              <w:rPr>
                <w:position w:val="-8"/>
              </w:rPr>
              <w:pict>
                <v:shape id="_x0000_i1127" style="width:12.75pt;height:19.5pt" coordsize="" o:spt="100" adj="0,,0" path="" filled="f" stroked="f">
                  <v:stroke joinstyle="miter"/>
                  <v:imagedata r:id="rId93" o:title="base_44_23850_32870"/>
                  <v:formulas/>
                  <v:path o:connecttype="segments"/>
                </v:shape>
              </w:pict>
            </w:r>
            <w:r>
              <w:t>, д, ж</w:t>
            </w:r>
          </w:p>
        </w:tc>
        <w:tc>
          <w:tcPr>
            <w:tcW w:w="2297" w:type="dxa"/>
            <w:gridSpan w:val="2"/>
            <w:tcBorders>
              <w:top w:val="single" w:sz="4" w:space="0" w:color="auto"/>
              <w:bottom w:val="single" w:sz="4" w:space="0" w:color="auto"/>
            </w:tcBorders>
          </w:tcPr>
          <w:p w:rsidR="005550F6" w:rsidRDefault="005550F6">
            <w:pPr>
              <w:pStyle w:val="ConsPlusNormal"/>
              <w:jc w:val="center"/>
            </w:pPr>
            <w:r>
              <w:t>Рисунок 9, б, г, е, з</w:t>
            </w:r>
          </w:p>
        </w:tc>
      </w:tr>
      <w:tr w:rsidR="005550F6">
        <w:tc>
          <w:tcPr>
            <w:tcW w:w="4479" w:type="dxa"/>
            <w:vMerge/>
            <w:tcBorders>
              <w:top w:val="single" w:sz="4" w:space="0" w:color="auto"/>
              <w:bottom w:val="single" w:sz="4" w:space="0" w:color="auto"/>
            </w:tcBorders>
          </w:tcPr>
          <w:p w:rsidR="005550F6" w:rsidRDefault="005550F6"/>
        </w:tc>
        <w:tc>
          <w:tcPr>
            <w:tcW w:w="1147" w:type="dxa"/>
            <w:tcBorders>
              <w:top w:val="single" w:sz="4" w:space="0" w:color="auto"/>
              <w:bottom w:val="single" w:sz="4" w:space="0" w:color="auto"/>
            </w:tcBorders>
          </w:tcPr>
          <w:p w:rsidR="005550F6" w:rsidRDefault="005550F6">
            <w:pPr>
              <w:pStyle w:val="ConsPlusNormal"/>
              <w:jc w:val="center"/>
            </w:pPr>
            <w:r>
              <w:t>местная нагрузка</w:t>
            </w:r>
          </w:p>
        </w:tc>
        <w:tc>
          <w:tcPr>
            <w:tcW w:w="1147" w:type="dxa"/>
            <w:tcBorders>
              <w:top w:val="single" w:sz="4" w:space="0" w:color="auto"/>
              <w:bottom w:val="single" w:sz="4" w:space="0" w:color="auto"/>
            </w:tcBorders>
          </w:tcPr>
          <w:p w:rsidR="005550F6" w:rsidRDefault="005550F6">
            <w:pPr>
              <w:pStyle w:val="ConsPlusNormal"/>
              <w:jc w:val="center"/>
            </w:pPr>
            <w:r>
              <w:t>сумма местной и основной нагрузок</w:t>
            </w:r>
          </w:p>
        </w:tc>
        <w:tc>
          <w:tcPr>
            <w:tcW w:w="1147" w:type="dxa"/>
            <w:tcBorders>
              <w:top w:val="single" w:sz="4" w:space="0" w:color="auto"/>
              <w:bottom w:val="single" w:sz="4" w:space="0" w:color="auto"/>
            </w:tcBorders>
          </w:tcPr>
          <w:p w:rsidR="005550F6" w:rsidRDefault="005550F6">
            <w:pPr>
              <w:pStyle w:val="ConsPlusNormal"/>
              <w:jc w:val="center"/>
            </w:pPr>
            <w:r>
              <w:t>местная нагрузка</w:t>
            </w:r>
          </w:p>
        </w:tc>
        <w:tc>
          <w:tcPr>
            <w:tcW w:w="1150" w:type="dxa"/>
            <w:tcBorders>
              <w:top w:val="single" w:sz="4" w:space="0" w:color="auto"/>
              <w:bottom w:val="single" w:sz="4" w:space="0" w:color="auto"/>
            </w:tcBorders>
          </w:tcPr>
          <w:p w:rsidR="005550F6" w:rsidRDefault="005550F6">
            <w:pPr>
              <w:pStyle w:val="ConsPlusNormal"/>
              <w:jc w:val="center"/>
            </w:pPr>
            <w:r>
              <w:t>сумма местной и основной нагрузок</w:t>
            </w:r>
          </w:p>
        </w:tc>
      </w:tr>
      <w:tr w:rsidR="005550F6">
        <w:tblPrEx>
          <w:tblBorders>
            <w:insideH w:val="none" w:sz="0" w:space="0" w:color="auto"/>
          </w:tblBorders>
        </w:tblPrEx>
        <w:tc>
          <w:tcPr>
            <w:tcW w:w="4479" w:type="dxa"/>
            <w:tcBorders>
              <w:top w:val="single" w:sz="4" w:space="0" w:color="auto"/>
              <w:bottom w:val="nil"/>
            </w:tcBorders>
          </w:tcPr>
          <w:p w:rsidR="005550F6" w:rsidRDefault="005550F6">
            <w:pPr>
              <w:pStyle w:val="ConsPlusNormal"/>
            </w:pPr>
            <w:bookmarkStart w:id="64" w:name="P2159"/>
            <w:bookmarkEnd w:id="64"/>
            <w:r>
              <w:t>1 Полнотелый кирпич, сплошные камни и крупные блоки из тяжелого бетона или бетона на пористых заполнителях класса В3,5 и выше</w:t>
            </w:r>
          </w:p>
        </w:tc>
        <w:tc>
          <w:tcPr>
            <w:tcW w:w="1147" w:type="dxa"/>
            <w:tcBorders>
              <w:top w:val="single" w:sz="4" w:space="0" w:color="auto"/>
              <w:bottom w:val="nil"/>
            </w:tcBorders>
          </w:tcPr>
          <w:p w:rsidR="005550F6" w:rsidRDefault="005550F6">
            <w:pPr>
              <w:pStyle w:val="ConsPlusNormal"/>
              <w:jc w:val="center"/>
            </w:pPr>
            <w:r>
              <w:t>2</w:t>
            </w:r>
          </w:p>
        </w:tc>
        <w:tc>
          <w:tcPr>
            <w:tcW w:w="1147" w:type="dxa"/>
            <w:tcBorders>
              <w:top w:val="single" w:sz="4" w:space="0" w:color="auto"/>
              <w:bottom w:val="nil"/>
            </w:tcBorders>
          </w:tcPr>
          <w:p w:rsidR="005550F6" w:rsidRDefault="005550F6">
            <w:pPr>
              <w:pStyle w:val="ConsPlusNormal"/>
              <w:jc w:val="center"/>
            </w:pPr>
            <w:r>
              <w:t>2</w:t>
            </w:r>
          </w:p>
        </w:tc>
        <w:tc>
          <w:tcPr>
            <w:tcW w:w="1147" w:type="dxa"/>
            <w:tcBorders>
              <w:top w:val="single" w:sz="4" w:space="0" w:color="auto"/>
              <w:bottom w:val="nil"/>
            </w:tcBorders>
          </w:tcPr>
          <w:p w:rsidR="005550F6" w:rsidRDefault="005550F6">
            <w:pPr>
              <w:pStyle w:val="ConsPlusNormal"/>
              <w:jc w:val="center"/>
            </w:pPr>
            <w:r>
              <w:t>1</w:t>
            </w:r>
          </w:p>
        </w:tc>
        <w:tc>
          <w:tcPr>
            <w:tcW w:w="1150" w:type="dxa"/>
            <w:tcBorders>
              <w:top w:val="single" w:sz="4" w:space="0" w:color="auto"/>
              <w:bottom w:val="nil"/>
            </w:tcBorders>
          </w:tcPr>
          <w:p w:rsidR="005550F6" w:rsidRDefault="005550F6">
            <w:pPr>
              <w:pStyle w:val="ConsPlusNormal"/>
              <w:jc w:val="center"/>
            </w:pPr>
            <w:r>
              <w:t>1,2</w:t>
            </w:r>
          </w:p>
        </w:tc>
      </w:tr>
      <w:tr w:rsidR="005550F6">
        <w:tblPrEx>
          <w:tblBorders>
            <w:insideH w:val="none" w:sz="0" w:space="0" w:color="auto"/>
          </w:tblBorders>
        </w:tblPrEx>
        <w:tc>
          <w:tcPr>
            <w:tcW w:w="4479" w:type="dxa"/>
            <w:tcBorders>
              <w:top w:val="nil"/>
              <w:bottom w:val="nil"/>
            </w:tcBorders>
          </w:tcPr>
          <w:p w:rsidR="005550F6" w:rsidRDefault="005550F6">
            <w:pPr>
              <w:pStyle w:val="ConsPlusNormal"/>
            </w:pPr>
            <w:bookmarkStart w:id="65" w:name="P2164"/>
            <w:bookmarkEnd w:id="65"/>
            <w:r>
              <w:t>2 Керамические кирпич и камни с пустотами (кроме крупноформатных), бутобетон</w:t>
            </w:r>
          </w:p>
        </w:tc>
        <w:tc>
          <w:tcPr>
            <w:tcW w:w="1147" w:type="dxa"/>
            <w:tcBorders>
              <w:top w:val="nil"/>
              <w:bottom w:val="nil"/>
            </w:tcBorders>
          </w:tcPr>
          <w:p w:rsidR="005550F6" w:rsidRDefault="005550F6">
            <w:pPr>
              <w:pStyle w:val="ConsPlusNormal"/>
              <w:jc w:val="center"/>
            </w:pPr>
            <w:r>
              <w:t>1,5</w:t>
            </w:r>
          </w:p>
        </w:tc>
        <w:tc>
          <w:tcPr>
            <w:tcW w:w="1147" w:type="dxa"/>
            <w:tcBorders>
              <w:top w:val="nil"/>
              <w:bottom w:val="nil"/>
            </w:tcBorders>
          </w:tcPr>
          <w:p w:rsidR="005550F6" w:rsidRDefault="005550F6">
            <w:pPr>
              <w:pStyle w:val="ConsPlusNormal"/>
              <w:jc w:val="center"/>
            </w:pPr>
            <w:r>
              <w:t>2</w:t>
            </w:r>
          </w:p>
        </w:tc>
        <w:tc>
          <w:tcPr>
            <w:tcW w:w="1147" w:type="dxa"/>
            <w:tcBorders>
              <w:top w:val="nil"/>
              <w:bottom w:val="nil"/>
            </w:tcBorders>
          </w:tcPr>
          <w:p w:rsidR="005550F6" w:rsidRDefault="005550F6">
            <w:pPr>
              <w:pStyle w:val="ConsPlusNormal"/>
              <w:jc w:val="center"/>
            </w:pPr>
            <w:r>
              <w:t>1</w:t>
            </w:r>
          </w:p>
        </w:tc>
        <w:tc>
          <w:tcPr>
            <w:tcW w:w="1150" w:type="dxa"/>
            <w:tcBorders>
              <w:top w:val="nil"/>
              <w:bottom w:val="nil"/>
            </w:tcBorders>
          </w:tcPr>
          <w:p w:rsidR="005550F6" w:rsidRDefault="005550F6">
            <w:pPr>
              <w:pStyle w:val="ConsPlusNormal"/>
              <w:jc w:val="center"/>
            </w:pPr>
            <w:r>
              <w:t>1,2</w:t>
            </w:r>
          </w:p>
        </w:tc>
      </w:tr>
      <w:tr w:rsidR="005550F6">
        <w:tblPrEx>
          <w:tblBorders>
            <w:insideH w:val="none" w:sz="0" w:space="0" w:color="auto"/>
          </w:tblBorders>
        </w:tblPrEx>
        <w:tc>
          <w:tcPr>
            <w:tcW w:w="4479" w:type="dxa"/>
            <w:tcBorders>
              <w:top w:val="nil"/>
              <w:bottom w:val="nil"/>
            </w:tcBorders>
          </w:tcPr>
          <w:p w:rsidR="005550F6" w:rsidRDefault="005550F6">
            <w:pPr>
              <w:pStyle w:val="ConsPlusNormal"/>
            </w:pPr>
            <w:bookmarkStart w:id="66" w:name="P2169"/>
            <w:bookmarkEnd w:id="66"/>
            <w:r>
              <w:t xml:space="preserve">3 Пустотелые бетонные камни и блоки. </w:t>
            </w:r>
            <w:r>
              <w:lastRenderedPageBreak/>
              <w:t>Сплошные камни и блоки из бетона М35. Камни и блоки из ячеистого бетона и природного камня</w:t>
            </w:r>
          </w:p>
        </w:tc>
        <w:tc>
          <w:tcPr>
            <w:tcW w:w="1147" w:type="dxa"/>
            <w:tcBorders>
              <w:top w:val="nil"/>
              <w:bottom w:val="nil"/>
            </w:tcBorders>
          </w:tcPr>
          <w:p w:rsidR="005550F6" w:rsidRDefault="005550F6">
            <w:pPr>
              <w:pStyle w:val="ConsPlusNormal"/>
              <w:jc w:val="center"/>
            </w:pPr>
            <w:r>
              <w:lastRenderedPageBreak/>
              <w:t>1,2</w:t>
            </w:r>
          </w:p>
        </w:tc>
        <w:tc>
          <w:tcPr>
            <w:tcW w:w="1147" w:type="dxa"/>
            <w:tcBorders>
              <w:top w:val="nil"/>
              <w:bottom w:val="nil"/>
            </w:tcBorders>
          </w:tcPr>
          <w:p w:rsidR="005550F6" w:rsidRDefault="005550F6">
            <w:pPr>
              <w:pStyle w:val="ConsPlusNormal"/>
              <w:jc w:val="center"/>
            </w:pPr>
            <w:r>
              <w:t>1,5</w:t>
            </w:r>
          </w:p>
        </w:tc>
        <w:tc>
          <w:tcPr>
            <w:tcW w:w="1147" w:type="dxa"/>
            <w:tcBorders>
              <w:top w:val="nil"/>
              <w:bottom w:val="nil"/>
            </w:tcBorders>
          </w:tcPr>
          <w:p w:rsidR="005550F6" w:rsidRDefault="005550F6">
            <w:pPr>
              <w:pStyle w:val="ConsPlusNormal"/>
              <w:jc w:val="center"/>
            </w:pPr>
            <w:r>
              <w:t>1</w:t>
            </w:r>
          </w:p>
        </w:tc>
        <w:tc>
          <w:tcPr>
            <w:tcW w:w="1150" w:type="dxa"/>
            <w:tcBorders>
              <w:top w:val="nil"/>
              <w:bottom w:val="nil"/>
            </w:tcBorders>
          </w:tcPr>
          <w:p w:rsidR="005550F6" w:rsidRDefault="005550F6">
            <w:pPr>
              <w:pStyle w:val="ConsPlusNormal"/>
              <w:jc w:val="center"/>
            </w:pPr>
            <w:r>
              <w:t>1</w:t>
            </w:r>
          </w:p>
        </w:tc>
      </w:tr>
      <w:tr w:rsidR="005550F6">
        <w:tblPrEx>
          <w:tblBorders>
            <w:insideH w:val="none" w:sz="0" w:space="0" w:color="auto"/>
          </w:tblBorders>
        </w:tblPrEx>
        <w:tc>
          <w:tcPr>
            <w:tcW w:w="4479" w:type="dxa"/>
            <w:tcBorders>
              <w:top w:val="nil"/>
              <w:bottom w:val="single" w:sz="4" w:space="0" w:color="auto"/>
            </w:tcBorders>
          </w:tcPr>
          <w:p w:rsidR="005550F6" w:rsidRDefault="005550F6">
            <w:pPr>
              <w:pStyle w:val="ConsPlusNormal"/>
            </w:pPr>
            <w:r>
              <w:lastRenderedPageBreak/>
              <w:t>4 Для всех типов кладки при растворе марки &lt; М10</w:t>
            </w:r>
          </w:p>
        </w:tc>
        <w:tc>
          <w:tcPr>
            <w:tcW w:w="1147" w:type="dxa"/>
            <w:tcBorders>
              <w:top w:val="nil"/>
              <w:bottom w:val="single" w:sz="4" w:space="0" w:color="auto"/>
            </w:tcBorders>
          </w:tcPr>
          <w:p w:rsidR="005550F6" w:rsidRDefault="005550F6">
            <w:pPr>
              <w:pStyle w:val="ConsPlusNormal"/>
              <w:jc w:val="center"/>
            </w:pPr>
            <w:r>
              <w:t>1</w:t>
            </w:r>
          </w:p>
        </w:tc>
        <w:tc>
          <w:tcPr>
            <w:tcW w:w="1147" w:type="dxa"/>
            <w:tcBorders>
              <w:top w:val="nil"/>
              <w:bottom w:val="single" w:sz="4" w:space="0" w:color="auto"/>
            </w:tcBorders>
          </w:tcPr>
          <w:p w:rsidR="005550F6" w:rsidRDefault="005550F6">
            <w:pPr>
              <w:pStyle w:val="ConsPlusNormal"/>
              <w:jc w:val="center"/>
            </w:pPr>
            <w:r>
              <w:t>1</w:t>
            </w:r>
          </w:p>
        </w:tc>
        <w:tc>
          <w:tcPr>
            <w:tcW w:w="1147" w:type="dxa"/>
            <w:tcBorders>
              <w:top w:val="nil"/>
              <w:bottom w:val="single" w:sz="4" w:space="0" w:color="auto"/>
            </w:tcBorders>
          </w:tcPr>
          <w:p w:rsidR="005550F6" w:rsidRDefault="005550F6">
            <w:pPr>
              <w:pStyle w:val="ConsPlusNormal"/>
              <w:jc w:val="center"/>
            </w:pPr>
            <w:r>
              <w:t>1</w:t>
            </w:r>
          </w:p>
        </w:tc>
        <w:tc>
          <w:tcPr>
            <w:tcW w:w="1150" w:type="dxa"/>
            <w:tcBorders>
              <w:top w:val="nil"/>
              <w:bottom w:val="single" w:sz="4" w:space="0" w:color="auto"/>
            </w:tcBorders>
          </w:tcPr>
          <w:p w:rsidR="005550F6" w:rsidRDefault="005550F6">
            <w:pPr>
              <w:pStyle w:val="ConsPlusNormal"/>
              <w:jc w:val="center"/>
            </w:pPr>
            <w:r>
              <w:t>1</w:t>
            </w:r>
          </w:p>
        </w:tc>
      </w:tr>
      <w:tr w:rsidR="005550F6">
        <w:tc>
          <w:tcPr>
            <w:tcW w:w="9070" w:type="dxa"/>
            <w:gridSpan w:val="5"/>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 xml:space="preserve">1 Для кладок всех видов на неотвердевшем растворе или на замороженном растворе в период его оттаивания при зимней кладке, выполненной способом замораживания, принимаются значения </w:t>
            </w:r>
            <w:r w:rsidRPr="00251CEC">
              <w:rPr>
                <w:position w:val="-8"/>
              </w:rPr>
              <w:pict>
                <v:shape id="_x0000_i1128" style="width:13.5pt;height:19.5pt" coordsize="" o:spt="100" adj="0,,0" path="" filled="f" stroked="f">
                  <v:stroke joinstyle="miter"/>
                  <v:imagedata r:id="rId94" o:title="base_44_23850_32871"/>
                  <v:formulas/>
                  <v:path o:connecttype="segments"/>
                </v:shape>
              </w:pict>
            </w:r>
            <w:r>
              <w:t>, указанные в поз. 3 настоящей таблицы.</w:t>
            </w:r>
          </w:p>
          <w:p w:rsidR="005550F6" w:rsidRDefault="005550F6">
            <w:pPr>
              <w:pStyle w:val="ConsPlusNormal"/>
              <w:ind w:firstLine="283"/>
              <w:jc w:val="both"/>
            </w:pPr>
            <w:r>
              <w:t xml:space="preserve">2 Для кирпича, камней и блоков пустотностью более 25% значение коэффициента </w:t>
            </w:r>
            <w:r w:rsidRPr="00251CEC">
              <w:rPr>
                <w:position w:val="-8"/>
              </w:rPr>
              <w:pict>
                <v:shape id="_x0000_i1129" style="width:13.5pt;height:19.5pt" coordsize="" o:spt="100" adj="0,,0" path="" filled="f" stroked="f">
                  <v:stroke joinstyle="miter"/>
                  <v:imagedata r:id="rId95" o:title="base_44_23850_32872"/>
                  <v:formulas/>
                  <v:path o:connecttype="segments"/>
                </v:shape>
              </w:pict>
            </w:r>
            <w:r>
              <w:t xml:space="preserve"> принимается равным 1.</w:t>
            </w:r>
          </w:p>
          <w:p w:rsidR="005550F6" w:rsidRDefault="005550F6">
            <w:pPr>
              <w:pStyle w:val="ConsPlusNormal"/>
              <w:ind w:firstLine="283"/>
              <w:jc w:val="both"/>
            </w:pPr>
            <w:r>
              <w:t xml:space="preserve">3 Для керамических поризованных крупноформатных камней значение коэффициента </w:t>
            </w:r>
            <w:r w:rsidRPr="00251CEC">
              <w:rPr>
                <w:position w:val="-8"/>
              </w:rPr>
              <w:pict>
                <v:shape id="_x0000_i1130" style="width:13.5pt;height:19.5pt" coordsize="" o:spt="100" adj="0,,0" path="" filled="f" stroked="f">
                  <v:stroke joinstyle="miter"/>
                  <v:imagedata r:id="rId96" o:title="base_44_23850_32873"/>
                  <v:formulas/>
                  <v:path o:connecttype="segments"/>
                </v:shape>
              </w:pict>
            </w:r>
            <w:r>
              <w:t xml:space="preserve"> принимается равным 0,8.</w:t>
            </w:r>
          </w:p>
          <w:p w:rsidR="005550F6" w:rsidRDefault="005550F6">
            <w:pPr>
              <w:pStyle w:val="ConsPlusNormal"/>
              <w:ind w:firstLine="283"/>
              <w:jc w:val="both"/>
            </w:pPr>
            <w:r>
              <w:t xml:space="preserve">4 Для полистиролбетонных блоков значение </w:t>
            </w:r>
            <w:r w:rsidRPr="00251CEC">
              <w:rPr>
                <w:position w:val="-8"/>
              </w:rPr>
              <w:pict>
                <v:shape id="_x0000_i1131" style="width:13.5pt;height:19.5pt" coordsize="" o:spt="100" adj="0,,0" path="" filled="f" stroked="f">
                  <v:stroke joinstyle="miter"/>
                  <v:imagedata r:id="rId97" o:title="base_44_23850_32874"/>
                  <v:formulas/>
                  <v:path o:connecttype="segments"/>
                </v:shape>
              </w:pict>
            </w:r>
            <w:r>
              <w:t xml:space="preserve"> принимается по экспериментальным данным.</w:t>
            </w:r>
          </w:p>
        </w:tc>
      </w:tr>
    </w:tbl>
    <w:p w:rsidR="005550F6" w:rsidRDefault="005550F6">
      <w:pPr>
        <w:pStyle w:val="ConsPlusNormal"/>
        <w:ind w:firstLine="540"/>
        <w:jc w:val="both"/>
      </w:pPr>
    </w:p>
    <w:p w:rsidR="005550F6" w:rsidRDefault="005550F6">
      <w:pPr>
        <w:pStyle w:val="ConsPlusNormal"/>
        <w:jc w:val="center"/>
      </w:pPr>
      <w:r w:rsidRPr="00251CEC">
        <w:rPr>
          <w:position w:val="-361"/>
        </w:rPr>
        <w:pict>
          <v:shape id="_x0000_i1132" style="width:282.75pt;height:372.75pt" coordsize="" o:spt="100" adj="0,,0" path="" filled="f" stroked="f">
            <v:stroke joinstyle="miter"/>
            <v:imagedata r:id="rId98" o:title="base_44_23850_32875"/>
            <v:formulas/>
            <v:path o:connecttype="segments"/>
          </v:shape>
        </w:pict>
      </w:r>
    </w:p>
    <w:p w:rsidR="005550F6" w:rsidRDefault="005550F6">
      <w:pPr>
        <w:pStyle w:val="ConsPlusNormal"/>
        <w:jc w:val="center"/>
      </w:pPr>
    </w:p>
    <w:p w:rsidR="005550F6" w:rsidRDefault="005550F6">
      <w:pPr>
        <w:pStyle w:val="ConsPlusNormal"/>
        <w:jc w:val="center"/>
      </w:pPr>
      <w:r>
        <w:t>а - з - различные случаи местного сжатия</w:t>
      </w:r>
    </w:p>
    <w:p w:rsidR="005550F6" w:rsidRDefault="005550F6">
      <w:pPr>
        <w:pStyle w:val="ConsPlusNormal"/>
        <w:jc w:val="center"/>
      </w:pPr>
    </w:p>
    <w:p w:rsidR="005550F6" w:rsidRDefault="005550F6">
      <w:pPr>
        <w:pStyle w:val="ConsPlusNormal"/>
        <w:jc w:val="center"/>
      </w:pPr>
      <w:bookmarkStart w:id="67" w:name="P2189"/>
      <w:bookmarkEnd w:id="67"/>
      <w:r>
        <w:rPr>
          <w:b/>
          <w:i/>
        </w:rPr>
        <w:t>Рисунок 9</w:t>
      </w:r>
      <w:r>
        <w:rPr>
          <w:b/>
        </w:rPr>
        <w:t>. Определение расчетных площадей сечений</w:t>
      </w:r>
    </w:p>
    <w:p w:rsidR="005550F6" w:rsidRDefault="005550F6">
      <w:pPr>
        <w:pStyle w:val="ConsPlusNormal"/>
        <w:jc w:val="center"/>
      </w:pPr>
      <w:r>
        <w:rPr>
          <w:b/>
        </w:rPr>
        <w:t>при смятии (местном сжатии)</w:t>
      </w:r>
    </w:p>
    <w:p w:rsidR="005550F6" w:rsidRDefault="005550F6">
      <w:pPr>
        <w:pStyle w:val="ConsPlusNormal"/>
        <w:ind w:firstLine="540"/>
        <w:jc w:val="both"/>
      </w:pPr>
    </w:p>
    <w:p w:rsidR="005550F6" w:rsidRDefault="005550F6">
      <w:pPr>
        <w:pStyle w:val="ConsPlusNormal"/>
        <w:ind w:firstLine="540"/>
        <w:jc w:val="both"/>
      </w:pPr>
      <w:bookmarkStart w:id="68" w:name="P2192"/>
      <w:bookmarkEnd w:id="68"/>
      <w:r>
        <w:lastRenderedPageBreak/>
        <w:t xml:space="preserve">7.14 Расчетное сопротивление кладки на смятие </w:t>
      </w:r>
      <w:r>
        <w:rPr>
          <w:i/>
        </w:rPr>
        <w:t>R</w:t>
      </w:r>
      <w:r>
        <w:rPr>
          <w:i/>
          <w:vertAlign w:val="subscript"/>
        </w:rPr>
        <w:t>c</w:t>
      </w:r>
      <w:r>
        <w:t xml:space="preserve"> следует определять по формуле</w:t>
      </w:r>
    </w:p>
    <w:p w:rsidR="005550F6" w:rsidRDefault="005550F6">
      <w:pPr>
        <w:pStyle w:val="ConsPlusNormal"/>
        <w:ind w:firstLine="540"/>
        <w:jc w:val="both"/>
      </w:pPr>
    </w:p>
    <w:p w:rsidR="005550F6" w:rsidRDefault="005550F6">
      <w:pPr>
        <w:pStyle w:val="ConsPlusNormal"/>
        <w:jc w:val="center"/>
      </w:pPr>
      <w:bookmarkStart w:id="69" w:name="P2194"/>
      <w:bookmarkEnd w:id="69"/>
      <w:r w:rsidRPr="00251CEC">
        <w:rPr>
          <w:position w:val="-10"/>
        </w:rPr>
        <w:pict>
          <v:shape id="_x0000_i1133" style="width:46.5pt;height:21.75pt" coordsize="" o:spt="100" adj="0,,0" path="" filled="f" stroked="f">
            <v:stroke joinstyle="miter"/>
            <v:imagedata r:id="rId99" o:title="base_44_23850_32876"/>
            <v:formulas/>
            <v:path o:connecttype="segments"/>
          </v:shape>
        </w:pict>
      </w:r>
      <w:r>
        <w:t>; (18)</w:t>
      </w:r>
    </w:p>
    <w:p w:rsidR="005550F6" w:rsidRDefault="005550F6">
      <w:pPr>
        <w:pStyle w:val="ConsPlusNormal"/>
        <w:jc w:val="center"/>
      </w:pPr>
    </w:p>
    <w:p w:rsidR="005550F6" w:rsidRDefault="005550F6">
      <w:pPr>
        <w:pStyle w:val="ConsPlusNormal"/>
        <w:jc w:val="center"/>
      </w:pPr>
      <w:r w:rsidRPr="00251CEC">
        <w:rPr>
          <w:position w:val="-30"/>
        </w:rPr>
        <w:pict>
          <v:shape id="_x0000_i1134" style="width:71.25pt;height:41.25pt" coordsize="" o:spt="100" adj="0,,0" path="" filled="f" stroked="f">
            <v:stroke joinstyle="miter"/>
            <v:imagedata r:id="rId100" o:title="base_44_23850_32877"/>
            <v:formulas/>
            <v:path o:connecttype="segments"/>
          </v:shape>
        </w:pict>
      </w:r>
      <w:r>
        <w:t>, (19)</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A</w:t>
      </w:r>
      <w:r>
        <w:t xml:space="preserve"> - расчетная площадь сечения, определяемая согласно указаниям 7.16;</w:t>
      </w:r>
    </w:p>
    <w:p w:rsidR="005550F6" w:rsidRDefault="005550F6">
      <w:pPr>
        <w:pStyle w:val="ConsPlusNormal"/>
        <w:spacing w:before="220"/>
        <w:ind w:firstLine="540"/>
        <w:jc w:val="both"/>
      </w:pPr>
      <w:r w:rsidRPr="00251CEC">
        <w:rPr>
          <w:position w:val="-8"/>
        </w:rPr>
        <w:pict>
          <v:shape id="_x0000_i1135" style="width:13.5pt;height:19.5pt" coordsize="" o:spt="100" adj="0,,0" path="" filled="f" stroked="f">
            <v:stroke joinstyle="miter"/>
            <v:imagedata r:id="rId101" o:title="base_44_23850_32878"/>
            <v:formulas/>
            <v:path o:connecttype="segments"/>
          </v:shape>
        </w:pict>
      </w:r>
      <w:r>
        <w:t xml:space="preserve"> - коэффициент, зависящий от материала кладки и места приложения нагрузки, определяется по таблицам 22 и 22а.</w:t>
      </w:r>
    </w:p>
    <w:p w:rsidR="005550F6" w:rsidRDefault="005550F6">
      <w:pPr>
        <w:pStyle w:val="ConsPlusNormal"/>
        <w:jc w:val="both"/>
      </w:pPr>
      <w:r>
        <w:t>(в ред. Изменения N 2, утв. Приказом Минстроя России от 18.08.2016 N 576/пр)</w:t>
      </w:r>
    </w:p>
    <w:p w:rsidR="005550F6" w:rsidRDefault="005550F6">
      <w:pPr>
        <w:pStyle w:val="ConsPlusNormal"/>
        <w:spacing w:before="220"/>
        <w:ind w:firstLine="540"/>
        <w:jc w:val="both"/>
      </w:pPr>
      <w:r>
        <w:t xml:space="preserve">При расчете на смятие кладки с сетчатым армированием расчетное сопротивление кладки </w:t>
      </w:r>
      <w:r>
        <w:rPr>
          <w:i/>
        </w:rPr>
        <w:t>R</w:t>
      </w:r>
      <w:r>
        <w:rPr>
          <w:i/>
          <w:vertAlign w:val="subscript"/>
        </w:rPr>
        <w:t>c</w:t>
      </w:r>
      <w:r>
        <w:t xml:space="preserve"> принимается в формуле (17) большим из двух значений: </w:t>
      </w:r>
      <w:r>
        <w:rPr>
          <w:i/>
        </w:rPr>
        <w:t>R</w:t>
      </w:r>
      <w:r>
        <w:rPr>
          <w:i/>
          <w:vertAlign w:val="subscript"/>
        </w:rPr>
        <w:t>c</w:t>
      </w:r>
      <w:r>
        <w:t xml:space="preserve">, определяемого по формуле (18) для неармированной кладки, или </w:t>
      </w:r>
      <w:r>
        <w:rPr>
          <w:i/>
        </w:rPr>
        <w:t>R</w:t>
      </w:r>
      <w:r>
        <w:rPr>
          <w:i/>
          <w:vertAlign w:val="subscript"/>
        </w:rPr>
        <w:t>c</w:t>
      </w:r>
      <w:r>
        <w:t xml:space="preserve"> = </w:t>
      </w:r>
      <w:r>
        <w:rPr>
          <w:i/>
        </w:rPr>
        <w:t>R</w:t>
      </w:r>
      <w:r>
        <w:rPr>
          <w:i/>
          <w:vertAlign w:val="subscript"/>
        </w:rPr>
        <w:t>sk</w:t>
      </w:r>
      <w:r>
        <w:t xml:space="preserve">, где </w:t>
      </w:r>
      <w:r>
        <w:rPr>
          <w:i/>
        </w:rPr>
        <w:t>R</w:t>
      </w:r>
      <w:r>
        <w:rPr>
          <w:i/>
          <w:vertAlign w:val="subscript"/>
        </w:rPr>
        <w:t>sk</w:t>
      </w:r>
      <w:r>
        <w:t xml:space="preserve"> - расчетное сопротивление кладки с сетчатым армированием при осевом сжатии, определяемое по формуле (27) или (28).</w:t>
      </w:r>
    </w:p>
    <w:p w:rsidR="005550F6" w:rsidRDefault="005550F6">
      <w:pPr>
        <w:pStyle w:val="ConsPlusNormal"/>
        <w:spacing w:before="220"/>
        <w:ind w:firstLine="540"/>
        <w:jc w:val="both"/>
      </w:pPr>
      <w:r>
        <w:t xml:space="preserve">В кладке из камней и блоков пустотностью более 48% расчетное сопротивление на смятие </w:t>
      </w:r>
      <w:r>
        <w:rPr>
          <w:i/>
        </w:rPr>
        <w:t>R</w:t>
      </w:r>
      <w:r>
        <w:rPr>
          <w:i/>
          <w:vertAlign w:val="subscript"/>
        </w:rPr>
        <w:t>с</w:t>
      </w:r>
      <w:r>
        <w:t xml:space="preserve"> следует умножать на коэффициент условия работы </w:t>
      </w:r>
      <w:r w:rsidRPr="00251CEC">
        <w:rPr>
          <w:position w:val="-8"/>
        </w:rPr>
        <w:pict>
          <v:shape id="_x0000_i1136" style="width:51pt;height:19.5pt" coordsize="" o:spt="100" adj="0,,0" path="" filled="f" stroked="f">
            <v:stroke joinstyle="miter"/>
            <v:imagedata r:id="rId102" o:title="base_44_23850_32879"/>
            <v:formulas/>
            <v:path o:connecttype="segments"/>
          </v:shape>
        </w:pict>
      </w:r>
      <w:r>
        <w:t>.</w:t>
      </w:r>
    </w:p>
    <w:p w:rsidR="005550F6" w:rsidRDefault="005550F6">
      <w:pPr>
        <w:pStyle w:val="ConsPlusNormal"/>
        <w:jc w:val="both"/>
      </w:pPr>
      <w:r>
        <w:t>(абзац введен Изменением N 2, утв. Приказом Минстроя России от 18.08.2016 N 576/пр)</w:t>
      </w:r>
    </w:p>
    <w:p w:rsidR="005550F6" w:rsidRDefault="005550F6">
      <w:pPr>
        <w:pStyle w:val="ConsPlusNormal"/>
        <w:ind w:firstLine="540"/>
        <w:jc w:val="both"/>
      </w:pPr>
    </w:p>
    <w:p w:rsidR="005550F6" w:rsidRDefault="005550F6">
      <w:pPr>
        <w:pStyle w:val="ConsPlusNormal"/>
        <w:jc w:val="right"/>
      </w:pPr>
      <w:bookmarkStart w:id="70" w:name="P2205"/>
      <w:bookmarkEnd w:id="70"/>
      <w:r>
        <w:t>Таблица 22а</w:t>
      </w:r>
    </w:p>
    <w:p w:rsidR="005550F6" w:rsidRDefault="005550F6">
      <w:pPr>
        <w:pStyle w:val="ConsPlusNormal"/>
        <w:jc w:val="center"/>
      </w:pPr>
      <w:r>
        <w:t>(таблица 22а введена Изменением N 2, утв. Приказом</w:t>
      </w:r>
    </w:p>
    <w:p w:rsidR="005550F6" w:rsidRDefault="005550F6">
      <w:pPr>
        <w:pStyle w:val="ConsPlusNormal"/>
        <w:jc w:val="center"/>
      </w:pPr>
      <w:r>
        <w:t>Минстроя России от 18.08.2016 N 576/пр)</w:t>
      </w:r>
    </w:p>
    <w:p w:rsidR="005550F6" w:rsidRDefault="005550F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199"/>
        <w:gridCol w:w="1199"/>
        <w:gridCol w:w="1199"/>
        <w:gridCol w:w="1199"/>
        <w:gridCol w:w="1199"/>
        <w:gridCol w:w="1200"/>
      </w:tblGrid>
      <w:tr w:rsidR="005550F6">
        <w:tc>
          <w:tcPr>
            <w:tcW w:w="1870" w:type="dxa"/>
            <w:vMerge w:val="restart"/>
            <w:vAlign w:val="center"/>
          </w:tcPr>
          <w:p w:rsidR="005550F6" w:rsidRDefault="005550F6">
            <w:pPr>
              <w:pStyle w:val="ConsPlusNormal"/>
              <w:jc w:val="center"/>
            </w:pPr>
            <w:r>
              <w:t>Материал кладки</w:t>
            </w:r>
          </w:p>
        </w:tc>
        <w:tc>
          <w:tcPr>
            <w:tcW w:w="7195" w:type="dxa"/>
            <w:gridSpan w:val="6"/>
            <w:vAlign w:val="center"/>
          </w:tcPr>
          <w:p w:rsidR="005550F6" w:rsidRDefault="005550F6">
            <w:pPr>
              <w:pStyle w:val="ConsPlusNormal"/>
              <w:jc w:val="center"/>
            </w:pPr>
            <w:r w:rsidRPr="00251CEC">
              <w:rPr>
                <w:position w:val="-8"/>
              </w:rPr>
              <w:pict>
                <v:shape id="_x0000_i1137" style="width:13.5pt;height:19.5pt" coordsize="" o:spt="100" adj="0,,0" path="" filled="f" stroked="f">
                  <v:stroke joinstyle="miter"/>
                  <v:imagedata r:id="rId101" o:title="base_44_23850_32880"/>
                  <v:formulas/>
                  <v:path o:connecttype="segments"/>
                </v:shape>
              </w:pict>
            </w:r>
            <w:r>
              <w:t xml:space="preserve"> для нагрузок по схеме</w:t>
            </w:r>
          </w:p>
        </w:tc>
      </w:tr>
      <w:tr w:rsidR="005550F6">
        <w:tc>
          <w:tcPr>
            <w:tcW w:w="1870" w:type="dxa"/>
            <w:vMerge/>
          </w:tcPr>
          <w:p w:rsidR="005550F6" w:rsidRDefault="005550F6"/>
        </w:tc>
        <w:tc>
          <w:tcPr>
            <w:tcW w:w="2398" w:type="dxa"/>
            <w:gridSpan w:val="2"/>
            <w:vAlign w:val="center"/>
          </w:tcPr>
          <w:p w:rsidR="005550F6" w:rsidRDefault="005550F6">
            <w:pPr>
              <w:pStyle w:val="ConsPlusNormal"/>
              <w:jc w:val="center"/>
            </w:pPr>
            <w:r>
              <w:t>Рисунок 9, а, д, ж</w:t>
            </w:r>
          </w:p>
        </w:tc>
        <w:tc>
          <w:tcPr>
            <w:tcW w:w="2398" w:type="dxa"/>
            <w:gridSpan w:val="2"/>
            <w:vAlign w:val="center"/>
          </w:tcPr>
          <w:p w:rsidR="005550F6" w:rsidRDefault="005550F6">
            <w:pPr>
              <w:pStyle w:val="ConsPlusNormal"/>
              <w:jc w:val="center"/>
            </w:pPr>
            <w:r>
              <w:t>Рисунок 9, г, е, з</w:t>
            </w:r>
          </w:p>
        </w:tc>
        <w:tc>
          <w:tcPr>
            <w:tcW w:w="2399" w:type="dxa"/>
            <w:gridSpan w:val="2"/>
            <w:vAlign w:val="center"/>
          </w:tcPr>
          <w:p w:rsidR="005550F6" w:rsidRDefault="005550F6">
            <w:pPr>
              <w:pStyle w:val="ConsPlusNormal"/>
              <w:jc w:val="center"/>
            </w:pPr>
            <w:r>
              <w:t>Рисунок 9, в, в</w:t>
            </w:r>
            <w:r>
              <w:rPr>
                <w:vertAlign w:val="subscript"/>
              </w:rPr>
              <w:t>1</w:t>
            </w:r>
          </w:p>
        </w:tc>
      </w:tr>
      <w:tr w:rsidR="005550F6">
        <w:tc>
          <w:tcPr>
            <w:tcW w:w="1870" w:type="dxa"/>
            <w:vMerge/>
          </w:tcPr>
          <w:p w:rsidR="005550F6" w:rsidRDefault="005550F6"/>
        </w:tc>
        <w:tc>
          <w:tcPr>
            <w:tcW w:w="1199" w:type="dxa"/>
            <w:vAlign w:val="center"/>
          </w:tcPr>
          <w:p w:rsidR="005550F6" w:rsidRDefault="005550F6">
            <w:pPr>
              <w:pStyle w:val="ConsPlusNormal"/>
              <w:jc w:val="center"/>
            </w:pPr>
            <w:r>
              <w:t>местная нагрузка</w:t>
            </w:r>
          </w:p>
        </w:tc>
        <w:tc>
          <w:tcPr>
            <w:tcW w:w="1199" w:type="dxa"/>
            <w:vAlign w:val="center"/>
          </w:tcPr>
          <w:p w:rsidR="005550F6" w:rsidRDefault="005550F6">
            <w:pPr>
              <w:pStyle w:val="ConsPlusNormal"/>
              <w:jc w:val="center"/>
            </w:pPr>
            <w:r>
              <w:t>сумма местной и основной нагрузок</w:t>
            </w:r>
          </w:p>
        </w:tc>
        <w:tc>
          <w:tcPr>
            <w:tcW w:w="1199" w:type="dxa"/>
            <w:vAlign w:val="center"/>
          </w:tcPr>
          <w:p w:rsidR="005550F6" w:rsidRDefault="005550F6">
            <w:pPr>
              <w:pStyle w:val="ConsPlusNormal"/>
              <w:jc w:val="center"/>
            </w:pPr>
            <w:r>
              <w:t>местная нагрузка</w:t>
            </w:r>
          </w:p>
        </w:tc>
        <w:tc>
          <w:tcPr>
            <w:tcW w:w="1199" w:type="dxa"/>
            <w:vAlign w:val="center"/>
          </w:tcPr>
          <w:p w:rsidR="005550F6" w:rsidRDefault="005550F6">
            <w:pPr>
              <w:pStyle w:val="ConsPlusNormal"/>
              <w:jc w:val="center"/>
            </w:pPr>
            <w:r>
              <w:t>сумма местной и основной нагрузок</w:t>
            </w:r>
          </w:p>
        </w:tc>
        <w:tc>
          <w:tcPr>
            <w:tcW w:w="1199" w:type="dxa"/>
            <w:vAlign w:val="center"/>
          </w:tcPr>
          <w:p w:rsidR="005550F6" w:rsidRDefault="005550F6">
            <w:pPr>
              <w:pStyle w:val="ConsPlusNormal"/>
              <w:jc w:val="center"/>
            </w:pPr>
            <w:r>
              <w:t>местная нагрузка</w:t>
            </w:r>
          </w:p>
        </w:tc>
        <w:tc>
          <w:tcPr>
            <w:tcW w:w="1200" w:type="dxa"/>
            <w:vAlign w:val="center"/>
          </w:tcPr>
          <w:p w:rsidR="005550F6" w:rsidRDefault="005550F6">
            <w:pPr>
              <w:pStyle w:val="ConsPlusNormal"/>
              <w:jc w:val="center"/>
            </w:pPr>
            <w:r>
              <w:t>сумма местной и основной нагрузок</w:t>
            </w:r>
          </w:p>
        </w:tc>
      </w:tr>
      <w:tr w:rsidR="005550F6">
        <w:tc>
          <w:tcPr>
            <w:tcW w:w="1870" w:type="dxa"/>
          </w:tcPr>
          <w:p w:rsidR="005550F6" w:rsidRDefault="005550F6">
            <w:pPr>
              <w:pStyle w:val="ConsPlusNormal"/>
              <w:jc w:val="center"/>
            </w:pPr>
            <w:r>
              <w:t>Керамический крупноформатный камень пустотностью от 40% до 55%</w:t>
            </w:r>
          </w:p>
        </w:tc>
        <w:tc>
          <w:tcPr>
            <w:tcW w:w="1199" w:type="dxa"/>
            <w:vAlign w:val="bottom"/>
          </w:tcPr>
          <w:p w:rsidR="005550F6" w:rsidRDefault="005550F6">
            <w:pPr>
              <w:pStyle w:val="ConsPlusNormal"/>
              <w:jc w:val="center"/>
            </w:pPr>
            <w:r>
              <w:t>1,1</w:t>
            </w:r>
          </w:p>
        </w:tc>
        <w:tc>
          <w:tcPr>
            <w:tcW w:w="1199" w:type="dxa"/>
            <w:vAlign w:val="bottom"/>
          </w:tcPr>
          <w:p w:rsidR="005550F6" w:rsidRDefault="005550F6">
            <w:pPr>
              <w:pStyle w:val="ConsPlusNormal"/>
              <w:jc w:val="center"/>
            </w:pPr>
            <w:r>
              <w:t>1,2</w:t>
            </w:r>
          </w:p>
        </w:tc>
        <w:tc>
          <w:tcPr>
            <w:tcW w:w="1199" w:type="dxa"/>
            <w:vAlign w:val="bottom"/>
          </w:tcPr>
          <w:p w:rsidR="005550F6" w:rsidRDefault="005550F6">
            <w:pPr>
              <w:pStyle w:val="ConsPlusNormal"/>
              <w:jc w:val="center"/>
            </w:pPr>
            <w:r>
              <w:t>1,0</w:t>
            </w:r>
          </w:p>
        </w:tc>
        <w:tc>
          <w:tcPr>
            <w:tcW w:w="1199" w:type="dxa"/>
            <w:vAlign w:val="bottom"/>
          </w:tcPr>
          <w:p w:rsidR="005550F6" w:rsidRDefault="005550F6">
            <w:pPr>
              <w:pStyle w:val="ConsPlusNormal"/>
              <w:jc w:val="center"/>
            </w:pPr>
            <w:r>
              <w:t>1,0</w:t>
            </w:r>
          </w:p>
        </w:tc>
        <w:tc>
          <w:tcPr>
            <w:tcW w:w="1199" w:type="dxa"/>
            <w:vAlign w:val="bottom"/>
          </w:tcPr>
          <w:p w:rsidR="005550F6" w:rsidRDefault="005550F6">
            <w:pPr>
              <w:pStyle w:val="ConsPlusNormal"/>
              <w:jc w:val="center"/>
            </w:pPr>
            <w:r>
              <w:t>1,1</w:t>
            </w:r>
          </w:p>
        </w:tc>
        <w:tc>
          <w:tcPr>
            <w:tcW w:w="1200" w:type="dxa"/>
            <w:vAlign w:val="bottom"/>
          </w:tcPr>
          <w:p w:rsidR="005550F6" w:rsidRDefault="005550F6">
            <w:pPr>
              <w:pStyle w:val="ConsPlusNormal"/>
              <w:jc w:val="center"/>
            </w:pPr>
            <w:r>
              <w:t>1,2</w:t>
            </w:r>
          </w:p>
        </w:tc>
      </w:tr>
      <w:tr w:rsidR="005550F6">
        <w:tc>
          <w:tcPr>
            <w:tcW w:w="9065" w:type="dxa"/>
            <w:gridSpan w:val="7"/>
          </w:tcPr>
          <w:p w:rsidR="005550F6" w:rsidRDefault="005550F6">
            <w:pPr>
              <w:pStyle w:val="ConsPlusNormal"/>
              <w:ind w:firstLine="283"/>
              <w:jc w:val="both"/>
            </w:pPr>
            <w:r>
              <w:t>Примечания</w:t>
            </w:r>
          </w:p>
          <w:p w:rsidR="005550F6" w:rsidRDefault="005550F6">
            <w:pPr>
              <w:pStyle w:val="ConsPlusNormal"/>
              <w:ind w:firstLine="283"/>
              <w:jc w:val="both"/>
            </w:pPr>
            <w:r>
              <w:t>1 Глубина опирания балок на кладку (рисунок 9, в, и 9, в</w:t>
            </w:r>
            <w:r>
              <w:rPr>
                <w:vertAlign w:val="subscript"/>
              </w:rPr>
              <w:t>1</w:t>
            </w:r>
            <w:r>
              <w:t>) должна быть не менее 380 мм. При меньшей глубине опирания необходимо применять распределительные плиты.</w:t>
            </w:r>
          </w:p>
          <w:p w:rsidR="005550F6" w:rsidRDefault="005550F6">
            <w:pPr>
              <w:pStyle w:val="ConsPlusNormal"/>
              <w:ind w:firstLine="283"/>
              <w:jc w:val="both"/>
            </w:pPr>
            <w:r>
              <w:t xml:space="preserve">2 При большей пустотности камня во всех случаях коэффициент </w:t>
            </w:r>
            <w:r w:rsidRPr="00251CEC">
              <w:rPr>
                <w:position w:val="-8"/>
              </w:rPr>
              <w:pict>
                <v:shape id="_x0000_i1138" style="width:13.5pt;height:19.5pt" coordsize="" o:spt="100" adj="0,,0" path="" filled="f" stroked="f">
                  <v:stroke joinstyle="miter"/>
                  <v:imagedata r:id="rId101" o:title="base_44_23850_32881"/>
                  <v:formulas/>
                  <v:path o:connecttype="segments"/>
                </v:shape>
              </w:pict>
            </w:r>
            <w:r>
              <w:t xml:space="preserve"> принимается равным 1.</w:t>
            </w:r>
          </w:p>
        </w:tc>
      </w:tr>
    </w:tbl>
    <w:p w:rsidR="005550F6" w:rsidRDefault="005550F6">
      <w:pPr>
        <w:pStyle w:val="ConsPlusNormal"/>
        <w:ind w:firstLine="540"/>
        <w:jc w:val="both"/>
      </w:pPr>
    </w:p>
    <w:p w:rsidR="005550F6" w:rsidRDefault="005550F6">
      <w:pPr>
        <w:pStyle w:val="ConsPlusNormal"/>
        <w:ind w:firstLine="540"/>
        <w:jc w:val="both"/>
      </w:pPr>
      <w:r>
        <w:t xml:space="preserve">7.15 При одновременном действии местной (опорные реакции балок, прогонов, перекрытий и т.п.) и основной нагрузок (вес вышележащей кладки и нагрузка, передающаяся на эту кладку) расчет производится раздельно на местную нагрузку и на сумму местной и основной нагрузок, при этом принимаются различные значения </w:t>
      </w:r>
      <w:r w:rsidRPr="00251CEC">
        <w:rPr>
          <w:position w:val="-10"/>
        </w:rPr>
        <w:pict>
          <v:shape id="_x0000_i1139" style="width:13.5pt;height:21.75pt" coordsize="" o:spt="100" adj="0,,0" path="" filled="f" stroked="f">
            <v:stroke joinstyle="miter"/>
            <v:imagedata r:id="rId103" o:title="base_44_23850_32882"/>
            <v:formulas/>
            <v:path o:connecttype="segments"/>
          </v:shape>
        </w:pict>
      </w:r>
      <w:r>
        <w:t xml:space="preserve"> согласно таблице 22.</w:t>
      </w:r>
    </w:p>
    <w:p w:rsidR="005550F6" w:rsidRDefault="005550F6">
      <w:pPr>
        <w:pStyle w:val="ConsPlusNormal"/>
        <w:spacing w:before="220"/>
        <w:ind w:firstLine="540"/>
        <w:jc w:val="both"/>
      </w:pPr>
      <w:r>
        <w:lastRenderedPageBreak/>
        <w:t>При расчете на сумму местной и основной нагрузок разрешается учитывать только ту часть местной нагрузки, которая будет приложена до загружения площади смятия основной нагрузкой.</w:t>
      </w:r>
    </w:p>
    <w:p w:rsidR="005550F6" w:rsidRDefault="005550F6">
      <w:pPr>
        <w:pStyle w:val="ConsPlusNormal"/>
        <w:spacing w:before="220"/>
        <w:ind w:firstLine="540"/>
        <w:jc w:val="both"/>
      </w:pPr>
      <w:r>
        <w:t>Примечание - В случае, когда площадь сечения достаточна для восприятия одной лишь местной нагрузки, но недостаточна для восприятия суммы местной и основной нагрузок, допускается устранять передачу основной нагрузки на площадь смятия путем устройства промежутка или укладки мягкой прокладки над опорным концом прогона, балки или перемычки.</w:t>
      </w:r>
    </w:p>
    <w:p w:rsidR="005550F6" w:rsidRDefault="005550F6">
      <w:pPr>
        <w:pStyle w:val="ConsPlusNormal"/>
        <w:ind w:firstLine="540"/>
        <w:jc w:val="both"/>
      </w:pPr>
    </w:p>
    <w:p w:rsidR="005550F6" w:rsidRDefault="005550F6">
      <w:pPr>
        <w:pStyle w:val="ConsPlusNormal"/>
        <w:ind w:firstLine="540"/>
        <w:jc w:val="both"/>
      </w:pPr>
      <w:bookmarkStart w:id="71" w:name="P2235"/>
      <w:bookmarkEnd w:id="71"/>
      <w:r>
        <w:t xml:space="preserve">7.16 Расчетная площадь сечения </w:t>
      </w:r>
      <w:r>
        <w:rPr>
          <w:i/>
        </w:rPr>
        <w:t>A</w:t>
      </w:r>
      <w:r>
        <w:t xml:space="preserve"> определяется по следующим правилам:</w:t>
      </w:r>
    </w:p>
    <w:p w:rsidR="005550F6" w:rsidRDefault="005550F6">
      <w:pPr>
        <w:pStyle w:val="ConsPlusNormal"/>
        <w:spacing w:before="220"/>
        <w:ind w:firstLine="540"/>
        <w:jc w:val="both"/>
      </w:pPr>
      <w:r>
        <w:t>а) при площади смятия, включающей всю толщину стены, в расчетную площадь смятия включаются участки длиной не более толщины стены в каждую сторону от границы местной нагрузки (см. рисунок 9, а);</w:t>
      </w:r>
    </w:p>
    <w:p w:rsidR="005550F6" w:rsidRDefault="005550F6">
      <w:pPr>
        <w:pStyle w:val="ConsPlusNormal"/>
        <w:spacing w:before="220"/>
        <w:ind w:firstLine="540"/>
        <w:jc w:val="both"/>
      </w:pPr>
      <w:r>
        <w:t>б) при площади смятия, расположенной на краю стены по всей ее толщине, расчетная площадь равна площади смятия, а при расчете на сумму местной и основной нагрузок принимается также расчетная площадь, указанная на рисунке 9, б пунктиром;</w:t>
      </w:r>
    </w:p>
    <w:p w:rsidR="005550F6" w:rsidRDefault="005550F6">
      <w:pPr>
        <w:pStyle w:val="ConsPlusNormal"/>
        <w:spacing w:before="220"/>
        <w:ind w:firstLine="540"/>
        <w:jc w:val="both"/>
      </w:pPr>
      <w:r>
        <w:t xml:space="preserve">в) при опирании на стену концов прогонов и балок в расчетную площадь смятия включается площадь сечения стены шириной, равной глубине заделки опорного участка прогона или балки, и длиной не более расстояния между осями двух соседних пролетов между балками (рисунок 9, в); если расстояние между балками превышает двойную толщину стены, длина расчетной площади сечения определяется как сумма ширины балки </w:t>
      </w:r>
      <w:r>
        <w:rPr>
          <w:i/>
        </w:rPr>
        <w:t>b</w:t>
      </w:r>
      <w:r>
        <w:rPr>
          <w:i/>
          <w:vertAlign w:val="subscript"/>
        </w:rPr>
        <w:t>c</w:t>
      </w:r>
      <w:r>
        <w:t xml:space="preserve"> и удвоенной толщины стены </w:t>
      </w:r>
      <w:r>
        <w:rPr>
          <w:i/>
        </w:rPr>
        <w:t>h</w:t>
      </w:r>
      <w:r>
        <w:t xml:space="preserve"> (рисунок 9, в</w:t>
      </w:r>
      <w:r>
        <w:rPr>
          <w:vertAlign w:val="subscript"/>
        </w:rPr>
        <w:t>1</w:t>
      </w:r>
      <w:r>
        <w:t>);</w:t>
      </w:r>
    </w:p>
    <w:p w:rsidR="005550F6" w:rsidRDefault="005550F6">
      <w:pPr>
        <w:pStyle w:val="ConsPlusNormal"/>
        <w:spacing w:before="220"/>
        <w:ind w:firstLine="540"/>
        <w:jc w:val="both"/>
      </w:pPr>
      <w:r>
        <w:t>г) при смятии под краевой нагрузкой, приложенной к угловому участку стены, расчетная площадь равна площади смятия, а при расчете на сумму местной и основной нагрузок принимается расчетная площадь, ограниченная на рисунке 9, г пунктиром;</w:t>
      </w:r>
    </w:p>
    <w:p w:rsidR="005550F6" w:rsidRDefault="005550F6">
      <w:pPr>
        <w:pStyle w:val="ConsPlusNormal"/>
        <w:spacing w:before="220"/>
        <w:ind w:firstLine="540"/>
        <w:jc w:val="both"/>
      </w:pPr>
      <w:r>
        <w:t>д) при площади смятия, расположенной на части длины и ширины сечения, расчетная площадь принимается согласно рисунку 9, д. Если площадь смятия расположена вблизи от края сечения, то при расчете на сумму местной и основной нагрузок принимается расчетная площадь сечения, не меньшая, чем определяемая по рисунку 9, г при приложении той же нагрузки к угловому участку стены;</w:t>
      </w:r>
    </w:p>
    <w:p w:rsidR="005550F6" w:rsidRDefault="005550F6">
      <w:pPr>
        <w:pStyle w:val="ConsPlusNormal"/>
        <w:spacing w:before="220"/>
        <w:ind w:firstLine="540"/>
        <w:jc w:val="both"/>
      </w:pPr>
      <w:r>
        <w:t>е) при площади смятия, расположенной в пределах пилястры, расчетная площадь равна площади смятия, а при расчете на сумму местной и основной нагрузок принимается расчетная площадь, ограниченная на рисунке 9, е пунктиром;</w:t>
      </w:r>
    </w:p>
    <w:p w:rsidR="005550F6" w:rsidRDefault="005550F6">
      <w:pPr>
        <w:pStyle w:val="ConsPlusNormal"/>
        <w:spacing w:before="220"/>
        <w:ind w:firstLine="540"/>
        <w:jc w:val="both"/>
      </w:pPr>
      <w:r>
        <w:t xml:space="preserve">ж) при площади смятия, расположенной в пределах пилястры и части стены или простенка, увеличение расчетной площади по сравнению с площадью смятия следует учитывать только для нагрузки, равнодействующая которой приложена в пределах полки (стены) или же в пределах ребра (пилястры) с эксцентриситетом </w:t>
      </w:r>
      <w:r>
        <w:rPr>
          <w:i/>
        </w:rPr>
        <w:t>e</w:t>
      </w:r>
      <w:r>
        <w:rPr>
          <w:vertAlign w:val="subscript"/>
        </w:rPr>
        <w:t>0</w:t>
      </w:r>
      <w:r>
        <w:t xml:space="preserve"> &gt; 1/6</w:t>
      </w:r>
      <w:r>
        <w:rPr>
          <w:i/>
        </w:rPr>
        <w:t>L</w:t>
      </w:r>
      <w:r>
        <w:t xml:space="preserve"> в сторону стены (где </w:t>
      </w:r>
      <w:r>
        <w:rPr>
          <w:i/>
        </w:rPr>
        <w:t>L</w:t>
      </w:r>
      <w:r>
        <w:t xml:space="preserve"> - длина площади смятия, </w:t>
      </w:r>
      <w:r>
        <w:rPr>
          <w:i/>
        </w:rPr>
        <w:t>e</w:t>
      </w:r>
      <w:r>
        <w:rPr>
          <w:vertAlign w:val="subscript"/>
        </w:rPr>
        <w:t>0</w:t>
      </w:r>
      <w:r>
        <w:t xml:space="preserve"> - эксцентриситет по отношению к оси площади смятия). В этих случаях в расчетную площадь сечения включается кроме площади смятия часть площади сечения полки шириной </w:t>
      </w:r>
      <w:r>
        <w:rPr>
          <w:i/>
        </w:rPr>
        <w:t>C</w:t>
      </w:r>
      <w:r>
        <w:t>, равной глубине заделки опорной плиты в кладку стены и длиной в каждую сторону от края плиты не более толщины стены (рисунок 9, ж);</w:t>
      </w:r>
    </w:p>
    <w:p w:rsidR="005550F6" w:rsidRDefault="005550F6">
      <w:pPr>
        <w:pStyle w:val="ConsPlusNormal"/>
        <w:spacing w:before="220"/>
        <w:ind w:firstLine="540"/>
        <w:jc w:val="both"/>
      </w:pPr>
      <w:r>
        <w:t>з) если сечение имеет сложную форму, не допускается учитывать при определении расчетной площади сечения участки, связь которых с загруженным участком недостаточна для перераспределения давления (участки 1 и 2 на рисунке 9, з).</w:t>
      </w:r>
    </w:p>
    <w:p w:rsidR="005550F6" w:rsidRDefault="005550F6">
      <w:pPr>
        <w:pStyle w:val="ConsPlusNormal"/>
        <w:spacing w:before="220"/>
        <w:ind w:firstLine="540"/>
        <w:jc w:val="both"/>
      </w:pPr>
      <w:r>
        <w:t xml:space="preserve">Примечание - Во всех случаях, приведенных на рисунке 9, в расчетную площадь сечения </w:t>
      </w:r>
      <w:r>
        <w:rPr>
          <w:i/>
        </w:rPr>
        <w:t>A</w:t>
      </w:r>
      <w:r>
        <w:t xml:space="preserve"> включается площадь смятия </w:t>
      </w:r>
      <w:r>
        <w:rPr>
          <w:i/>
        </w:rPr>
        <w:t>A</w:t>
      </w:r>
      <w:r>
        <w:rPr>
          <w:i/>
          <w:vertAlign w:val="subscript"/>
        </w:rPr>
        <w:t>c</w:t>
      </w:r>
      <w:r>
        <w:t>.</w:t>
      </w:r>
    </w:p>
    <w:p w:rsidR="005550F6" w:rsidRDefault="005550F6">
      <w:pPr>
        <w:pStyle w:val="ConsPlusNormal"/>
        <w:ind w:firstLine="540"/>
        <w:jc w:val="both"/>
      </w:pPr>
    </w:p>
    <w:p w:rsidR="005550F6" w:rsidRDefault="005550F6">
      <w:pPr>
        <w:pStyle w:val="ConsPlusNormal"/>
        <w:ind w:firstLine="540"/>
        <w:jc w:val="both"/>
      </w:pPr>
      <w:r>
        <w:t xml:space="preserve">7.17 При опирании на край кладки изгибаемых элементов (балок, прогонов и т.п.) без распределительных плит или с распределительными плитами, которые могут поворачиваться </w:t>
      </w:r>
      <w:r>
        <w:lastRenderedPageBreak/>
        <w:t>вместе с концами элемента, длина опорного участка элемента должна приниматься по расчету. При этом плита обеспечивает распределение нагрузки только по своей ширине в направлении, перпендикулярном изгибаемому элементу.</w:t>
      </w:r>
    </w:p>
    <w:p w:rsidR="005550F6" w:rsidRDefault="005550F6">
      <w:pPr>
        <w:pStyle w:val="ConsPlusNormal"/>
        <w:spacing w:before="220"/>
        <w:ind w:firstLine="540"/>
        <w:jc w:val="both"/>
      </w:pPr>
      <w:r>
        <w:t>Указания настоящего пункта не распространяются на расчет опор висячих стен который производится согласно 7.13 и 9.5.</w:t>
      </w:r>
    </w:p>
    <w:p w:rsidR="005550F6" w:rsidRDefault="005550F6">
      <w:pPr>
        <w:pStyle w:val="ConsPlusNormal"/>
        <w:spacing w:before="220"/>
        <w:ind w:firstLine="540"/>
        <w:jc w:val="both"/>
      </w:pPr>
      <w:r>
        <w:t>Примечания. 1. При необходимости увеличения площади смятия под опорными плитами следует укладывать на них стальные прокладки, фиксирующие положение опорного давления.</w:t>
      </w:r>
    </w:p>
    <w:p w:rsidR="005550F6" w:rsidRDefault="005550F6">
      <w:pPr>
        <w:pStyle w:val="ConsPlusNormal"/>
        <w:spacing w:before="220"/>
        <w:ind w:firstLine="540"/>
        <w:jc w:val="both"/>
      </w:pPr>
      <w:r>
        <w:t>2. Конструктивные требования к участкам кладки, загруженным местными нагрузками, приводятся в 9.40 - 9.43.</w:t>
      </w:r>
    </w:p>
    <w:p w:rsidR="005550F6" w:rsidRDefault="005550F6">
      <w:pPr>
        <w:pStyle w:val="ConsPlusNormal"/>
        <w:ind w:firstLine="540"/>
        <w:jc w:val="both"/>
      </w:pPr>
    </w:p>
    <w:p w:rsidR="005550F6" w:rsidRDefault="005550F6">
      <w:pPr>
        <w:pStyle w:val="ConsPlusNormal"/>
        <w:jc w:val="center"/>
      </w:pPr>
      <w:r>
        <w:rPr>
          <w:b/>
        </w:rPr>
        <w:t>Изгибаемые элементы</w:t>
      </w:r>
    </w:p>
    <w:p w:rsidR="005550F6" w:rsidRDefault="005550F6">
      <w:pPr>
        <w:pStyle w:val="ConsPlusNormal"/>
        <w:ind w:firstLine="540"/>
        <w:jc w:val="both"/>
      </w:pPr>
    </w:p>
    <w:p w:rsidR="005550F6" w:rsidRDefault="005550F6">
      <w:pPr>
        <w:pStyle w:val="ConsPlusNormal"/>
        <w:ind w:firstLine="540"/>
        <w:jc w:val="both"/>
      </w:pPr>
      <w:r>
        <w:t>7.18 Расчет изгибаемых неармированных элементов следует производить по формуле</w:t>
      </w:r>
    </w:p>
    <w:p w:rsidR="005550F6" w:rsidRDefault="005550F6">
      <w:pPr>
        <w:pStyle w:val="ConsPlusNormal"/>
        <w:ind w:firstLine="540"/>
        <w:jc w:val="both"/>
      </w:pPr>
    </w:p>
    <w:p w:rsidR="005550F6" w:rsidRDefault="005550F6">
      <w:pPr>
        <w:pStyle w:val="ConsPlusNormal"/>
        <w:jc w:val="center"/>
      </w:pPr>
      <w:r>
        <w:rPr>
          <w:i/>
        </w:rPr>
        <w:t>M</w:t>
      </w:r>
      <w:r>
        <w:t xml:space="preserve"> &lt;= </w:t>
      </w:r>
      <w:r>
        <w:rPr>
          <w:i/>
        </w:rPr>
        <w:t>R</w:t>
      </w:r>
      <w:r>
        <w:rPr>
          <w:i/>
          <w:vertAlign w:val="subscript"/>
        </w:rPr>
        <w:t>tb</w:t>
      </w:r>
      <w:r>
        <w:rPr>
          <w:i/>
        </w:rPr>
        <w:t>W</w:t>
      </w:r>
      <w:r>
        <w:t>, (20)</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M</w:t>
      </w:r>
      <w:r>
        <w:t xml:space="preserve"> - расчетный изгибающий момент;</w:t>
      </w:r>
    </w:p>
    <w:p w:rsidR="005550F6" w:rsidRDefault="005550F6">
      <w:pPr>
        <w:pStyle w:val="ConsPlusNormal"/>
        <w:spacing w:before="220"/>
        <w:ind w:firstLine="540"/>
        <w:jc w:val="both"/>
      </w:pPr>
      <w:r>
        <w:rPr>
          <w:i/>
        </w:rPr>
        <w:t>W</w:t>
      </w:r>
      <w:r>
        <w:t xml:space="preserve"> - момент сопротивления сечения кладки при упругой ее работе;</w:t>
      </w:r>
    </w:p>
    <w:p w:rsidR="005550F6" w:rsidRDefault="005550F6">
      <w:pPr>
        <w:pStyle w:val="ConsPlusNormal"/>
        <w:spacing w:before="220"/>
        <w:ind w:firstLine="540"/>
        <w:jc w:val="both"/>
      </w:pPr>
      <w:r>
        <w:rPr>
          <w:i/>
        </w:rPr>
        <w:t>R</w:t>
      </w:r>
      <w:r>
        <w:rPr>
          <w:i/>
          <w:vertAlign w:val="subscript"/>
        </w:rPr>
        <w:t>tb</w:t>
      </w:r>
      <w:r>
        <w:t xml:space="preserve"> - расчетное сопротивление кладки растяжению при изгибе по перевязанному сечению (см. таблицы 11 - 13).</w:t>
      </w:r>
    </w:p>
    <w:p w:rsidR="005550F6" w:rsidRDefault="005550F6">
      <w:pPr>
        <w:pStyle w:val="ConsPlusNormal"/>
        <w:spacing w:before="220"/>
        <w:ind w:firstLine="540"/>
        <w:jc w:val="both"/>
      </w:pPr>
      <w:r>
        <w:t>Расчет изгибаемых неармированных элементов на поперечную силу следует производить по формуле</w:t>
      </w:r>
    </w:p>
    <w:p w:rsidR="005550F6" w:rsidRDefault="005550F6">
      <w:pPr>
        <w:pStyle w:val="ConsPlusNormal"/>
        <w:ind w:firstLine="540"/>
        <w:jc w:val="both"/>
      </w:pPr>
    </w:p>
    <w:p w:rsidR="005550F6" w:rsidRDefault="005550F6">
      <w:pPr>
        <w:pStyle w:val="ConsPlusNormal"/>
        <w:jc w:val="center"/>
      </w:pPr>
      <w:r>
        <w:rPr>
          <w:i/>
        </w:rPr>
        <w:t>Q</w:t>
      </w:r>
      <w:r>
        <w:t xml:space="preserve"> &lt;= </w:t>
      </w:r>
      <w:r>
        <w:rPr>
          <w:i/>
        </w:rPr>
        <w:t>R</w:t>
      </w:r>
      <w:r>
        <w:rPr>
          <w:i/>
          <w:vertAlign w:val="subscript"/>
        </w:rPr>
        <w:t>tw</w:t>
      </w:r>
      <w:r>
        <w:rPr>
          <w:i/>
        </w:rPr>
        <w:t>bz</w:t>
      </w:r>
      <w:r>
        <w:t>, (21)</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R</w:t>
      </w:r>
      <w:r>
        <w:rPr>
          <w:i/>
          <w:vertAlign w:val="subscript"/>
        </w:rPr>
        <w:t>tw</w:t>
      </w:r>
      <w:r>
        <w:t xml:space="preserve"> - расчетное сопротивление кладки главным растягивающим напряжениям при изгибе, по таблицам 12 - 14;</w:t>
      </w:r>
    </w:p>
    <w:p w:rsidR="005550F6" w:rsidRDefault="005550F6">
      <w:pPr>
        <w:pStyle w:val="ConsPlusNormal"/>
        <w:spacing w:before="220"/>
        <w:ind w:firstLine="540"/>
        <w:jc w:val="both"/>
      </w:pPr>
      <w:r>
        <w:rPr>
          <w:i/>
        </w:rPr>
        <w:t>b</w:t>
      </w:r>
      <w:r>
        <w:t xml:space="preserve"> - ширина сечения;</w:t>
      </w:r>
    </w:p>
    <w:p w:rsidR="005550F6" w:rsidRDefault="005550F6">
      <w:pPr>
        <w:pStyle w:val="ConsPlusNormal"/>
        <w:spacing w:before="220"/>
        <w:ind w:firstLine="540"/>
        <w:jc w:val="both"/>
      </w:pPr>
      <w:r>
        <w:rPr>
          <w:i/>
        </w:rPr>
        <w:t>z</w:t>
      </w:r>
      <w:r>
        <w:t xml:space="preserve"> - плечо внутренней пары сил, для прямоугольного сечения </w:t>
      </w:r>
      <w:r>
        <w:rPr>
          <w:i/>
        </w:rPr>
        <w:t>z</w:t>
      </w:r>
      <w:r>
        <w:t xml:space="preserve"> = 2/3</w:t>
      </w:r>
      <w:r>
        <w:rPr>
          <w:i/>
        </w:rPr>
        <w:t>h</w:t>
      </w:r>
      <w:r>
        <w:t>.</w:t>
      </w:r>
    </w:p>
    <w:p w:rsidR="005550F6" w:rsidRDefault="005550F6">
      <w:pPr>
        <w:pStyle w:val="ConsPlusNormal"/>
        <w:spacing w:before="220"/>
        <w:ind w:firstLine="540"/>
        <w:jc w:val="both"/>
      </w:pPr>
      <w:r>
        <w:t>Примечание - Проектирование элементов каменных конструкций, работающих на изгиб по неперевязанному сечению, допускается только в случае проверки прочности нормального сцепления кирпича (камня, блока) с кладочным раствором непосредственно на объекте в соответствии с ГОСТ 24992.</w:t>
      </w:r>
    </w:p>
    <w:p w:rsidR="005550F6" w:rsidRDefault="005550F6">
      <w:pPr>
        <w:pStyle w:val="ConsPlusNormal"/>
        <w:jc w:val="both"/>
      </w:pPr>
      <w:r>
        <w:t>(примечание в ред. Изменения N 3, утв. Приказом Минстроя России от 28.01.2019 N 50/пр)</w:t>
      </w:r>
    </w:p>
    <w:p w:rsidR="005550F6" w:rsidRDefault="005550F6">
      <w:pPr>
        <w:pStyle w:val="ConsPlusNormal"/>
        <w:ind w:firstLine="540"/>
        <w:jc w:val="both"/>
      </w:pPr>
    </w:p>
    <w:p w:rsidR="005550F6" w:rsidRDefault="005550F6">
      <w:pPr>
        <w:pStyle w:val="ConsPlusNormal"/>
        <w:jc w:val="center"/>
      </w:pPr>
      <w:r>
        <w:rPr>
          <w:b/>
        </w:rPr>
        <w:t>Центрально-растянутые элементы</w:t>
      </w:r>
    </w:p>
    <w:p w:rsidR="005550F6" w:rsidRDefault="005550F6">
      <w:pPr>
        <w:pStyle w:val="ConsPlusNormal"/>
        <w:ind w:firstLine="540"/>
        <w:jc w:val="both"/>
      </w:pPr>
    </w:p>
    <w:p w:rsidR="005550F6" w:rsidRDefault="005550F6">
      <w:pPr>
        <w:pStyle w:val="ConsPlusNormal"/>
        <w:ind w:firstLine="540"/>
        <w:jc w:val="both"/>
      </w:pPr>
      <w:r>
        <w:t>7.19 Расчет элементов неармированных каменных конструкций на прочность при осевом растяжении следует производить по формуле</w:t>
      </w:r>
    </w:p>
    <w:p w:rsidR="005550F6" w:rsidRDefault="005550F6">
      <w:pPr>
        <w:pStyle w:val="ConsPlusNormal"/>
        <w:ind w:firstLine="540"/>
        <w:jc w:val="both"/>
      </w:pPr>
    </w:p>
    <w:p w:rsidR="005550F6" w:rsidRDefault="005550F6">
      <w:pPr>
        <w:pStyle w:val="ConsPlusNormal"/>
        <w:jc w:val="center"/>
      </w:pPr>
      <w:r>
        <w:rPr>
          <w:i/>
        </w:rPr>
        <w:t>N</w:t>
      </w:r>
      <w:r>
        <w:t xml:space="preserve"> &lt;= </w:t>
      </w:r>
      <w:r>
        <w:rPr>
          <w:i/>
        </w:rPr>
        <w:t>R</w:t>
      </w:r>
      <w:r>
        <w:rPr>
          <w:i/>
          <w:vertAlign w:val="subscript"/>
        </w:rPr>
        <w:t>t</w:t>
      </w:r>
      <w:r>
        <w:rPr>
          <w:i/>
        </w:rPr>
        <w:t>A</w:t>
      </w:r>
      <w:r>
        <w:rPr>
          <w:i/>
          <w:vertAlign w:val="subscript"/>
        </w:rPr>
        <w:t>n</w:t>
      </w:r>
      <w:r>
        <w:t>, (22)</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N</w:t>
      </w:r>
      <w:r>
        <w:t xml:space="preserve"> - расчетная осевая сила при растяжении;</w:t>
      </w:r>
    </w:p>
    <w:p w:rsidR="005550F6" w:rsidRDefault="005550F6">
      <w:pPr>
        <w:pStyle w:val="ConsPlusNormal"/>
        <w:spacing w:before="220"/>
        <w:ind w:firstLine="540"/>
        <w:jc w:val="both"/>
      </w:pPr>
      <w:r>
        <w:rPr>
          <w:i/>
        </w:rPr>
        <w:t>R</w:t>
      </w:r>
      <w:r>
        <w:rPr>
          <w:i/>
          <w:vertAlign w:val="subscript"/>
        </w:rPr>
        <w:t>t</w:t>
      </w:r>
      <w:r>
        <w:t xml:space="preserve"> - расчетное сопротивление кладки растяжению, принимаемое по таблицам 10 - 12 по перевязанному сечению;</w:t>
      </w:r>
    </w:p>
    <w:p w:rsidR="005550F6" w:rsidRDefault="005550F6">
      <w:pPr>
        <w:pStyle w:val="ConsPlusNormal"/>
        <w:spacing w:before="220"/>
        <w:ind w:firstLine="540"/>
        <w:jc w:val="both"/>
      </w:pPr>
      <w:r>
        <w:rPr>
          <w:i/>
        </w:rPr>
        <w:lastRenderedPageBreak/>
        <w:t>A</w:t>
      </w:r>
      <w:r>
        <w:rPr>
          <w:i/>
          <w:vertAlign w:val="subscript"/>
        </w:rPr>
        <w:t>n</w:t>
      </w:r>
      <w:r>
        <w:t xml:space="preserve"> - расчетная площадь сечения нетто.</w:t>
      </w:r>
    </w:p>
    <w:p w:rsidR="005550F6" w:rsidRDefault="005550F6">
      <w:pPr>
        <w:pStyle w:val="ConsPlusNormal"/>
        <w:spacing w:before="220"/>
        <w:ind w:firstLine="540"/>
        <w:jc w:val="both"/>
      </w:pPr>
      <w:r>
        <w:t>Примечание - Проектирование элементов каменных конструкций, работающих на осевое растяжение по неперевязанному сечению, не допускается.</w:t>
      </w:r>
    </w:p>
    <w:p w:rsidR="005550F6" w:rsidRDefault="005550F6">
      <w:pPr>
        <w:pStyle w:val="ConsPlusNormal"/>
        <w:ind w:firstLine="540"/>
        <w:jc w:val="both"/>
      </w:pPr>
    </w:p>
    <w:p w:rsidR="005550F6" w:rsidRDefault="005550F6">
      <w:pPr>
        <w:pStyle w:val="ConsPlusNormal"/>
        <w:jc w:val="center"/>
      </w:pPr>
      <w:r>
        <w:rPr>
          <w:b/>
        </w:rPr>
        <w:t>Срез</w:t>
      </w:r>
    </w:p>
    <w:p w:rsidR="005550F6" w:rsidRDefault="005550F6">
      <w:pPr>
        <w:pStyle w:val="ConsPlusNormal"/>
        <w:ind w:firstLine="540"/>
        <w:jc w:val="both"/>
      </w:pPr>
    </w:p>
    <w:p w:rsidR="005550F6" w:rsidRDefault="005550F6">
      <w:pPr>
        <w:pStyle w:val="ConsPlusNormal"/>
        <w:ind w:firstLine="540"/>
        <w:jc w:val="both"/>
      </w:pPr>
      <w:bookmarkStart w:id="72" w:name="P2283"/>
      <w:bookmarkEnd w:id="72"/>
      <w:r>
        <w:t>7.20 Расчет неармированной кладки на срез по горизонтальным неперевязанным швам и перевязанным швам кладки следует производить по формуле</w:t>
      </w:r>
    </w:p>
    <w:p w:rsidR="005550F6" w:rsidRDefault="005550F6">
      <w:pPr>
        <w:pStyle w:val="ConsPlusNormal"/>
        <w:ind w:firstLine="540"/>
        <w:jc w:val="both"/>
      </w:pPr>
    </w:p>
    <w:p w:rsidR="005550F6" w:rsidRDefault="005550F6">
      <w:pPr>
        <w:pStyle w:val="ConsPlusNormal"/>
        <w:jc w:val="center"/>
      </w:pPr>
      <w:bookmarkStart w:id="73" w:name="P2285"/>
      <w:bookmarkEnd w:id="73"/>
      <w:r w:rsidRPr="00251CEC">
        <w:rPr>
          <w:position w:val="-13"/>
        </w:rPr>
        <w:pict>
          <v:shape id="_x0000_i1140" style="width:122.25pt;height:24.75pt" coordsize="" o:spt="100" adj="0,,0" path="" filled="f" stroked="f">
            <v:stroke joinstyle="miter"/>
            <v:imagedata r:id="rId104" o:title="base_44_23850_32883"/>
            <v:formulas/>
            <v:path o:connecttype="segments"/>
          </v:shape>
        </w:pict>
      </w:r>
      <w:r>
        <w:t>, (23)</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R</w:t>
      </w:r>
      <w:r>
        <w:rPr>
          <w:i/>
          <w:vertAlign w:val="subscript"/>
        </w:rPr>
        <w:t>sq</w:t>
      </w:r>
      <w:r>
        <w:t xml:space="preserve"> - расчетное сопротивление срезу (см. таблицу 11);</w:t>
      </w:r>
    </w:p>
    <w:p w:rsidR="005550F6" w:rsidRDefault="005550F6">
      <w:pPr>
        <w:pStyle w:val="ConsPlusNormal"/>
        <w:spacing w:before="220"/>
        <w:ind w:firstLine="540"/>
        <w:jc w:val="both"/>
      </w:pPr>
      <w:r w:rsidRPr="00251CEC">
        <w:rPr>
          <w:position w:val="-3"/>
        </w:rPr>
        <w:pict>
          <v:shape id="_x0000_i1141" style="width:13.5pt;height:15pt" coordsize="" o:spt="100" adj="0,,0" path="" filled="f" stroked="f">
            <v:stroke joinstyle="miter"/>
            <v:imagedata r:id="rId105" o:title="base_44_23850_32884"/>
            <v:formulas/>
            <v:path o:connecttype="segments"/>
          </v:shape>
        </w:pict>
      </w:r>
      <w:r>
        <w:t xml:space="preserve"> - коэффициент трения по шву кладки, принимаемый для кладки из кирпича и камней правильной формы равным 0,7;</w:t>
      </w:r>
    </w:p>
    <w:p w:rsidR="005550F6" w:rsidRDefault="005550F6">
      <w:pPr>
        <w:pStyle w:val="ConsPlusNormal"/>
        <w:spacing w:before="220"/>
        <w:ind w:firstLine="540"/>
        <w:jc w:val="both"/>
      </w:pPr>
      <w:r w:rsidRPr="00251CEC">
        <w:rPr>
          <w:position w:val="-10"/>
        </w:rPr>
        <w:pict>
          <v:shape id="_x0000_i1142" style="width:16.5pt;height:21.75pt" coordsize="" o:spt="100" adj="0,,0" path="" filled="f" stroked="f">
            <v:stroke joinstyle="miter"/>
            <v:imagedata r:id="rId106" o:title="base_44_23850_32885"/>
            <v:formulas/>
            <v:path o:connecttype="segments"/>
          </v:shape>
        </w:pict>
      </w:r>
      <w:r>
        <w:t xml:space="preserve"> - среднее напряжение сжатия при наименьшей расчетной нагрузке, определяемой с коэффициентом надежности по нагрузке 0,9;</w:t>
      </w:r>
    </w:p>
    <w:p w:rsidR="005550F6" w:rsidRDefault="005550F6">
      <w:pPr>
        <w:pStyle w:val="ConsPlusNormal"/>
        <w:spacing w:before="220"/>
        <w:ind w:firstLine="540"/>
        <w:jc w:val="both"/>
      </w:pPr>
      <w:r>
        <w:rPr>
          <w:i/>
        </w:rPr>
        <w:t>n</w:t>
      </w:r>
      <w:r>
        <w:t xml:space="preserve"> - коэффициент, принимаемый равным 1,0 для кладки из полнотелого кирпича и камней и равным 0,5 для кладки из пустотелого кирпича и камней с вертикальными пустотами, а также для кладки из рваного бутового камня;</w:t>
      </w:r>
    </w:p>
    <w:p w:rsidR="005550F6" w:rsidRDefault="005550F6">
      <w:pPr>
        <w:pStyle w:val="ConsPlusNormal"/>
        <w:spacing w:before="220"/>
        <w:ind w:firstLine="540"/>
        <w:jc w:val="both"/>
      </w:pPr>
      <w:r>
        <w:rPr>
          <w:i/>
        </w:rPr>
        <w:t>A</w:t>
      </w:r>
      <w:r>
        <w:t xml:space="preserve"> - расчетная площадь сечения.</w:t>
      </w:r>
    </w:p>
    <w:p w:rsidR="005550F6" w:rsidRDefault="005550F6">
      <w:pPr>
        <w:pStyle w:val="ConsPlusNormal"/>
        <w:spacing w:before="220"/>
        <w:ind w:firstLine="540"/>
        <w:jc w:val="both"/>
      </w:pPr>
      <w:r>
        <w:t>Расчет кладки на срез по перевязанному сечению (по кирпичу или камню) следует производить по формуле (23) без учета обжатия (2-й член формулы 23). Расчетные сопротивления кладки должны приниматься по таблице 12.</w:t>
      </w:r>
    </w:p>
    <w:p w:rsidR="005550F6" w:rsidRDefault="005550F6">
      <w:pPr>
        <w:pStyle w:val="ConsPlusNormal"/>
        <w:spacing w:before="220"/>
        <w:ind w:firstLine="540"/>
        <w:jc w:val="both"/>
      </w:pPr>
      <w:r>
        <w:t xml:space="preserve">При внецентренном сжатии с эксцентриситетами, выходящими за пределы ядра сечения (для прямоугольных сечений </w:t>
      </w:r>
      <w:r>
        <w:rPr>
          <w:i/>
        </w:rPr>
        <w:t>e</w:t>
      </w:r>
      <w:r>
        <w:rPr>
          <w:vertAlign w:val="subscript"/>
        </w:rPr>
        <w:t>0</w:t>
      </w:r>
      <w:r>
        <w:t xml:space="preserve"> &gt; 0,17</w:t>
      </w:r>
      <w:r>
        <w:rPr>
          <w:i/>
        </w:rPr>
        <w:t>h</w:t>
      </w:r>
      <w:r>
        <w:t xml:space="preserve">), в расчетную площадь сечения включается только площадь сжатой части сечения </w:t>
      </w:r>
      <w:r>
        <w:rPr>
          <w:i/>
        </w:rPr>
        <w:t>A</w:t>
      </w:r>
      <w:r>
        <w:rPr>
          <w:i/>
          <w:vertAlign w:val="subscript"/>
        </w:rPr>
        <w:t>c</w:t>
      </w:r>
      <w:r>
        <w:t>.</w:t>
      </w:r>
    </w:p>
    <w:p w:rsidR="005550F6" w:rsidRDefault="005550F6">
      <w:pPr>
        <w:pStyle w:val="ConsPlusNormal"/>
        <w:ind w:firstLine="540"/>
        <w:jc w:val="both"/>
      </w:pPr>
    </w:p>
    <w:p w:rsidR="005550F6" w:rsidRDefault="005550F6">
      <w:pPr>
        <w:pStyle w:val="ConsPlusNormal"/>
        <w:jc w:val="center"/>
      </w:pPr>
      <w:r>
        <w:rPr>
          <w:b/>
        </w:rPr>
        <w:t>Многослойные стены с облицовкой каменными</w:t>
      </w:r>
    </w:p>
    <w:p w:rsidR="005550F6" w:rsidRDefault="005550F6">
      <w:pPr>
        <w:pStyle w:val="ConsPlusNormal"/>
        <w:jc w:val="center"/>
      </w:pPr>
      <w:r>
        <w:rPr>
          <w:b/>
        </w:rPr>
        <w:t>кладочными материалами</w:t>
      </w:r>
    </w:p>
    <w:p w:rsidR="005550F6" w:rsidRDefault="005550F6">
      <w:pPr>
        <w:pStyle w:val="ConsPlusNormal"/>
        <w:jc w:val="center"/>
      </w:pPr>
      <w:r>
        <w:t>(в ред. Изменения N 1, утв. Приказом</w:t>
      </w:r>
    </w:p>
    <w:p w:rsidR="005550F6" w:rsidRDefault="005550F6">
      <w:pPr>
        <w:pStyle w:val="ConsPlusNormal"/>
        <w:jc w:val="center"/>
      </w:pPr>
      <w:r>
        <w:t>Минстроя России от 18.11.2016 N 821/пр)</w:t>
      </w:r>
    </w:p>
    <w:p w:rsidR="005550F6" w:rsidRDefault="005550F6">
      <w:pPr>
        <w:pStyle w:val="ConsPlusNormal"/>
        <w:jc w:val="center"/>
      </w:pPr>
    </w:p>
    <w:p w:rsidR="005550F6" w:rsidRDefault="005550F6">
      <w:pPr>
        <w:pStyle w:val="ConsPlusNormal"/>
        <w:ind w:firstLine="540"/>
        <w:jc w:val="both"/>
      </w:pPr>
      <w:bookmarkStart w:id="74" w:name="P2300"/>
      <w:bookmarkEnd w:id="74"/>
      <w:r>
        <w:t>7.21 Отдельные слои многослойных стен должны быть соединены между собой жесткими или гибкими связями. Жесткие связи должны обеспечивать распределение нагрузки между конструктивными слоями. При гибком соединении слоев каждый слой следует рассчитывать раздельно на воспринимаемые нагрузки.</w:t>
      </w:r>
    </w:p>
    <w:p w:rsidR="005550F6" w:rsidRDefault="005550F6">
      <w:pPr>
        <w:pStyle w:val="ConsPlusNormal"/>
        <w:spacing w:before="220"/>
        <w:ind w:firstLine="540"/>
        <w:jc w:val="both"/>
      </w:pPr>
      <w:bookmarkStart w:id="75" w:name="P2301"/>
      <w:bookmarkEnd w:id="75"/>
      <w:r>
        <w:t>7.22 Жесткими являются связи:</w:t>
      </w:r>
    </w:p>
    <w:p w:rsidR="005550F6" w:rsidRDefault="005550F6">
      <w:pPr>
        <w:pStyle w:val="ConsPlusNormal"/>
        <w:spacing w:before="220"/>
        <w:ind w:firstLine="540"/>
        <w:jc w:val="both"/>
      </w:pPr>
      <w:r>
        <w:t>а) при любом теплоизоляционном слое и расстояниях между осями вертикальных диафрагм из тычковых рядов кирпичей или камней не более 10</w:t>
      </w:r>
      <w:r>
        <w:rPr>
          <w:i/>
        </w:rPr>
        <w:t>h</w:t>
      </w:r>
      <w:r>
        <w:t xml:space="preserve"> и не более 120 см, где </w:t>
      </w:r>
      <w:r>
        <w:rPr>
          <w:i/>
        </w:rPr>
        <w:t>h</w:t>
      </w:r>
      <w:r>
        <w:t xml:space="preserve"> - толщина более тонкого конструктивного слоя;</w:t>
      </w:r>
    </w:p>
    <w:p w:rsidR="005550F6" w:rsidRDefault="005550F6">
      <w:pPr>
        <w:pStyle w:val="ConsPlusNormal"/>
        <w:spacing w:before="220"/>
        <w:ind w:firstLine="540"/>
        <w:jc w:val="both"/>
      </w:pPr>
      <w:r>
        <w:t>б) при теплоизоляционном слое из монолитного бетона с пределом прочности на сжатие не менее 0,7 МПа или кладке из камней марки не ниже М10 при тычковых горизонтальных прокладных рядах, расположенных на расстояниях между осями рядов по высоте кладки не более 5</w:t>
      </w:r>
      <w:r>
        <w:rPr>
          <w:i/>
        </w:rPr>
        <w:t>h;</w:t>
      </w:r>
    </w:p>
    <w:p w:rsidR="005550F6" w:rsidRDefault="005550F6">
      <w:pPr>
        <w:pStyle w:val="ConsPlusNormal"/>
        <w:jc w:val="both"/>
      </w:pPr>
      <w:r>
        <w:lastRenderedPageBreak/>
        <w:t>(в ред. Изменения N 1, утв. Приказом Минстроя России от 18.11.2016 N 821/пр)</w:t>
      </w:r>
    </w:p>
    <w:p w:rsidR="005550F6" w:rsidRDefault="005550F6">
      <w:pPr>
        <w:pStyle w:val="ConsPlusNormal"/>
        <w:spacing w:before="220"/>
        <w:ind w:firstLine="540"/>
        <w:jc w:val="both"/>
      </w:pPr>
      <w:r>
        <w:t>в) при соблюдении требований по перевязке слоев в соответствии с 9.3.</w:t>
      </w:r>
    </w:p>
    <w:p w:rsidR="005550F6" w:rsidRDefault="005550F6">
      <w:pPr>
        <w:pStyle w:val="ConsPlusNormal"/>
        <w:jc w:val="both"/>
      </w:pPr>
      <w:r>
        <w:t>(перечисление "в" введено Изменением N 1, утв. Приказом Минстроя России от 18.11.2016 N 821/пр)</w:t>
      </w:r>
    </w:p>
    <w:p w:rsidR="005550F6" w:rsidRDefault="005550F6">
      <w:pPr>
        <w:pStyle w:val="ConsPlusNormal"/>
        <w:spacing w:before="220"/>
        <w:ind w:firstLine="540"/>
        <w:jc w:val="both"/>
      </w:pPr>
      <w:bookmarkStart w:id="76" w:name="P2307"/>
      <w:bookmarkEnd w:id="76"/>
      <w:r>
        <w:t>7.23 Расчет многослойных стен с жесткими связями следует производить:</w:t>
      </w:r>
    </w:p>
    <w:p w:rsidR="005550F6" w:rsidRDefault="005550F6">
      <w:pPr>
        <w:pStyle w:val="ConsPlusNormal"/>
        <w:spacing w:before="220"/>
        <w:ind w:firstLine="540"/>
        <w:jc w:val="both"/>
      </w:pPr>
      <w:r>
        <w:t>а) при центральном сжатии по формуле (10);</w:t>
      </w:r>
    </w:p>
    <w:p w:rsidR="005550F6" w:rsidRDefault="005550F6">
      <w:pPr>
        <w:pStyle w:val="ConsPlusNormal"/>
        <w:spacing w:before="220"/>
        <w:ind w:firstLine="540"/>
        <w:jc w:val="both"/>
      </w:pPr>
      <w:r>
        <w:t xml:space="preserve">б) при внецентренном сжатии по формуле (13), при этом коэффициент </w:t>
      </w:r>
      <w:r>
        <w:pict>
          <v:shape id="_x0000_i1143" style="width:13.5pt;height:11.25pt" coordsize="" o:spt="100" adj="0,,0" path="" filled="f" stroked="f">
            <v:stroke joinstyle="miter"/>
            <v:imagedata r:id="rId107" o:title="base_44_23850_32886"/>
            <v:formulas/>
            <v:path o:connecttype="segments"/>
          </v:shape>
        </w:pict>
      </w:r>
      <w:r>
        <w:t xml:space="preserve"> для кладки с вертикальными диафрагмами принимается равным 1,0.</w:t>
      </w:r>
    </w:p>
    <w:p w:rsidR="005550F6" w:rsidRDefault="005550F6">
      <w:pPr>
        <w:pStyle w:val="ConsPlusNormal"/>
        <w:spacing w:before="220"/>
        <w:ind w:firstLine="540"/>
        <w:jc w:val="both"/>
      </w:pPr>
      <w:r>
        <w:t xml:space="preserve">В формулах (10) и (13) принимаются: площадь приведенного сечения </w:t>
      </w:r>
      <w:r>
        <w:rPr>
          <w:i/>
        </w:rPr>
        <w:t>A</w:t>
      </w:r>
      <w:r>
        <w:rPr>
          <w:i/>
          <w:vertAlign w:val="subscript"/>
        </w:rPr>
        <w:t>red</w:t>
      </w:r>
      <w:r>
        <w:t xml:space="preserve">, площадь сжатой части приведенного сечения </w:t>
      </w:r>
      <w:r>
        <w:rPr>
          <w:i/>
        </w:rPr>
        <w:t>A</w:t>
      </w:r>
      <w:r>
        <w:rPr>
          <w:i/>
          <w:vertAlign w:val="subscript"/>
        </w:rPr>
        <w:t>cred</w:t>
      </w:r>
      <w:r>
        <w:t xml:space="preserve"> и расчетное сопротивление слоя, к которому приводится сечение, с учетом коэффициента использования его прочности </w:t>
      </w:r>
      <w:r>
        <w:rPr>
          <w:i/>
        </w:rPr>
        <w:t>mR</w:t>
      </w:r>
      <w:r>
        <w:t>.</w:t>
      </w:r>
    </w:p>
    <w:p w:rsidR="005550F6" w:rsidRDefault="005550F6">
      <w:pPr>
        <w:pStyle w:val="ConsPlusNormal"/>
        <w:spacing w:before="220"/>
        <w:ind w:firstLine="540"/>
        <w:jc w:val="both"/>
      </w:pPr>
      <w:r>
        <w:t xml:space="preserve">Коэффициенты продольного изгиба </w:t>
      </w:r>
      <w:r w:rsidRPr="00251CEC">
        <w:rPr>
          <w:position w:val="-3"/>
        </w:rPr>
        <w:pict>
          <v:shape id="_x0000_i1144" style="width:11.25pt;height:15pt" coordsize="" o:spt="100" adj="0,,0" path="" filled="f" stroked="f">
            <v:stroke joinstyle="miter"/>
            <v:imagedata r:id="rId108" o:title="base_44_23850_32887"/>
            <v:formulas/>
            <v:path o:connecttype="segments"/>
          </v:shape>
        </w:pict>
      </w:r>
      <w:r>
        <w:t xml:space="preserve">, </w:t>
      </w:r>
      <w:r w:rsidRPr="00251CEC">
        <w:rPr>
          <w:position w:val="-10"/>
        </w:rPr>
        <w:pict>
          <v:shape id="_x0000_i1145" style="width:15pt;height:21.75pt" coordsize="" o:spt="100" adj="0,,0" path="" filled="f" stroked="f">
            <v:stroke joinstyle="miter"/>
            <v:imagedata r:id="rId109" o:title="base_44_23850_32888"/>
            <v:formulas/>
            <v:path o:connecttype="segments"/>
          </v:shape>
        </w:pict>
      </w:r>
      <w:r>
        <w:t xml:space="preserve"> и коэффициент </w:t>
      </w:r>
      <w:r>
        <w:rPr>
          <w:i/>
        </w:rPr>
        <w:t>m</w:t>
      </w:r>
      <w:r>
        <w:rPr>
          <w:i/>
          <w:vertAlign w:val="subscript"/>
        </w:rPr>
        <w:t>g</w:t>
      </w:r>
      <w:r>
        <w:t xml:space="preserve"> следует определять по указаниям 7.2 - 7.7 для материала слоя, к которому приводится сечение.</w:t>
      </w:r>
    </w:p>
    <w:p w:rsidR="005550F6" w:rsidRDefault="005550F6">
      <w:pPr>
        <w:pStyle w:val="ConsPlusNormal"/>
        <w:spacing w:before="220"/>
        <w:ind w:firstLine="540"/>
        <w:jc w:val="both"/>
      </w:pPr>
      <w:r>
        <w:t>При приведении сечения стены к одному материалу толщина слоев должна приниматься фактической, а ширина слоев (по длине стены) изменяться пропорционально отношению расчетных сопротивлений и коэффициентов использования прочности слоев по формуле</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146" style="width:69pt;height:34.5pt" coordsize="" o:spt="100" adj="0,,0" path="" filled="f" stroked="f">
            <v:stroke joinstyle="miter"/>
            <v:imagedata r:id="rId110" o:title="base_44_23850_32889"/>
            <v:formulas/>
            <v:path o:connecttype="segments"/>
          </v:shape>
        </w:pict>
      </w:r>
      <w:r>
        <w:t>, (24)</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b</w:t>
      </w:r>
      <w:r>
        <w:rPr>
          <w:i/>
          <w:vertAlign w:val="subscript"/>
        </w:rPr>
        <w:t>red</w:t>
      </w:r>
      <w:r>
        <w:t xml:space="preserve"> - приведенная ширина слоя;</w:t>
      </w:r>
    </w:p>
    <w:p w:rsidR="005550F6" w:rsidRDefault="005550F6">
      <w:pPr>
        <w:pStyle w:val="ConsPlusNormal"/>
        <w:spacing w:before="220"/>
        <w:ind w:firstLine="540"/>
        <w:jc w:val="both"/>
      </w:pPr>
      <w:r>
        <w:rPr>
          <w:i/>
        </w:rPr>
        <w:t>b</w:t>
      </w:r>
      <w:r>
        <w:t xml:space="preserve"> - фактическая ширина слоя;</w:t>
      </w:r>
    </w:p>
    <w:p w:rsidR="005550F6" w:rsidRDefault="005550F6">
      <w:pPr>
        <w:pStyle w:val="ConsPlusNormal"/>
        <w:spacing w:before="220"/>
        <w:ind w:firstLine="540"/>
        <w:jc w:val="both"/>
      </w:pPr>
      <w:r>
        <w:rPr>
          <w:i/>
        </w:rPr>
        <w:t>R</w:t>
      </w:r>
      <w:r>
        <w:t xml:space="preserve">; </w:t>
      </w:r>
      <w:r>
        <w:rPr>
          <w:i/>
        </w:rPr>
        <w:t>m</w:t>
      </w:r>
      <w:r>
        <w:t xml:space="preserve"> - расчетное сопротивление и коэффициент использования прочности слоя, к которому приводится сечение;</w:t>
      </w:r>
    </w:p>
    <w:p w:rsidR="005550F6" w:rsidRDefault="005550F6">
      <w:pPr>
        <w:pStyle w:val="ConsPlusNormal"/>
        <w:spacing w:before="220"/>
        <w:ind w:firstLine="540"/>
        <w:jc w:val="both"/>
      </w:pPr>
      <w:r>
        <w:rPr>
          <w:i/>
        </w:rPr>
        <w:t>R</w:t>
      </w:r>
      <w:r>
        <w:rPr>
          <w:i/>
          <w:vertAlign w:val="subscript"/>
        </w:rPr>
        <w:t>i</w:t>
      </w:r>
      <w:r>
        <w:t xml:space="preserve">; </w:t>
      </w:r>
      <w:r>
        <w:rPr>
          <w:i/>
        </w:rPr>
        <w:t>m</w:t>
      </w:r>
      <w:r>
        <w:rPr>
          <w:i/>
          <w:vertAlign w:val="subscript"/>
        </w:rPr>
        <w:t>i</w:t>
      </w:r>
      <w:r>
        <w:t xml:space="preserve"> - расчетное сопротивление и коэффициент использования прочности любого другого слоя стены. Коэффициенты использования прочности слоев в многослойных стенах </w:t>
      </w:r>
      <w:r>
        <w:rPr>
          <w:i/>
        </w:rPr>
        <w:t>m</w:t>
      </w:r>
      <w:r>
        <w:t xml:space="preserve"> и </w:t>
      </w:r>
      <w:r>
        <w:rPr>
          <w:i/>
        </w:rPr>
        <w:t>m</w:t>
      </w:r>
      <w:r>
        <w:rPr>
          <w:i/>
          <w:vertAlign w:val="subscript"/>
        </w:rPr>
        <w:t>i</w:t>
      </w:r>
      <w:r>
        <w:t xml:space="preserve"> приведены в таблице 23.</w:t>
      </w:r>
    </w:p>
    <w:p w:rsidR="005550F6" w:rsidRDefault="005550F6">
      <w:pPr>
        <w:pStyle w:val="ConsPlusNormal"/>
        <w:ind w:firstLine="540"/>
        <w:jc w:val="both"/>
      </w:pPr>
    </w:p>
    <w:p w:rsidR="005550F6" w:rsidRDefault="005550F6">
      <w:pPr>
        <w:pStyle w:val="ConsPlusNormal"/>
        <w:jc w:val="right"/>
      </w:pPr>
      <w:bookmarkStart w:id="77" w:name="P2321"/>
      <w:bookmarkEnd w:id="77"/>
      <w:r>
        <w:t>Таблица 23</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80"/>
        <w:gridCol w:w="850"/>
        <w:gridCol w:w="850"/>
        <w:gridCol w:w="737"/>
        <w:gridCol w:w="680"/>
        <w:gridCol w:w="680"/>
        <w:gridCol w:w="850"/>
        <w:gridCol w:w="794"/>
      </w:tblGrid>
      <w:tr w:rsidR="005550F6">
        <w:tc>
          <w:tcPr>
            <w:tcW w:w="9069" w:type="dxa"/>
            <w:gridSpan w:val="9"/>
            <w:vAlign w:val="center"/>
          </w:tcPr>
          <w:p w:rsidR="005550F6" w:rsidRDefault="005550F6">
            <w:pPr>
              <w:pStyle w:val="ConsPlusNormal"/>
              <w:jc w:val="center"/>
            </w:pPr>
            <w:r>
              <w:t>Коэффициенты использования прочности слоев</w:t>
            </w:r>
          </w:p>
        </w:tc>
      </w:tr>
      <w:tr w:rsidR="005550F6">
        <w:tc>
          <w:tcPr>
            <w:tcW w:w="2948" w:type="dxa"/>
            <w:vMerge w:val="restart"/>
            <w:vAlign w:val="center"/>
          </w:tcPr>
          <w:p w:rsidR="005550F6" w:rsidRDefault="005550F6">
            <w:pPr>
              <w:pStyle w:val="ConsPlusNormal"/>
              <w:jc w:val="center"/>
            </w:pPr>
            <w:r>
              <w:t xml:space="preserve">из бетонных камней </w:t>
            </w:r>
            <w:r>
              <w:rPr>
                <w:i/>
              </w:rPr>
              <w:t>m</w:t>
            </w:r>
          </w:p>
        </w:tc>
        <w:tc>
          <w:tcPr>
            <w:tcW w:w="6121" w:type="dxa"/>
            <w:gridSpan w:val="8"/>
            <w:vAlign w:val="center"/>
          </w:tcPr>
          <w:p w:rsidR="005550F6" w:rsidRDefault="005550F6">
            <w:pPr>
              <w:pStyle w:val="ConsPlusNormal"/>
              <w:jc w:val="center"/>
            </w:pPr>
            <w:r>
              <w:t xml:space="preserve">из материалов </w:t>
            </w:r>
            <w:r>
              <w:rPr>
                <w:i/>
              </w:rPr>
              <w:t>m</w:t>
            </w:r>
            <w:r>
              <w:rPr>
                <w:i/>
                <w:vertAlign w:val="subscript"/>
              </w:rPr>
              <w:t>i</w:t>
            </w:r>
          </w:p>
        </w:tc>
      </w:tr>
      <w:tr w:rsidR="005550F6">
        <w:tc>
          <w:tcPr>
            <w:tcW w:w="2948" w:type="dxa"/>
            <w:vMerge/>
          </w:tcPr>
          <w:p w:rsidR="005550F6" w:rsidRDefault="005550F6"/>
        </w:tc>
        <w:tc>
          <w:tcPr>
            <w:tcW w:w="1530" w:type="dxa"/>
            <w:gridSpan w:val="2"/>
            <w:vAlign w:val="center"/>
          </w:tcPr>
          <w:p w:rsidR="005550F6" w:rsidRDefault="005550F6">
            <w:pPr>
              <w:pStyle w:val="ConsPlusNormal"/>
              <w:jc w:val="center"/>
            </w:pPr>
            <w:r>
              <w:t>керамические камни</w:t>
            </w:r>
          </w:p>
        </w:tc>
        <w:tc>
          <w:tcPr>
            <w:tcW w:w="1587" w:type="dxa"/>
            <w:gridSpan w:val="2"/>
            <w:vAlign w:val="center"/>
          </w:tcPr>
          <w:p w:rsidR="005550F6" w:rsidRDefault="005550F6">
            <w:pPr>
              <w:pStyle w:val="ConsPlusNormal"/>
              <w:jc w:val="center"/>
            </w:pPr>
            <w:r>
              <w:t>кирпич керамический пластического прессования</w:t>
            </w:r>
          </w:p>
        </w:tc>
        <w:tc>
          <w:tcPr>
            <w:tcW w:w="1360" w:type="dxa"/>
            <w:gridSpan w:val="2"/>
            <w:vAlign w:val="center"/>
          </w:tcPr>
          <w:p w:rsidR="005550F6" w:rsidRDefault="005550F6">
            <w:pPr>
              <w:pStyle w:val="ConsPlusNormal"/>
              <w:jc w:val="center"/>
            </w:pPr>
            <w:r>
              <w:t>кирпич силикатный</w:t>
            </w:r>
          </w:p>
        </w:tc>
        <w:tc>
          <w:tcPr>
            <w:tcW w:w="1644" w:type="dxa"/>
            <w:gridSpan w:val="2"/>
            <w:vAlign w:val="center"/>
          </w:tcPr>
          <w:p w:rsidR="005550F6" w:rsidRDefault="005550F6">
            <w:pPr>
              <w:pStyle w:val="ConsPlusNormal"/>
              <w:jc w:val="center"/>
            </w:pPr>
            <w:r>
              <w:t>кирпич керамический полусухого прессования</w:t>
            </w:r>
          </w:p>
        </w:tc>
      </w:tr>
      <w:tr w:rsidR="005550F6">
        <w:tc>
          <w:tcPr>
            <w:tcW w:w="2948" w:type="dxa"/>
            <w:vMerge/>
          </w:tcPr>
          <w:p w:rsidR="005550F6" w:rsidRDefault="005550F6"/>
        </w:tc>
        <w:tc>
          <w:tcPr>
            <w:tcW w:w="680" w:type="dxa"/>
            <w:vAlign w:val="center"/>
          </w:tcPr>
          <w:p w:rsidR="005550F6" w:rsidRDefault="005550F6">
            <w:pPr>
              <w:pStyle w:val="ConsPlusNormal"/>
              <w:jc w:val="center"/>
            </w:pPr>
            <w:r>
              <w:rPr>
                <w:i/>
              </w:rPr>
              <w:t>m</w:t>
            </w:r>
          </w:p>
        </w:tc>
        <w:tc>
          <w:tcPr>
            <w:tcW w:w="850" w:type="dxa"/>
            <w:vAlign w:val="center"/>
          </w:tcPr>
          <w:p w:rsidR="005550F6" w:rsidRDefault="005550F6">
            <w:pPr>
              <w:pStyle w:val="ConsPlusNormal"/>
              <w:jc w:val="center"/>
            </w:pPr>
            <w:r>
              <w:rPr>
                <w:i/>
              </w:rPr>
              <w:t>m</w:t>
            </w:r>
            <w:r>
              <w:rPr>
                <w:i/>
                <w:vertAlign w:val="subscript"/>
              </w:rPr>
              <w:t>i</w:t>
            </w:r>
          </w:p>
        </w:tc>
        <w:tc>
          <w:tcPr>
            <w:tcW w:w="850" w:type="dxa"/>
            <w:vAlign w:val="center"/>
          </w:tcPr>
          <w:p w:rsidR="005550F6" w:rsidRDefault="005550F6">
            <w:pPr>
              <w:pStyle w:val="ConsPlusNormal"/>
              <w:jc w:val="center"/>
            </w:pPr>
            <w:r>
              <w:rPr>
                <w:i/>
              </w:rPr>
              <w:t>m</w:t>
            </w:r>
          </w:p>
        </w:tc>
        <w:tc>
          <w:tcPr>
            <w:tcW w:w="737" w:type="dxa"/>
            <w:vAlign w:val="center"/>
          </w:tcPr>
          <w:p w:rsidR="005550F6" w:rsidRDefault="005550F6">
            <w:pPr>
              <w:pStyle w:val="ConsPlusNormal"/>
              <w:jc w:val="center"/>
            </w:pPr>
            <w:r>
              <w:rPr>
                <w:i/>
              </w:rPr>
              <w:t>m</w:t>
            </w:r>
            <w:r>
              <w:rPr>
                <w:i/>
                <w:vertAlign w:val="subscript"/>
              </w:rPr>
              <w:t>i</w:t>
            </w:r>
          </w:p>
        </w:tc>
        <w:tc>
          <w:tcPr>
            <w:tcW w:w="680" w:type="dxa"/>
            <w:vAlign w:val="center"/>
          </w:tcPr>
          <w:p w:rsidR="005550F6" w:rsidRDefault="005550F6">
            <w:pPr>
              <w:pStyle w:val="ConsPlusNormal"/>
              <w:jc w:val="center"/>
            </w:pPr>
            <w:r>
              <w:rPr>
                <w:i/>
              </w:rPr>
              <w:t>m</w:t>
            </w:r>
          </w:p>
        </w:tc>
        <w:tc>
          <w:tcPr>
            <w:tcW w:w="680" w:type="dxa"/>
            <w:vAlign w:val="center"/>
          </w:tcPr>
          <w:p w:rsidR="005550F6" w:rsidRDefault="005550F6">
            <w:pPr>
              <w:pStyle w:val="ConsPlusNormal"/>
              <w:jc w:val="center"/>
            </w:pPr>
            <w:r>
              <w:rPr>
                <w:i/>
              </w:rPr>
              <w:t>m</w:t>
            </w:r>
            <w:r>
              <w:rPr>
                <w:i/>
                <w:vertAlign w:val="subscript"/>
              </w:rPr>
              <w:t>i</w:t>
            </w:r>
          </w:p>
        </w:tc>
        <w:tc>
          <w:tcPr>
            <w:tcW w:w="850" w:type="dxa"/>
            <w:vAlign w:val="center"/>
          </w:tcPr>
          <w:p w:rsidR="005550F6" w:rsidRDefault="005550F6">
            <w:pPr>
              <w:pStyle w:val="ConsPlusNormal"/>
              <w:jc w:val="center"/>
            </w:pPr>
            <w:r>
              <w:rPr>
                <w:i/>
              </w:rPr>
              <w:t>m</w:t>
            </w:r>
          </w:p>
        </w:tc>
        <w:tc>
          <w:tcPr>
            <w:tcW w:w="794" w:type="dxa"/>
            <w:vAlign w:val="center"/>
          </w:tcPr>
          <w:p w:rsidR="005550F6" w:rsidRDefault="005550F6">
            <w:pPr>
              <w:pStyle w:val="ConsPlusNormal"/>
              <w:jc w:val="center"/>
            </w:pPr>
            <w:r>
              <w:rPr>
                <w:i/>
              </w:rPr>
              <w:t>m</w:t>
            </w:r>
            <w:r>
              <w:rPr>
                <w:i/>
                <w:vertAlign w:val="subscript"/>
              </w:rPr>
              <w:t>i</w:t>
            </w:r>
          </w:p>
        </w:tc>
      </w:tr>
      <w:tr w:rsidR="005550F6">
        <w:tblPrEx>
          <w:tblBorders>
            <w:insideH w:val="nil"/>
          </w:tblBorders>
        </w:tblPrEx>
        <w:tc>
          <w:tcPr>
            <w:tcW w:w="2948" w:type="dxa"/>
            <w:tcBorders>
              <w:bottom w:val="nil"/>
            </w:tcBorders>
          </w:tcPr>
          <w:p w:rsidR="005550F6" w:rsidRDefault="005550F6">
            <w:pPr>
              <w:pStyle w:val="ConsPlusNormal"/>
            </w:pPr>
            <w:r>
              <w:t xml:space="preserve">Камни марок М25 и выше из бетонов на пористых заполнителях и из </w:t>
            </w:r>
            <w:r>
              <w:lastRenderedPageBreak/>
              <w:t>поризованных бетонов</w:t>
            </w:r>
          </w:p>
        </w:tc>
        <w:tc>
          <w:tcPr>
            <w:tcW w:w="680" w:type="dxa"/>
            <w:tcBorders>
              <w:bottom w:val="nil"/>
            </w:tcBorders>
          </w:tcPr>
          <w:p w:rsidR="005550F6" w:rsidRDefault="005550F6">
            <w:pPr>
              <w:pStyle w:val="ConsPlusNormal"/>
              <w:jc w:val="center"/>
            </w:pPr>
            <w:r>
              <w:lastRenderedPageBreak/>
              <w:t>0,8</w:t>
            </w:r>
          </w:p>
        </w:tc>
        <w:tc>
          <w:tcPr>
            <w:tcW w:w="850" w:type="dxa"/>
            <w:tcBorders>
              <w:bottom w:val="nil"/>
            </w:tcBorders>
          </w:tcPr>
          <w:p w:rsidR="005550F6" w:rsidRDefault="005550F6">
            <w:pPr>
              <w:pStyle w:val="ConsPlusNormal"/>
              <w:jc w:val="center"/>
            </w:pPr>
            <w:r>
              <w:t>1</w:t>
            </w:r>
          </w:p>
        </w:tc>
        <w:tc>
          <w:tcPr>
            <w:tcW w:w="850" w:type="dxa"/>
            <w:tcBorders>
              <w:bottom w:val="nil"/>
            </w:tcBorders>
          </w:tcPr>
          <w:p w:rsidR="005550F6" w:rsidRDefault="005550F6">
            <w:pPr>
              <w:pStyle w:val="ConsPlusNormal"/>
              <w:jc w:val="center"/>
            </w:pPr>
            <w:r>
              <w:t>0,9</w:t>
            </w:r>
          </w:p>
        </w:tc>
        <w:tc>
          <w:tcPr>
            <w:tcW w:w="737" w:type="dxa"/>
            <w:tcBorders>
              <w:bottom w:val="nil"/>
            </w:tcBorders>
          </w:tcPr>
          <w:p w:rsidR="005550F6" w:rsidRDefault="005550F6">
            <w:pPr>
              <w:pStyle w:val="ConsPlusNormal"/>
              <w:jc w:val="center"/>
            </w:pPr>
            <w:r>
              <w:t>1</w:t>
            </w:r>
          </w:p>
        </w:tc>
        <w:tc>
          <w:tcPr>
            <w:tcW w:w="680" w:type="dxa"/>
            <w:tcBorders>
              <w:bottom w:val="nil"/>
            </w:tcBorders>
          </w:tcPr>
          <w:p w:rsidR="005550F6" w:rsidRDefault="005550F6">
            <w:pPr>
              <w:pStyle w:val="ConsPlusNormal"/>
              <w:jc w:val="center"/>
            </w:pPr>
            <w:r>
              <w:t>1</w:t>
            </w:r>
          </w:p>
        </w:tc>
        <w:tc>
          <w:tcPr>
            <w:tcW w:w="680" w:type="dxa"/>
            <w:tcBorders>
              <w:bottom w:val="nil"/>
            </w:tcBorders>
          </w:tcPr>
          <w:p w:rsidR="005550F6" w:rsidRDefault="005550F6">
            <w:pPr>
              <w:pStyle w:val="ConsPlusNormal"/>
              <w:jc w:val="center"/>
            </w:pPr>
            <w:r>
              <w:t>0,9</w:t>
            </w:r>
          </w:p>
        </w:tc>
        <w:tc>
          <w:tcPr>
            <w:tcW w:w="850" w:type="dxa"/>
            <w:tcBorders>
              <w:bottom w:val="nil"/>
            </w:tcBorders>
          </w:tcPr>
          <w:p w:rsidR="005550F6" w:rsidRDefault="005550F6">
            <w:pPr>
              <w:pStyle w:val="ConsPlusNormal"/>
              <w:jc w:val="center"/>
            </w:pPr>
            <w:r>
              <w:t>1</w:t>
            </w:r>
          </w:p>
        </w:tc>
        <w:tc>
          <w:tcPr>
            <w:tcW w:w="794" w:type="dxa"/>
            <w:tcBorders>
              <w:bottom w:val="nil"/>
            </w:tcBorders>
          </w:tcPr>
          <w:p w:rsidR="005550F6" w:rsidRDefault="005550F6">
            <w:pPr>
              <w:pStyle w:val="ConsPlusNormal"/>
              <w:jc w:val="center"/>
            </w:pPr>
            <w:r>
              <w:t>0,85</w:t>
            </w:r>
          </w:p>
        </w:tc>
      </w:tr>
      <w:tr w:rsidR="005550F6">
        <w:tblPrEx>
          <w:tblBorders>
            <w:insideH w:val="nil"/>
          </w:tblBorders>
        </w:tblPrEx>
        <w:tc>
          <w:tcPr>
            <w:tcW w:w="2948" w:type="dxa"/>
            <w:tcBorders>
              <w:top w:val="nil"/>
              <w:bottom w:val="nil"/>
            </w:tcBorders>
          </w:tcPr>
          <w:p w:rsidR="005550F6" w:rsidRDefault="005550F6">
            <w:pPr>
              <w:pStyle w:val="ConsPlusNormal"/>
            </w:pPr>
            <w:r>
              <w:lastRenderedPageBreak/>
              <w:t>Камни марок М25 и выше из автоклавных ячеистых бетонов</w:t>
            </w:r>
          </w:p>
        </w:tc>
        <w:tc>
          <w:tcPr>
            <w:tcW w:w="680" w:type="dxa"/>
            <w:tcBorders>
              <w:top w:val="nil"/>
              <w:bottom w:val="nil"/>
            </w:tcBorders>
          </w:tcPr>
          <w:p w:rsidR="005550F6" w:rsidRDefault="005550F6">
            <w:pPr>
              <w:pStyle w:val="ConsPlusNormal"/>
              <w:jc w:val="center"/>
            </w:pPr>
            <w:r>
              <w:t>-</w:t>
            </w:r>
          </w:p>
        </w:tc>
        <w:tc>
          <w:tcPr>
            <w:tcW w:w="850" w:type="dxa"/>
            <w:tcBorders>
              <w:top w:val="nil"/>
              <w:bottom w:val="nil"/>
            </w:tcBorders>
          </w:tcPr>
          <w:p w:rsidR="005550F6" w:rsidRDefault="005550F6">
            <w:pPr>
              <w:pStyle w:val="ConsPlusNormal"/>
              <w:jc w:val="center"/>
            </w:pPr>
            <w:r>
              <w:t>-</w:t>
            </w:r>
          </w:p>
        </w:tc>
        <w:tc>
          <w:tcPr>
            <w:tcW w:w="850" w:type="dxa"/>
            <w:tcBorders>
              <w:top w:val="nil"/>
              <w:bottom w:val="nil"/>
            </w:tcBorders>
          </w:tcPr>
          <w:p w:rsidR="005550F6" w:rsidRDefault="005550F6">
            <w:pPr>
              <w:pStyle w:val="ConsPlusNormal"/>
              <w:jc w:val="center"/>
            </w:pPr>
            <w:r>
              <w:t>0,85</w:t>
            </w:r>
          </w:p>
        </w:tc>
        <w:tc>
          <w:tcPr>
            <w:tcW w:w="737" w:type="dxa"/>
            <w:tcBorders>
              <w:top w:val="nil"/>
              <w:bottom w:val="nil"/>
            </w:tcBorders>
          </w:tcPr>
          <w:p w:rsidR="005550F6" w:rsidRDefault="005550F6">
            <w:pPr>
              <w:pStyle w:val="ConsPlusNormal"/>
              <w:jc w:val="center"/>
            </w:pPr>
            <w:r>
              <w:t>1</w:t>
            </w:r>
          </w:p>
        </w:tc>
        <w:tc>
          <w:tcPr>
            <w:tcW w:w="680" w:type="dxa"/>
            <w:tcBorders>
              <w:top w:val="nil"/>
              <w:bottom w:val="nil"/>
            </w:tcBorders>
          </w:tcPr>
          <w:p w:rsidR="005550F6" w:rsidRDefault="005550F6">
            <w:pPr>
              <w:pStyle w:val="ConsPlusNormal"/>
              <w:jc w:val="center"/>
            </w:pPr>
            <w:r>
              <w:t>1</w:t>
            </w:r>
          </w:p>
        </w:tc>
        <w:tc>
          <w:tcPr>
            <w:tcW w:w="680" w:type="dxa"/>
            <w:tcBorders>
              <w:top w:val="nil"/>
              <w:bottom w:val="nil"/>
            </w:tcBorders>
          </w:tcPr>
          <w:p w:rsidR="005550F6" w:rsidRDefault="005550F6">
            <w:pPr>
              <w:pStyle w:val="ConsPlusNormal"/>
              <w:jc w:val="center"/>
            </w:pPr>
            <w:r>
              <w:t>0,8</w:t>
            </w:r>
          </w:p>
        </w:tc>
        <w:tc>
          <w:tcPr>
            <w:tcW w:w="850" w:type="dxa"/>
            <w:tcBorders>
              <w:top w:val="nil"/>
              <w:bottom w:val="nil"/>
            </w:tcBorders>
          </w:tcPr>
          <w:p w:rsidR="005550F6" w:rsidRDefault="005550F6">
            <w:pPr>
              <w:pStyle w:val="ConsPlusNormal"/>
              <w:jc w:val="center"/>
            </w:pPr>
            <w:r>
              <w:t>1</w:t>
            </w:r>
          </w:p>
        </w:tc>
        <w:tc>
          <w:tcPr>
            <w:tcW w:w="794" w:type="dxa"/>
            <w:tcBorders>
              <w:top w:val="nil"/>
              <w:bottom w:val="nil"/>
            </w:tcBorders>
          </w:tcPr>
          <w:p w:rsidR="005550F6" w:rsidRDefault="005550F6">
            <w:pPr>
              <w:pStyle w:val="ConsPlusNormal"/>
              <w:jc w:val="center"/>
            </w:pPr>
            <w:r>
              <w:t>0,8</w:t>
            </w:r>
          </w:p>
        </w:tc>
      </w:tr>
      <w:tr w:rsidR="005550F6">
        <w:tblPrEx>
          <w:tblBorders>
            <w:insideH w:val="nil"/>
          </w:tblBorders>
        </w:tblPrEx>
        <w:tc>
          <w:tcPr>
            <w:tcW w:w="2948" w:type="dxa"/>
            <w:tcBorders>
              <w:top w:val="nil"/>
            </w:tcBorders>
          </w:tcPr>
          <w:p w:rsidR="005550F6" w:rsidRDefault="005550F6">
            <w:pPr>
              <w:pStyle w:val="ConsPlusNormal"/>
            </w:pPr>
            <w:r>
              <w:t>Камни марок М25 и выше из неавтоклавных ячеистых бетонов</w:t>
            </w:r>
          </w:p>
        </w:tc>
        <w:tc>
          <w:tcPr>
            <w:tcW w:w="680" w:type="dxa"/>
            <w:tcBorders>
              <w:top w:val="nil"/>
            </w:tcBorders>
          </w:tcPr>
          <w:p w:rsidR="005550F6" w:rsidRDefault="005550F6">
            <w:pPr>
              <w:pStyle w:val="ConsPlusNormal"/>
              <w:jc w:val="center"/>
            </w:pPr>
            <w:r>
              <w:t>-</w:t>
            </w:r>
          </w:p>
        </w:tc>
        <w:tc>
          <w:tcPr>
            <w:tcW w:w="850" w:type="dxa"/>
            <w:tcBorders>
              <w:top w:val="nil"/>
            </w:tcBorders>
          </w:tcPr>
          <w:p w:rsidR="005550F6" w:rsidRDefault="005550F6">
            <w:pPr>
              <w:pStyle w:val="ConsPlusNormal"/>
              <w:jc w:val="center"/>
            </w:pPr>
            <w:r>
              <w:t>-</w:t>
            </w:r>
          </w:p>
        </w:tc>
        <w:tc>
          <w:tcPr>
            <w:tcW w:w="850" w:type="dxa"/>
            <w:tcBorders>
              <w:top w:val="nil"/>
            </w:tcBorders>
          </w:tcPr>
          <w:p w:rsidR="005550F6" w:rsidRDefault="005550F6">
            <w:pPr>
              <w:pStyle w:val="ConsPlusNormal"/>
              <w:jc w:val="center"/>
            </w:pPr>
            <w:r>
              <w:t>0,7</w:t>
            </w:r>
          </w:p>
        </w:tc>
        <w:tc>
          <w:tcPr>
            <w:tcW w:w="737" w:type="dxa"/>
            <w:tcBorders>
              <w:top w:val="nil"/>
            </w:tcBorders>
          </w:tcPr>
          <w:p w:rsidR="005550F6" w:rsidRDefault="005550F6">
            <w:pPr>
              <w:pStyle w:val="ConsPlusNormal"/>
              <w:jc w:val="center"/>
            </w:pPr>
            <w:r>
              <w:t>1</w:t>
            </w:r>
          </w:p>
        </w:tc>
        <w:tc>
          <w:tcPr>
            <w:tcW w:w="680" w:type="dxa"/>
            <w:tcBorders>
              <w:top w:val="nil"/>
            </w:tcBorders>
          </w:tcPr>
          <w:p w:rsidR="005550F6" w:rsidRDefault="005550F6">
            <w:pPr>
              <w:pStyle w:val="ConsPlusNormal"/>
              <w:jc w:val="center"/>
            </w:pPr>
            <w:r>
              <w:t>0,8</w:t>
            </w:r>
          </w:p>
        </w:tc>
        <w:tc>
          <w:tcPr>
            <w:tcW w:w="680" w:type="dxa"/>
            <w:tcBorders>
              <w:top w:val="nil"/>
            </w:tcBorders>
          </w:tcPr>
          <w:p w:rsidR="005550F6" w:rsidRDefault="005550F6">
            <w:pPr>
              <w:pStyle w:val="ConsPlusNormal"/>
              <w:jc w:val="center"/>
            </w:pPr>
            <w:r>
              <w:t>1</w:t>
            </w:r>
          </w:p>
        </w:tc>
        <w:tc>
          <w:tcPr>
            <w:tcW w:w="850" w:type="dxa"/>
            <w:tcBorders>
              <w:top w:val="nil"/>
            </w:tcBorders>
          </w:tcPr>
          <w:p w:rsidR="005550F6" w:rsidRDefault="005550F6">
            <w:pPr>
              <w:pStyle w:val="ConsPlusNormal"/>
              <w:jc w:val="center"/>
            </w:pPr>
            <w:r>
              <w:t>0,9</w:t>
            </w:r>
          </w:p>
        </w:tc>
        <w:tc>
          <w:tcPr>
            <w:tcW w:w="794" w:type="dxa"/>
            <w:tcBorders>
              <w:top w:val="nil"/>
            </w:tcBorders>
          </w:tcPr>
          <w:p w:rsidR="005550F6" w:rsidRDefault="005550F6">
            <w:pPr>
              <w:pStyle w:val="ConsPlusNormal"/>
              <w:jc w:val="center"/>
            </w:pPr>
            <w:r>
              <w:t>1,0</w:t>
            </w:r>
          </w:p>
        </w:tc>
      </w:tr>
    </w:tbl>
    <w:p w:rsidR="005550F6" w:rsidRDefault="005550F6">
      <w:pPr>
        <w:pStyle w:val="ConsPlusNormal"/>
        <w:ind w:firstLine="540"/>
        <w:jc w:val="both"/>
      </w:pPr>
    </w:p>
    <w:p w:rsidR="005550F6" w:rsidRDefault="005550F6">
      <w:pPr>
        <w:pStyle w:val="ConsPlusNormal"/>
        <w:ind w:firstLine="540"/>
        <w:jc w:val="both"/>
      </w:pPr>
      <w:bookmarkStart w:id="78" w:name="P2366"/>
      <w:bookmarkEnd w:id="78"/>
      <w:r>
        <w:t xml:space="preserve">7.24 При расчете многослойных стен с гибкими связями коэффициенты </w:t>
      </w:r>
      <w:r w:rsidRPr="00251CEC">
        <w:rPr>
          <w:position w:val="-3"/>
        </w:rPr>
        <w:pict>
          <v:shape id="_x0000_i1147" style="width:12pt;height:14.25pt" coordsize="" o:spt="100" adj="0,,0" path="" filled="f" stroked="f">
            <v:stroke joinstyle="miter"/>
            <v:imagedata r:id="rId111" o:title="base_44_23850_32890"/>
            <v:formulas/>
            <v:path o:connecttype="segments"/>
          </v:shape>
        </w:pict>
      </w:r>
      <w:r>
        <w:t xml:space="preserve">, </w:t>
      </w:r>
      <w:r w:rsidRPr="00251CEC">
        <w:rPr>
          <w:position w:val="-8"/>
        </w:rPr>
        <w:pict>
          <v:shape id="_x0000_i1148" style="width:14.25pt;height:19.5pt" coordsize="" o:spt="100" adj="0,,0" path="" filled="f" stroked="f">
            <v:stroke joinstyle="miter"/>
            <v:imagedata r:id="rId112" o:title="base_44_23850_32891"/>
            <v:formulas/>
            <v:path o:connecttype="segments"/>
          </v:shape>
        </w:pict>
      </w:r>
      <w:r>
        <w:t xml:space="preserve"> и </w:t>
      </w:r>
      <w:r>
        <w:rPr>
          <w:i/>
        </w:rPr>
        <w:t>m</w:t>
      </w:r>
      <w:r>
        <w:rPr>
          <w:i/>
          <w:vertAlign w:val="subscript"/>
        </w:rPr>
        <w:t>g</w:t>
      </w:r>
      <w:r>
        <w:t xml:space="preserve"> следует принимать по 7.2 - 7.7 для условной толщины, равной сумме толщин двух конструктивных слоев, умноженной на коэффициент 0,7, но не меньше полученной отдельно для основного слоя.</w:t>
      </w:r>
    </w:p>
    <w:p w:rsidR="005550F6" w:rsidRDefault="005550F6">
      <w:pPr>
        <w:pStyle w:val="ConsPlusNormal"/>
        <w:jc w:val="both"/>
      </w:pPr>
      <w:r>
        <w:t>(в ред. Изменения N 3, утв. Приказом Минстроя России от 28.01.2019 N 50/пр)</w:t>
      </w:r>
    </w:p>
    <w:p w:rsidR="005550F6" w:rsidRDefault="005550F6">
      <w:pPr>
        <w:pStyle w:val="ConsPlusNormal"/>
        <w:spacing w:before="220"/>
        <w:ind w:firstLine="540"/>
        <w:jc w:val="both"/>
      </w:pPr>
      <w:r>
        <w:t xml:space="preserve">При различном материале слоев принимается приведенная упругая характеристика кладки </w:t>
      </w:r>
      <w:r w:rsidRPr="00251CEC">
        <w:rPr>
          <w:position w:val="-10"/>
        </w:rPr>
        <w:pict>
          <v:shape id="_x0000_i1149" style="width:23.25pt;height:21.75pt" coordsize="" o:spt="100" adj="0,,0" path="" filled="f" stroked="f">
            <v:stroke joinstyle="miter"/>
            <v:imagedata r:id="rId113" o:title="base_44_23850_32892"/>
            <v:formulas/>
            <v:path o:connecttype="segments"/>
          </v:shape>
        </w:pict>
      </w:r>
      <w:r>
        <w:t>, определяемая по формуле</w:t>
      </w:r>
    </w:p>
    <w:p w:rsidR="005550F6" w:rsidRDefault="005550F6">
      <w:pPr>
        <w:pStyle w:val="ConsPlusNormal"/>
        <w:ind w:firstLine="540"/>
        <w:jc w:val="both"/>
      </w:pPr>
    </w:p>
    <w:p w:rsidR="005550F6" w:rsidRDefault="005550F6">
      <w:pPr>
        <w:pStyle w:val="ConsPlusNormal"/>
        <w:jc w:val="center"/>
      </w:pPr>
      <w:r w:rsidRPr="00251CEC">
        <w:rPr>
          <w:position w:val="-30"/>
        </w:rPr>
        <w:pict>
          <v:shape id="_x0000_i1150" style="width:108pt;height:41.25pt" coordsize="" o:spt="100" adj="0,,0" path="" filled="f" stroked="f">
            <v:stroke joinstyle="miter"/>
            <v:imagedata r:id="rId114" o:title="base_44_23850_32893"/>
            <v:formulas/>
            <v:path o:connecttype="segments"/>
          </v:shape>
        </w:pict>
      </w:r>
      <w:r>
        <w:t>, (25)</w:t>
      </w:r>
    </w:p>
    <w:p w:rsidR="005550F6" w:rsidRDefault="005550F6">
      <w:pPr>
        <w:pStyle w:val="ConsPlusNormal"/>
        <w:ind w:firstLine="540"/>
        <w:jc w:val="both"/>
      </w:pPr>
    </w:p>
    <w:p w:rsidR="005550F6" w:rsidRDefault="005550F6">
      <w:pPr>
        <w:pStyle w:val="ConsPlusNormal"/>
        <w:ind w:firstLine="540"/>
        <w:jc w:val="both"/>
      </w:pPr>
      <w:r>
        <w:t xml:space="preserve">где </w:t>
      </w:r>
      <w:r w:rsidRPr="00251CEC">
        <w:rPr>
          <w:position w:val="-10"/>
        </w:rPr>
        <w:pict>
          <v:shape id="_x0000_i1151" style="width:15pt;height:21.75pt" coordsize="" o:spt="100" adj="0,,0" path="" filled="f" stroked="f">
            <v:stroke joinstyle="miter"/>
            <v:imagedata r:id="rId115" o:title="base_44_23850_32894"/>
            <v:formulas/>
            <v:path o:connecttype="segments"/>
          </v:shape>
        </w:pict>
      </w:r>
      <w:r>
        <w:t xml:space="preserve"> и </w:t>
      </w:r>
      <w:r w:rsidRPr="00251CEC">
        <w:rPr>
          <w:position w:val="-10"/>
        </w:rPr>
        <w:pict>
          <v:shape id="_x0000_i1152" style="width:16.5pt;height:21.75pt" coordsize="" o:spt="100" adj="0,,0" path="" filled="f" stroked="f">
            <v:stroke joinstyle="miter"/>
            <v:imagedata r:id="rId116" o:title="base_44_23850_32895"/>
            <v:formulas/>
            <v:path o:connecttype="segments"/>
          </v:shape>
        </w:pict>
      </w:r>
      <w:r>
        <w:t xml:space="preserve"> - упругие характеристики слоев;</w:t>
      </w:r>
    </w:p>
    <w:p w:rsidR="005550F6" w:rsidRDefault="005550F6">
      <w:pPr>
        <w:pStyle w:val="ConsPlusNormal"/>
        <w:spacing w:before="220"/>
        <w:ind w:firstLine="540"/>
        <w:jc w:val="both"/>
      </w:pPr>
      <w:r>
        <w:rPr>
          <w:i/>
        </w:rPr>
        <w:t>h</w:t>
      </w:r>
      <w:r>
        <w:rPr>
          <w:vertAlign w:val="subscript"/>
        </w:rPr>
        <w:t>1</w:t>
      </w:r>
      <w:r>
        <w:t xml:space="preserve"> и </w:t>
      </w:r>
      <w:r>
        <w:rPr>
          <w:i/>
        </w:rPr>
        <w:t>h</w:t>
      </w:r>
      <w:r>
        <w:rPr>
          <w:vertAlign w:val="subscript"/>
        </w:rPr>
        <w:t>2</w:t>
      </w:r>
      <w:r>
        <w:t xml:space="preserve"> - толщина слоев.</w:t>
      </w:r>
    </w:p>
    <w:p w:rsidR="005550F6" w:rsidRDefault="005550F6">
      <w:pPr>
        <w:pStyle w:val="ConsPlusNormal"/>
        <w:spacing w:before="220"/>
        <w:ind w:firstLine="540"/>
        <w:jc w:val="both"/>
      </w:pPr>
      <w:r>
        <w:t>7.25 Многослойные стены с утеплителями с пределом прочности на сжатие 1,5 МПа и ниже следует рассчитывать по сечению кладки без учета несущей способности утеплителя.</w:t>
      </w:r>
    </w:p>
    <w:p w:rsidR="005550F6" w:rsidRDefault="005550F6">
      <w:pPr>
        <w:pStyle w:val="ConsPlusNormal"/>
        <w:spacing w:before="220"/>
        <w:ind w:firstLine="540"/>
        <w:jc w:val="both"/>
      </w:pPr>
      <w:r>
        <w:t xml:space="preserve">7.26 В двухслойных стенах при жесткой связи слоев эксцентриситет продольной силы, направленной в сторону термоизоляционного слоя относительно оси, проходящей через центр тяжести приведенного сечения, не должен превышать 0,5 </w:t>
      </w:r>
      <w:r>
        <w:rPr>
          <w:i/>
        </w:rPr>
        <w:t>y</w:t>
      </w:r>
      <w:r>
        <w:t>.</w:t>
      </w:r>
    </w:p>
    <w:p w:rsidR="005550F6" w:rsidRDefault="005550F6">
      <w:pPr>
        <w:pStyle w:val="ConsPlusNormal"/>
        <w:spacing w:before="220"/>
        <w:ind w:firstLine="540"/>
        <w:jc w:val="both"/>
      </w:pPr>
      <w:r>
        <w:t xml:space="preserve">7.27 Сечение стен с облицовкой следует приводить к материалу основного несущего слоя стены. Расчет по раскрытию швов облицовки на растянутой стороне сечения при эксцентриситете в сторону кладки, превышающем 0,7 </w:t>
      </w:r>
      <w:r>
        <w:rPr>
          <w:i/>
        </w:rPr>
        <w:t>y</w:t>
      </w:r>
      <w:r>
        <w:t xml:space="preserve"> относительно оси приведенного сечения, следует производить по указаниям 8.3. Коэффициенты использования прочности слоев в стенах с облицовками </w:t>
      </w:r>
      <w:r>
        <w:rPr>
          <w:i/>
        </w:rPr>
        <w:t>m</w:t>
      </w:r>
      <w:r>
        <w:t xml:space="preserve"> и </w:t>
      </w:r>
      <w:r>
        <w:rPr>
          <w:i/>
        </w:rPr>
        <w:t>m</w:t>
      </w:r>
      <w:r>
        <w:rPr>
          <w:i/>
          <w:vertAlign w:val="subscript"/>
        </w:rPr>
        <w:t>i</w:t>
      </w:r>
      <w:r>
        <w:t xml:space="preserve"> приведены в таблице 24.</w:t>
      </w:r>
    </w:p>
    <w:p w:rsidR="005550F6" w:rsidRDefault="005550F6">
      <w:pPr>
        <w:pStyle w:val="ConsPlusNormal"/>
        <w:ind w:firstLine="540"/>
        <w:jc w:val="both"/>
      </w:pPr>
    </w:p>
    <w:p w:rsidR="005550F6" w:rsidRDefault="005550F6">
      <w:pPr>
        <w:pStyle w:val="ConsPlusNormal"/>
        <w:jc w:val="right"/>
      </w:pPr>
      <w:bookmarkStart w:id="79" w:name="P2378"/>
      <w:bookmarkEnd w:id="79"/>
      <w:r>
        <w:t>Таблица 24</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50"/>
        <w:gridCol w:w="680"/>
        <w:gridCol w:w="850"/>
        <w:gridCol w:w="737"/>
        <w:gridCol w:w="680"/>
        <w:gridCol w:w="680"/>
        <w:gridCol w:w="680"/>
        <w:gridCol w:w="964"/>
      </w:tblGrid>
      <w:tr w:rsidR="005550F6">
        <w:tc>
          <w:tcPr>
            <w:tcW w:w="2948" w:type="dxa"/>
            <w:vMerge w:val="restart"/>
            <w:tcBorders>
              <w:top w:val="single" w:sz="4" w:space="0" w:color="auto"/>
              <w:bottom w:val="single" w:sz="4" w:space="0" w:color="auto"/>
            </w:tcBorders>
            <w:vAlign w:val="center"/>
          </w:tcPr>
          <w:p w:rsidR="005550F6" w:rsidRDefault="005550F6">
            <w:pPr>
              <w:pStyle w:val="ConsPlusNormal"/>
              <w:jc w:val="center"/>
            </w:pPr>
            <w:r>
              <w:t xml:space="preserve">Материал \облицовочного слоя </w:t>
            </w:r>
            <w:r>
              <w:rPr>
                <w:i/>
              </w:rPr>
              <w:t>m</w:t>
            </w:r>
            <w:r>
              <w:rPr>
                <w:i/>
                <w:vertAlign w:val="subscript"/>
              </w:rPr>
              <w:t>i</w:t>
            </w:r>
          </w:p>
        </w:tc>
        <w:tc>
          <w:tcPr>
            <w:tcW w:w="6121" w:type="dxa"/>
            <w:gridSpan w:val="8"/>
            <w:tcBorders>
              <w:top w:val="single" w:sz="4" w:space="0" w:color="auto"/>
              <w:bottom w:val="single" w:sz="4" w:space="0" w:color="auto"/>
            </w:tcBorders>
            <w:vAlign w:val="center"/>
          </w:tcPr>
          <w:p w:rsidR="005550F6" w:rsidRDefault="005550F6">
            <w:pPr>
              <w:pStyle w:val="ConsPlusNormal"/>
              <w:jc w:val="center"/>
            </w:pPr>
            <w:r>
              <w:t xml:space="preserve">Материал стены </w:t>
            </w:r>
            <w:r>
              <w:rPr>
                <w:i/>
              </w:rPr>
              <w:t>m</w:t>
            </w:r>
          </w:p>
        </w:tc>
      </w:tr>
      <w:tr w:rsidR="005550F6">
        <w:tc>
          <w:tcPr>
            <w:tcW w:w="2948" w:type="dxa"/>
            <w:vMerge/>
            <w:tcBorders>
              <w:top w:val="single" w:sz="4" w:space="0" w:color="auto"/>
              <w:bottom w:val="single" w:sz="4" w:space="0" w:color="auto"/>
            </w:tcBorders>
          </w:tcPr>
          <w:p w:rsidR="005550F6" w:rsidRDefault="005550F6"/>
        </w:tc>
        <w:tc>
          <w:tcPr>
            <w:tcW w:w="1530" w:type="dxa"/>
            <w:gridSpan w:val="2"/>
            <w:tcBorders>
              <w:top w:val="single" w:sz="4" w:space="0" w:color="auto"/>
              <w:bottom w:val="single" w:sz="4" w:space="0" w:color="auto"/>
            </w:tcBorders>
            <w:vAlign w:val="center"/>
          </w:tcPr>
          <w:p w:rsidR="005550F6" w:rsidRDefault="005550F6">
            <w:pPr>
              <w:pStyle w:val="ConsPlusNormal"/>
              <w:jc w:val="center"/>
            </w:pPr>
            <w:r>
              <w:t>керамические камни</w:t>
            </w:r>
          </w:p>
        </w:tc>
        <w:tc>
          <w:tcPr>
            <w:tcW w:w="1587" w:type="dxa"/>
            <w:gridSpan w:val="2"/>
            <w:tcBorders>
              <w:top w:val="single" w:sz="4" w:space="0" w:color="auto"/>
              <w:bottom w:val="single" w:sz="4" w:space="0" w:color="auto"/>
            </w:tcBorders>
            <w:vAlign w:val="center"/>
          </w:tcPr>
          <w:p w:rsidR="005550F6" w:rsidRDefault="005550F6">
            <w:pPr>
              <w:pStyle w:val="ConsPlusNormal"/>
              <w:jc w:val="center"/>
            </w:pPr>
            <w:r>
              <w:t>керамический кирпич пластического прессования</w:t>
            </w:r>
          </w:p>
        </w:tc>
        <w:tc>
          <w:tcPr>
            <w:tcW w:w="1360" w:type="dxa"/>
            <w:gridSpan w:val="2"/>
            <w:tcBorders>
              <w:top w:val="single" w:sz="4" w:space="0" w:color="auto"/>
              <w:bottom w:val="single" w:sz="4" w:space="0" w:color="auto"/>
            </w:tcBorders>
            <w:vAlign w:val="center"/>
          </w:tcPr>
          <w:p w:rsidR="005550F6" w:rsidRDefault="005550F6">
            <w:pPr>
              <w:pStyle w:val="ConsPlusNormal"/>
              <w:jc w:val="center"/>
            </w:pPr>
            <w:r>
              <w:t>силикатный кирпич</w:t>
            </w:r>
          </w:p>
        </w:tc>
        <w:tc>
          <w:tcPr>
            <w:tcW w:w="1644" w:type="dxa"/>
            <w:gridSpan w:val="2"/>
            <w:tcBorders>
              <w:top w:val="single" w:sz="4" w:space="0" w:color="auto"/>
              <w:bottom w:val="single" w:sz="4" w:space="0" w:color="auto"/>
            </w:tcBorders>
            <w:vAlign w:val="center"/>
          </w:tcPr>
          <w:p w:rsidR="005550F6" w:rsidRDefault="005550F6">
            <w:pPr>
              <w:pStyle w:val="ConsPlusNormal"/>
              <w:jc w:val="center"/>
            </w:pPr>
            <w:r>
              <w:t>керамический кирпич полусухого прессования</w:t>
            </w:r>
          </w:p>
        </w:tc>
      </w:tr>
      <w:tr w:rsidR="005550F6">
        <w:tc>
          <w:tcPr>
            <w:tcW w:w="2948" w:type="dxa"/>
            <w:vMerge/>
            <w:tcBorders>
              <w:top w:val="single" w:sz="4" w:space="0" w:color="auto"/>
              <w:bottom w:val="single" w:sz="4" w:space="0" w:color="auto"/>
            </w:tcBorders>
          </w:tcPr>
          <w:p w:rsidR="005550F6" w:rsidRDefault="005550F6"/>
        </w:tc>
        <w:tc>
          <w:tcPr>
            <w:tcW w:w="850" w:type="dxa"/>
            <w:tcBorders>
              <w:top w:val="single" w:sz="4" w:space="0" w:color="auto"/>
              <w:bottom w:val="single" w:sz="4" w:space="0" w:color="auto"/>
            </w:tcBorders>
            <w:vAlign w:val="center"/>
          </w:tcPr>
          <w:p w:rsidR="005550F6" w:rsidRDefault="005550F6">
            <w:pPr>
              <w:pStyle w:val="ConsPlusNormal"/>
              <w:jc w:val="center"/>
            </w:pPr>
            <w:r>
              <w:rPr>
                <w:i/>
              </w:rPr>
              <w:t>m</w:t>
            </w:r>
            <w:r>
              <w:rPr>
                <w:i/>
                <w:vertAlign w:val="subscript"/>
              </w:rPr>
              <w:t>i</w:t>
            </w:r>
          </w:p>
        </w:tc>
        <w:tc>
          <w:tcPr>
            <w:tcW w:w="680" w:type="dxa"/>
            <w:tcBorders>
              <w:top w:val="single" w:sz="4" w:space="0" w:color="auto"/>
              <w:bottom w:val="single" w:sz="4" w:space="0" w:color="auto"/>
            </w:tcBorders>
            <w:vAlign w:val="center"/>
          </w:tcPr>
          <w:p w:rsidR="005550F6" w:rsidRDefault="005550F6">
            <w:pPr>
              <w:pStyle w:val="ConsPlusNormal"/>
              <w:jc w:val="center"/>
            </w:pPr>
            <w:r>
              <w:rPr>
                <w:i/>
              </w:rPr>
              <w:t>m</w:t>
            </w:r>
          </w:p>
        </w:tc>
        <w:tc>
          <w:tcPr>
            <w:tcW w:w="850" w:type="dxa"/>
            <w:tcBorders>
              <w:top w:val="single" w:sz="4" w:space="0" w:color="auto"/>
              <w:bottom w:val="single" w:sz="4" w:space="0" w:color="auto"/>
            </w:tcBorders>
            <w:vAlign w:val="center"/>
          </w:tcPr>
          <w:p w:rsidR="005550F6" w:rsidRDefault="005550F6">
            <w:pPr>
              <w:pStyle w:val="ConsPlusNormal"/>
              <w:jc w:val="center"/>
            </w:pPr>
            <w:r>
              <w:rPr>
                <w:i/>
              </w:rPr>
              <w:t>m</w:t>
            </w:r>
            <w:r>
              <w:rPr>
                <w:i/>
                <w:vertAlign w:val="subscript"/>
              </w:rPr>
              <w:t>i</w:t>
            </w:r>
          </w:p>
        </w:tc>
        <w:tc>
          <w:tcPr>
            <w:tcW w:w="737" w:type="dxa"/>
            <w:tcBorders>
              <w:top w:val="single" w:sz="4" w:space="0" w:color="auto"/>
              <w:bottom w:val="single" w:sz="4" w:space="0" w:color="auto"/>
            </w:tcBorders>
            <w:vAlign w:val="center"/>
          </w:tcPr>
          <w:p w:rsidR="005550F6" w:rsidRDefault="005550F6">
            <w:pPr>
              <w:pStyle w:val="ConsPlusNormal"/>
              <w:jc w:val="center"/>
            </w:pPr>
            <w:r>
              <w:rPr>
                <w:i/>
              </w:rPr>
              <w:t>m</w:t>
            </w:r>
          </w:p>
        </w:tc>
        <w:tc>
          <w:tcPr>
            <w:tcW w:w="680" w:type="dxa"/>
            <w:tcBorders>
              <w:top w:val="single" w:sz="4" w:space="0" w:color="auto"/>
              <w:bottom w:val="single" w:sz="4" w:space="0" w:color="auto"/>
            </w:tcBorders>
            <w:vAlign w:val="center"/>
          </w:tcPr>
          <w:p w:rsidR="005550F6" w:rsidRDefault="005550F6">
            <w:pPr>
              <w:pStyle w:val="ConsPlusNormal"/>
              <w:jc w:val="center"/>
            </w:pPr>
            <w:r>
              <w:rPr>
                <w:i/>
              </w:rPr>
              <w:t>m</w:t>
            </w:r>
            <w:r>
              <w:rPr>
                <w:i/>
                <w:vertAlign w:val="subscript"/>
              </w:rPr>
              <w:t>i</w:t>
            </w:r>
          </w:p>
        </w:tc>
        <w:tc>
          <w:tcPr>
            <w:tcW w:w="680" w:type="dxa"/>
            <w:tcBorders>
              <w:top w:val="single" w:sz="4" w:space="0" w:color="auto"/>
              <w:bottom w:val="single" w:sz="4" w:space="0" w:color="auto"/>
            </w:tcBorders>
            <w:vAlign w:val="center"/>
          </w:tcPr>
          <w:p w:rsidR="005550F6" w:rsidRDefault="005550F6">
            <w:pPr>
              <w:pStyle w:val="ConsPlusNormal"/>
              <w:jc w:val="center"/>
            </w:pPr>
            <w:r>
              <w:rPr>
                <w:i/>
              </w:rPr>
              <w:t>m</w:t>
            </w:r>
          </w:p>
        </w:tc>
        <w:tc>
          <w:tcPr>
            <w:tcW w:w="680" w:type="dxa"/>
            <w:tcBorders>
              <w:top w:val="single" w:sz="4" w:space="0" w:color="auto"/>
              <w:bottom w:val="single" w:sz="4" w:space="0" w:color="auto"/>
            </w:tcBorders>
            <w:vAlign w:val="center"/>
          </w:tcPr>
          <w:p w:rsidR="005550F6" w:rsidRDefault="005550F6">
            <w:pPr>
              <w:pStyle w:val="ConsPlusNormal"/>
              <w:jc w:val="center"/>
            </w:pPr>
            <w:r>
              <w:rPr>
                <w:i/>
              </w:rPr>
              <w:t>m</w:t>
            </w:r>
            <w:r>
              <w:rPr>
                <w:i/>
                <w:vertAlign w:val="subscript"/>
              </w:rPr>
              <w:t>i</w:t>
            </w:r>
          </w:p>
        </w:tc>
        <w:tc>
          <w:tcPr>
            <w:tcW w:w="964" w:type="dxa"/>
            <w:tcBorders>
              <w:top w:val="single" w:sz="4" w:space="0" w:color="auto"/>
              <w:bottom w:val="single" w:sz="4" w:space="0" w:color="auto"/>
            </w:tcBorders>
            <w:vAlign w:val="center"/>
          </w:tcPr>
          <w:p w:rsidR="005550F6" w:rsidRDefault="005550F6">
            <w:pPr>
              <w:pStyle w:val="ConsPlusNormal"/>
              <w:jc w:val="center"/>
            </w:pPr>
            <w:r>
              <w:rPr>
                <w:i/>
              </w:rPr>
              <w:t>m</w:t>
            </w:r>
          </w:p>
        </w:tc>
      </w:tr>
      <w:tr w:rsidR="005550F6">
        <w:tblPrEx>
          <w:tblBorders>
            <w:insideH w:val="none" w:sz="0" w:space="0" w:color="auto"/>
          </w:tblBorders>
        </w:tblPrEx>
        <w:tc>
          <w:tcPr>
            <w:tcW w:w="2948" w:type="dxa"/>
            <w:tcBorders>
              <w:top w:val="single" w:sz="4" w:space="0" w:color="auto"/>
              <w:bottom w:val="nil"/>
            </w:tcBorders>
          </w:tcPr>
          <w:p w:rsidR="005550F6" w:rsidRDefault="005550F6">
            <w:pPr>
              <w:pStyle w:val="ConsPlusNormal"/>
            </w:pPr>
            <w:r>
              <w:t xml:space="preserve">Лицевой кирпич пластического прессования </w:t>
            </w:r>
            <w:r>
              <w:lastRenderedPageBreak/>
              <w:t>высотой 65 мм</w:t>
            </w:r>
          </w:p>
        </w:tc>
        <w:tc>
          <w:tcPr>
            <w:tcW w:w="850" w:type="dxa"/>
            <w:tcBorders>
              <w:top w:val="single" w:sz="4" w:space="0" w:color="auto"/>
              <w:bottom w:val="nil"/>
            </w:tcBorders>
          </w:tcPr>
          <w:p w:rsidR="005550F6" w:rsidRDefault="005550F6">
            <w:pPr>
              <w:pStyle w:val="ConsPlusNormal"/>
              <w:jc w:val="center"/>
            </w:pPr>
            <w:r>
              <w:lastRenderedPageBreak/>
              <w:t>0,8</w:t>
            </w:r>
          </w:p>
        </w:tc>
        <w:tc>
          <w:tcPr>
            <w:tcW w:w="680" w:type="dxa"/>
            <w:tcBorders>
              <w:top w:val="single" w:sz="4" w:space="0" w:color="auto"/>
              <w:bottom w:val="nil"/>
            </w:tcBorders>
          </w:tcPr>
          <w:p w:rsidR="005550F6" w:rsidRDefault="005550F6">
            <w:pPr>
              <w:pStyle w:val="ConsPlusNormal"/>
              <w:jc w:val="center"/>
            </w:pPr>
            <w:r>
              <w:t>1</w:t>
            </w:r>
          </w:p>
        </w:tc>
        <w:tc>
          <w:tcPr>
            <w:tcW w:w="850" w:type="dxa"/>
            <w:tcBorders>
              <w:top w:val="single" w:sz="4" w:space="0" w:color="auto"/>
              <w:bottom w:val="nil"/>
            </w:tcBorders>
          </w:tcPr>
          <w:p w:rsidR="005550F6" w:rsidRDefault="005550F6">
            <w:pPr>
              <w:pStyle w:val="ConsPlusNormal"/>
              <w:jc w:val="center"/>
            </w:pPr>
            <w:r>
              <w:t>1</w:t>
            </w:r>
          </w:p>
        </w:tc>
        <w:tc>
          <w:tcPr>
            <w:tcW w:w="737" w:type="dxa"/>
            <w:tcBorders>
              <w:top w:val="single" w:sz="4" w:space="0" w:color="auto"/>
              <w:bottom w:val="nil"/>
            </w:tcBorders>
          </w:tcPr>
          <w:p w:rsidR="005550F6" w:rsidRDefault="005550F6">
            <w:pPr>
              <w:pStyle w:val="ConsPlusNormal"/>
              <w:jc w:val="center"/>
            </w:pPr>
            <w:r>
              <w:t>0,9</w:t>
            </w:r>
          </w:p>
        </w:tc>
        <w:tc>
          <w:tcPr>
            <w:tcW w:w="680" w:type="dxa"/>
            <w:tcBorders>
              <w:top w:val="single" w:sz="4" w:space="0" w:color="auto"/>
              <w:bottom w:val="nil"/>
            </w:tcBorders>
          </w:tcPr>
          <w:p w:rsidR="005550F6" w:rsidRDefault="005550F6">
            <w:pPr>
              <w:pStyle w:val="ConsPlusNormal"/>
              <w:jc w:val="center"/>
            </w:pPr>
            <w:r>
              <w:t>1</w:t>
            </w:r>
          </w:p>
        </w:tc>
        <w:tc>
          <w:tcPr>
            <w:tcW w:w="680" w:type="dxa"/>
            <w:tcBorders>
              <w:top w:val="single" w:sz="4" w:space="0" w:color="auto"/>
              <w:bottom w:val="nil"/>
            </w:tcBorders>
          </w:tcPr>
          <w:p w:rsidR="005550F6" w:rsidRDefault="005550F6">
            <w:pPr>
              <w:pStyle w:val="ConsPlusNormal"/>
              <w:jc w:val="center"/>
            </w:pPr>
            <w:r>
              <w:t>0,6</w:t>
            </w:r>
          </w:p>
        </w:tc>
        <w:tc>
          <w:tcPr>
            <w:tcW w:w="680" w:type="dxa"/>
            <w:tcBorders>
              <w:top w:val="single" w:sz="4" w:space="0" w:color="auto"/>
              <w:bottom w:val="nil"/>
            </w:tcBorders>
          </w:tcPr>
          <w:p w:rsidR="005550F6" w:rsidRDefault="005550F6">
            <w:pPr>
              <w:pStyle w:val="ConsPlusNormal"/>
              <w:jc w:val="center"/>
            </w:pPr>
            <w:r>
              <w:t>1</w:t>
            </w:r>
          </w:p>
        </w:tc>
        <w:tc>
          <w:tcPr>
            <w:tcW w:w="964" w:type="dxa"/>
            <w:tcBorders>
              <w:top w:val="single" w:sz="4" w:space="0" w:color="auto"/>
              <w:bottom w:val="nil"/>
            </w:tcBorders>
          </w:tcPr>
          <w:p w:rsidR="005550F6" w:rsidRDefault="005550F6">
            <w:pPr>
              <w:pStyle w:val="ConsPlusNormal"/>
              <w:jc w:val="center"/>
            </w:pPr>
            <w:r>
              <w:t>0,65</w:t>
            </w:r>
          </w:p>
        </w:tc>
      </w:tr>
      <w:tr w:rsidR="005550F6">
        <w:tblPrEx>
          <w:tblBorders>
            <w:insideH w:val="none" w:sz="0" w:space="0" w:color="auto"/>
          </w:tblBorders>
        </w:tblPrEx>
        <w:tc>
          <w:tcPr>
            <w:tcW w:w="2948" w:type="dxa"/>
            <w:tcBorders>
              <w:top w:val="nil"/>
              <w:bottom w:val="nil"/>
            </w:tcBorders>
          </w:tcPr>
          <w:p w:rsidR="005550F6" w:rsidRDefault="005550F6">
            <w:pPr>
              <w:pStyle w:val="ConsPlusNormal"/>
            </w:pPr>
            <w:r>
              <w:lastRenderedPageBreak/>
              <w:t>Лицевые керамические камни со щелевидными пустотами высотой 140 мм</w:t>
            </w:r>
          </w:p>
        </w:tc>
        <w:tc>
          <w:tcPr>
            <w:tcW w:w="850" w:type="dxa"/>
            <w:tcBorders>
              <w:top w:val="nil"/>
              <w:bottom w:val="nil"/>
            </w:tcBorders>
          </w:tcPr>
          <w:p w:rsidR="005550F6" w:rsidRDefault="005550F6">
            <w:pPr>
              <w:pStyle w:val="ConsPlusNormal"/>
              <w:jc w:val="center"/>
            </w:pPr>
            <w:r>
              <w:t>1</w:t>
            </w:r>
          </w:p>
        </w:tc>
        <w:tc>
          <w:tcPr>
            <w:tcW w:w="680" w:type="dxa"/>
            <w:tcBorders>
              <w:top w:val="nil"/>
              <w:bottom w:val="nil"/>
            </w:tcBorders>
          </w:tcPr>
          <w:p w:rsidR="005550F6" w:rsidRDefault="005550F6">
            <w:pPr>
              <w:pStyle w:val="ConsPlusNormal"/>
              <w:jc w:val="center"/>
            </w:pPr>
            <w:r>
              <w:t>0,9</w:t>
            </w:r>
          </w:p>
        </w:tc>
        <w:tc>
          <w:tcPr>
            <w:tcW w:w="850" w:type="dxa"/>
            <w:tcBorders>
              <w:top w:val="nil"/>
              <w:bottom w:val="nil"/>
            </w:tcBorders>
          </w:tcPr>
          <w:p w:rsidR="005550F6" w:rsidRDefault="005550F6">
            <w:pPr>
              <w:pStyle w:val="ConsPlusNormal"/>
              <w:jc w:val="center"/>
            </w:pPr>
            <w:r>
              <w:t>1</w:t>
            </w:r>
          </w:p>
        </w:tc>
        <w:tc>
          <w:tcPr>
            <w:tcW w:w="737" w:type="dxa"/>
            <w:tcBorders>
              <w:top w:val="nil"/>
              <w:bottom w:val="nil"/>
            </w:tcBorders>
          </w:tcPr>
          <w:p w:rsidR="005550F6" w:rsidRDefault="005550F6">
            <w:pPr>
              <w:pStyle w:val="ConsPlusNormal"/>
              <w:jc w:val="center"/>
            </w:pPr>
            <w:r>
              <w:t>0,8</w:t>
            </w:r>
          </w:p>
        </w:tc>
        <w:tc>
          <w:tcPr>
            <w:tcW w:w="680" w:type="dxa"/>
            <w:tcBorders>
              <w:top w:val="nil"/>
              <w:bottom w:val="nil"/>
            </w:tcBorders>
          </w:tcPr>
          <w:p w:rsidR="005550F6" w:rsidRDefault="005550F6">
            <w:pPr>
              <w:pStyle w:val="ConsPlusNormal"/>
              <w:jc w:val="center"/>
            </w:pPr>
            <w:r>
              <w:t>0,85</w:t>
            </w:r>
          </w:p>
        </w:tc>
        <w:tc>
          <w:tcPr>
            <w:tcW w:w="680" w:type="dxa"/>
            <w:tcBorders>
              <w:top w:val="nil"/>
              <w:bottom w:val="nil"/>
            </w:tcBorders>
          </w:tcPr>
          <w:p w:rsidR="005550F6" w:rsidRDefault="005550F6">
            <w:pPr>
              <w:pStyle w:val="ConsPlusNormal"/>
              <w:jc w:val="center"/>
            </w:pPr>
            <w:r>
              <w:t>0,6</w:t>
            </w:r>
          </w:p>
        </w:tc>
        <w:tc>
          <w:tcPr>
            <w:tcW w:w="680" w:type="dxa"/>
            <w:tcBorders>
              <w:top w:val="nil"/>
              <w:bottom w:val="nil"/>
            </w:tcBorders>
          </w:tcPr>
          <w:p w:rsidR="005550F6" w:rsidRDefault="005550F6">
            <w:pPr>
              <w:pStyle w:val="ConsPlusNormal"/>
              <w:jc w:val="center"/>
            </w:pPr>
            <w:r>
              <w:t>1</w:t>
            </w:r>
          </w:p>
        </w:tc>
        <w:tc>
          <w:tcPr>
            <w:tcW w:w="964" w:type="dxa"/>
            <w:tcBorders>
              <w:top w:val="nil"/>
              <w:bottom w:val="nil"/>
            </w:tcBorders>
          </w:tcPr>
          <w:p w:rsidR="005550F6" w:rsidRDefault="005550F6">
            <w:pPr>
              <w:pStyle w:val="ConsPlusNormal"/>
              <w:jc w:val="center"/>
            </w:pPr>
            <w:r>
              <w:t>0,5</w:t>
            </w:r>
          </w:p>
        </w:tc>
      </w:tr>
      <w:tr w:rsidR="005550F6">
        <w:tblPrEx>
          <w:tblBorders>
            <w:insideH w:val="none" w:sz="0" w:space="0" w:color="auto"/>
          </w:tblBorders>
        </w:tblPrEx>
        <w:tc>
          <w:tcPr>
            <w:tcW w:w="2948" w:type="dxa"/>
            <w:tcBorders>
              <w:top w:val="nil"/>
              <w:bottom w:val="nil"/>
            </w:tcBorders>
          </w:tcPr>
          <w:p w:rsidR="005550F6" w:rsidRDefault="005550F6">
            <w:pPr>
              <w:pStyle w:val="ConsPlusNormal"/>
            </w:pPr>
            <w:r>
              <w:t>Крупноразмерные плиты из силикатного бетона</w:t>
            </w:r>
          </w:p>
        </w:tc>
        <w:tc>
          <w:tcPr>
            <w:tcW w:w="850" w:type="dxa"/>
            <w:tcBorders>
              <w:top w:val="nil"/>
              <w:bottom w:val="nil"/>
            </w:tcBorders>
          </w:tcPr>
          <w:p w:rsidR="005550F6" w:rsidRDefault="005550F6">
            <w:pPr>
              <w:pStyle w:val="ConsPlusNormal"/>
              <w:jc w:val="center"/>
            </w:pPr>
            <w:r>
              <w:t>0,6</w:t>
            </w:r>
          </w:p>
        </w:tc>
        <w:tc>
          <w:tcPr>
            <w:tcW w:w="680" w:type="dxa"/>
            <w:tcBorders>
              <w:top w:val="nil"/>
              <w:bottom w:val="nil"/>
            </w:tcBorders>
          </w:tcPr>
          <w:p w:rsidR="005550F6" w:rsidRDefault="005550F6">
            <w:pPr>
              <w:pStyle w:val="ConsPlusNormal"/>
              <w:jc w:val="center"/>
            </w:pPr>
            <w:r>
              <w:t>0,8</w:t>
            </w:r>
          </w:p>
        </w:tc>
        <w:tc>
          <w:tcPr>
            <w:tcW w:w="850" w:type="dxa"/>
            <w:tcBorders>
              <w:top w:val="nil"/>
              <w:bottom w:val="nil"/>
            </w:tcBorders>
          </w:tcPr>
          <w:p w:rsidR="005550F6" w:rsidRDefault="005550F6">
            <w:pPr>
              <w:pStyle w:val="ConsPlusNormal"/>
              <w:jc w:val="center"/>
            </w:pPr>
            <w:r>
              <w:t>0,6</w:t>
            </w:r>
          </w:p>
        </w:tc>
        <w:tc>
          <w:tcPr>
            <w:tcW w:w="737" w:type="dxa"/>
            <w:tcBorders>
              <w:top w:val="nil"/>
              <w:bottom w:val="nil"/>
            </w:tcBorders>
          </w:tcPr>
          <w:p w:rsidR="005550F6" w:rsidRDefault="005550F6">
            <w:pPr>
              <w:pStyle w:val="ConsPlusNormal"/>
              <w:jc w:val="center"/>
            </w:pPr>
            <w:r>
              <w:t>0,7</w:t>
            </w:r>
          </w:p>
        </w:tc>
        <w:tc>
          <w:tcPr>
            <w:tcW w:w="680" w:type="dxa"/>
            <w:tcBorders>
              <w:top w:val="nil"/>
              <w:bottom w:val="nil"/>
            </w:tcBorders>
          </w:tcPr>
          <w:p w:rsidR="005550F6" w:rsidRDefault="005550F6">
            <w:pPr>
              <w:pStyle w:val="ConsPlusNormal"/>
              <w:jc w:val="center"/>
            </w:pPr>
            <w:r>
              <w:t>0,7</w:t>
            </w:r>
          </w:p>
        </w:tc>
        <w:tc>
          <w:tcPr>
            <w:tcW w:w="680" w:type="dxa"/>
            <w:tcBorders>
              <w:top w:val="nil"/>
              <w:bottom w:val="nil"/>
            </w:tcBorders>
          </w:tcPr>
          <w:p w:rsidR="005550F6" w:rsidRDefault="005550F6">
            <w:pPr>
              <w:pStyle w:val="ConsPlusNormal"/>
              <w:jc w:val="center"/>
            </w:pPr>
            <w:r>
              <w:t>0,6</w:t>
            </w:r>
          </w:p>
        </w:tc>
        <w:tc>
          <w:tcPr>
            <w:tcW w:w="680" w:type="dxa"/>
            <w:tcBorders>
              <w:top w:val="nil"/>
              <w:bottom w:val="nil"/>
            </w:tcBorders>
          </w:tcPr>
          <w:p w:rsidR="005550F6" w:rsidRDefault="005550F6">
            <w:pPr>
              <w:pStyle w:val="ConsPlusNormal"/>
              <w:jc w:val="center"/>
            </w:pPr>
            <w:r>
              <w:t>0,9</w:t>
            </w:r>
          </w:p>
        </w:tc>
        <w:tc>
          <w:tcPr>
            <w:tcW w:w="964" w:type="dxa"/>
            <w:tcBorders>
              <w:top w:val="nil"/>
              <w:bottom w:val="nil"/>
            </w:tcBorders>
          </w:tcPr>
          <w:p w:rsidR="005550F6" w:rsidRDefault="005550F6">
            <w:pPr>
              <w:pStyle w:val="ConsPlusNormal"/>
              <w:jc w:val="center"/>
            </w:pPr>
            <w:r>
              <w:t>0,6</w:t>
            </w:r>
          </w:p>
        </w:tc>
      </w:tr>
      <w:tr w:rsidR="005550F6">
        <w:tblPrEx>
          <w:tblBorders>
            <w:insideH w:val="none" w:sz="0" w:space="0" w:color="auto"/>
          </w:tblBorders>
        </w:tblPrEx>
        <w:tc>
          <w:tcPr>
            <w:tcW w:w="2948" w:type="dxa"/>
            <w:tcBorders>
              <w:top w:val="nil"/>
              <w:bottom w:val="nil"/>
            </w:tcBorders>
          </w:tcPr>
          <w:p w:rsidR="005550F6" w:rsidRDefault="005550F6">
            <w:pPr>
              <w:pStyle w:val="ConsPlusNormal"/>
            </w:pPr>
            <w:r>
              <w:t>Силикатный кирпич</w:t>
            </w:r>
          </w:p>
        </w:tc>
        <w:tc>
          <w:tcPr>
            <w:tcW w:w="850" w:type="dxa"/>
            <w:tcBorders>
              <w:top w:val="nil"/>
              <w:bottom w:val="nil"/>
            </w:tcBorders>
          </w:tcPr>
          <w:p w:rsidR="005550F6" w:rsidRDefault="005550F6">
            <w:pPr>
              <w:pStyle w:val="ConsPlusNormal"/>
              <w:jc w:val="center"/>
            </w:pPr>
            <w:r>
              <w:t>0,6</w:t>
            </w:r>
          </w:p>
        </w:tc>
        <w:tc>
          <w:tcPr>
            <w:tcW w:w="680" w:type="dxa"/>
            <w:tcBorders>
              <w:top w:val="nil"/>
              <w:bottom w:val="nil"/>
            </w:tcBorders>
          </w:tcPr>
          <w:p w:rsidR="005550F6" w:rsidRDefault="005550F6">
            <w:pPr>
              <w:pStyle w:val="ConsPlusNormal"/>
              <w:jc w:val="center"/>
            </w:pPr>
            <w:r>
              <w:t>0,85</w:t>
            </w:r>
          </w:p>
        </w:tc>
        <w:tc>
          <w:tcPr>
            <w:tcW w:w="850" w:type="dxa"/>
            <w:tcBorders>
              <w:top w:val="nil"/>
              <w:bottom w:val="nil"/>
            </w:tcBorders>
          </w:tcPr>
          <w:p w:rsidR="005550F6" w:rsidRDefault="005550F6">
            <w:pPr>
              <w:pStyle w:val="ConsPlusNormal"/>
              <w:jc w:val="center"/>
            </w:pPr>
            <w:r>
              <w:t>0,6</w:t>
            </w:r>
          </w:p>
        </w:tc>
        <w:tc>
          <w:tcPr>
            <w:tcW w:w="737" w:type="dxa"/>
            <w:tcBorders>
              <w:top w:val="nil"/>
              <w:bottom w:val="nil"/>
            </w:tcBorders>
          </w:tcPr>
          <w:p w:rsidR="005550F6" w:rsidRDefault="005550F6">
            <w:pPr>
              <w:pStyle w:val="ConsPlusNormal"/>
              <w:jc w:val="center"/>
            </w:pPr>
            <w:r>
              <w:t>1</w:t>
            </w:r>
          </w:p>
        </w:tc>
        <w:tc>
          <w:tcPr>
            <w:tcW w:w="680" w:type="dxa"/>
            <w:tcBorders>
              <w:top w:val="nil"/>
              <w:bottom w:val="nil"/>
            </w:tcBorders>
          </w:tcPr>
          <w:p w:rsidR="005550F6" w:rsidRDefault="005550F6">
            <w:pPr>
              <w:pStyle w:val="ConsPlusNormal"/>
              <w:jc w:val="center"/>
            </w:pPr>
            <w:r>
              <w:t>1</w:t>
            </w:r>
          </w:p>
        </w:tc>
        <w:tc>
          <w:tcPr>
            <w:tcW w:w="680" w:type="dxa"/>
            <w:tcBorders>
              <w:top w:val="nil"/>
              <w:bottom w:val="nil"/>
            </w:tcBorders>
          </w:tcPr>
          <w:p w:rsidR="005550F6" w:rsidRDefault="005550F6">
            <w:pPr>
              <w:pStyle w:val="ConsPlusNormal"/>
              <w:jc w:val="center"/>
            </w:pPr>
            <w:r>
              <w:t>1</w:t>
            </w:r>
          </w:p>
        </w:tc>
        <w:tc>
          <w:tcPr>
            <w:tcW w:w="680" w:type="dxa"/>
            <w:tcBorders>
              <w:top w:val="nil"/>
              <w:bottom w:val="nil"/>
            </w:tcBorders>
          </w:tcPr>
          <w:p w:rsidR="005550F6" w:rsidRDefault="005550F6">
            <w:pPr>
              <w:pStyle w:val="ConsPlusNormal"/>
              <w:jc w:val="center"/>
            </w:pPr>
            <w:r>
              <w:t>1</w:t>
            </w:r>
          </w:p>
        </w:tc>
        <w:tc>
          <w:tcPr>
            <w:tcW w:w="964" w:type="dxa"/>
            <w:tcBorders>
              <w:top w:val="nil"/>
              <w:bottom w:val="nil"/>
            </w:tcBorders>
          </w:tcPr>
          <w:p w:rsidR="005550F6" w:rsidRDefault="005550F6">
            <w:pPr>
              <w:pStyle w:val="ConsPlusNormal"/>
              <w:jc w:val="center"/>
            </w:pPr>
            <w:r>
              <w:t>0,8</w:t>
            </w:r>
          </w:p>
        </w:tc>
      </w:tr>
      <w:tr w:rsidR="005550F6">
        <w:tblPrEx>
          <w:tblBorders>
            <w:insideH w:val="none" w:sz="0" w:space="0" w:color="auto"/>
          </w:tblBorders>
        </w:tblPrEx>
        <w:tc>
          <w:tcPr>
            <w:tcW w:w="2948" w:type="dxa"/>
            <w:tcBorders>
              <w:top w:val="nil"/>
              <w:bottom w:val="nil"/>
            </w:tcBorders>
          </w:tcPr>
          <w:p w:rsidR="005550F6" w:rsidRDefault="005550F6">
            <w:pPr>
              <w:pStyle w:val="ConsPlusNormal"/>
            </w:pPr>
            <w:r>
              <w:t>Силикатные камни высотой 138 мм</w:t>
            </w:r>
          </w:p>
        </w:tc>
        <w:tc>
          <w:tcPr>
            <w:tcW w:w="850" w:type="dxa"/>
            <w:tcBorders>
              <w:top w:val="nil"/>
              <w:bottom w:val="nil"/>
            </w:tcBorders>
          </w:tcPr>
          <w:p w:rsidR="005550F6" w:rsidRDefault="005550F6">
            <w:pPr>
              <w:pStyle w:val="ConsPlusNormal"/>
              <w:jc w:val="center"/>
            </w:pPr>
            <w:r>
              <w:t>0,9</w:t>
            </w:r>
          </w:p>
        </w:tc>
        <w:tc>
          <w:tcPr>
            <w:tcW w:w="680" w:type="dxa"/>
            <w:tcBorders>
              <w:top w:val="nil"/>
              <w:bottom w:val="nil"/>
            </w:tcBorders>
          </w:tcPr>
          <w:p w:rsidR="005550F6" w:rsidRDefault="005550F6">
            <w:pPr>
              <w:pStyle w:val="ConsPlusNormal"/>
              <w:jc w:val="center"/>
            </w:pPr>
            <w:r>
              <w:t>1</w:t>
            </w:r>
          </w:p>
        </w:tc>
        <w:tc>
          <w:tcPr>
            <w:tcW w:w="850" w:type="dxa"/>
            <w:tcBorders>
              <w:top w:val="nil"/>
              <w:bottom w:val="nil"/>
            </w:tcBorders>
          </w:tcPr>
          <w:p w:rsidR="005550F6" w:rsidRDefault="005550F6">
            <w:pPr>
              <w:pStyle w:val="ConsPlusNormal"/>
              <w:jc w:val="center"/>
            </w:pPr>
            <w:r>
              <w:t>0,8</w:t>
            </w:r>
          </w:p>
        </w:tc>
        <w:tc>
          <w:tcPr>
            <w:tcW w:w="737" w:type="dxa"/>
            <w:tcBorders>
              <w:top w:val="nil"/>
              <w:bottom w:val="nil"/>
            </w:tcBorders>
          </w:tcPr>
          <w:p w:rsidR="005550F6" w:rsidRDefault="005550F6">
            <w:pPr>
              <w:pStyle w:val="ConsPlusNormal"/>
              <w:jc w:val="center"/>
            </w:pPr>
            <w:r>
              <w:t>1</w:t>
            </w:r>
          </w:p>
        </w:tc>
        <w:tc>
          <w:tcPr>
            <w:tcW w:w="680" w:type="dxa"/>
            <w:tcBorders>
              <w:top w:val="nil"/>
              <w:bottom w:val="nil"/>
            </w:tcBorders>
          </w:tcPr>
          <w:p w:rsidR="005550F6" w:rsidRDefault="005550F6">
            <w:pPr>
              <w:pStyle w:val="ConsPlusNormal"/>
              <w:jc w:val="center"/>
            </w:pPr>
            <w:r>
              <w:t>1</w:t>
            </w:r>
          </w:p>
        </w:tc>
        <w:tc>
          <w:tcPr>
            <w:tcW w:w="680" w:type="dxa"/>
            <w:tcBorders>
              <w:top w:val="nil"/>
              <w:bottom w:val="nil"/>
            </w:tcBorders>
          </w:tcPr>
          <w:p w:rsidR="005550F6" w:rsidRDefault="005550F6">
            <w:pPr>
              <w:pStyle w:val="ConsPlusNormal"/>
              <w:jc w:val="center"/>
            </w:pPr>
            <w:r>
              <w:t>0,8</w:t>
            </w:r>
          </w:p>
        </w:tc>
        <w:tc>
          <w:tcPr>
            <w:tcW w:w="680" w:type="dxa"/>
            <w:tcBorders>
              <w:top w:val="nil"/>
              <w:bottom w:val="nil"/>
            </w:tcBorders>
          </w:tcPr>
          <w:p w:rsidR="005550F6" w:rsidRDefault="005550F6">
            <w:pPr>
              <w:pStyle w:val="ConsPlusNormal"/>
              <w:jc w:val="center"/>
            </w:pPr>
            <w:r>
              <w:t>1</w:t>
            </w:r>
          </w:p>
        </w:tc>
        <w:tc>
          <w:tcPr>
            <w:tcW w:w="964" w:type="dxa"/>
            <w:tcBorders>
              <w:top w:val="nil"/>
              <w:bottom w:val="nil"/>
            </w:tcBorders>
          </w:tcPr>
          <w:p w:rsidR="005550F6" w:rsidRDefault="005550F6">
            <w:pPr>
              <w:pStyle w:val="ConsPlusNormal"/>
              <w:jc w:val="center"/>
            </w:pPr>
            <w:r>
              <w:t>0,7</w:t>
            </w:r>
          </w:p>
        </w:tc>
      </w:tr>
      <w:tr w:rsidR="005550F6">
        <w:tblPrEx>
          <w:tblBorders>
            <w:insideH w:val="none" w:sz="0" w:space="0" w:color="auto"/>
          </w:tblBorders>
        </w:tblPrEx>
        <w:tc>
          <w:tcPr>
            <w:tcW w:w="2948" w:type="dxa"/>
            <w:tcBorders>
              <w:top w:val="nil"/>
              <w:bottom w:val="single" w:sz="4" w:space="0" w:color="auto"/>
            </w:tcBorders>
          </w:tcPr>
          <w:p w:rsidR="005550F6" w:rsidRDefault="005550F6">
            <w:pPr>
              <w:pStyle w:val="ConsPlusNormal"/>
            </w:pPr>
            <w:r>
              <w:t>Крупноразмерные плиты из тяжелого цементного бетона</w:t>
            </w:r>
          </w:p>
        </w:tc>
        <w:tc>
          <w:tcPr>
            <w:tcW w:w="850" w:type="dxa"/>
            <w:tcBorders>
              <w:top w:val="nil"/>
              <w:bottom w:val="single" w:sz="4" w:space="0" w:color="auto"/>
            </w:tcBorders>
          </w:tcPr>
          <w:p w:rsidR="005550F6" w:rsidRDefault="005550F6">
            <w:pPr>
              <w:pStyle w:val="ConsPlusNormal"/>
              <w:jc w:val="center"/>
            </w:pPr>
            <w:r>
              <w:t>1</w:t>
            </w:r>
          </w:p>
        </w:tc>
        <w:tc>
          <w:tcPr>
            <w:tcW w:w="680" w:type="dxa"/>
            <w:tcBorders>
              <w:top w:val="nil"/>
              <w:bottom w:val="single" w:sz="4" w:space="0" w:color="auto"/>
            </w:tcBorders>
          </w:tcPr>
          <w:p w:rsidR="005550F6" w:rsidRDefault="005550F6">
            <w:pPr>
              <w:pStyle w:val="ConsPlusNormal"/>
              <w:jc w:val="center"/>
            </w:pPr>
            <w:r>
              <w:t>0,9</w:t>
            </w:r>
          </w:p>
        </w:tc>
        <w:tc>
          <w:tcPr>
            <w:tcW w:w="850" w:type="dxa"/>
            <w:tcBorders>
              <w:top w:val="nil"/>
              <w:bottom w:val="single" w:sz="4" w:space="0" w:color="auto"/>
            </w:tcBorders>
          </w:tcPr>
          <w:p w:rsidR="005550F6" w:rsidRDefault="005550F6">
            <w:pPr>
              <w:pStyle w:val="ConsPlusNormal"/>
              <w:jc w:val="center"/>
            </w:pPr>
            <w:r>
              <w:t>1</w:t>
            </w:r>
          </w:p>
        </w:tc>
        <w:tc>
          <w:tcPr>
            <w:tcW w:w="737" w:type="dxa"/>
            <w:tcBorders>
              <w:top w:val="nil"/>
              <w:bottom w:val="single" w:sz="4" w:space="0" w:color="auto"/>
            </w:tcBorders>
          </w:tcPr>
          <w:p w:rsidR="005550F6" w:rsidRDefault="005550F6">
            <w:pPr>
              <w:pStyle w:val="ConsPlusNormal"/>
              <w:jc w:val="center"/>
            </w:pPr>
            <w:r>
              <w:t>0,9</w:t>
            </w:r>
          </w:p>
        </w:tc>
        <w:tc>
          <w:tcPr>
            <w:tcW w:w="680" w:type="dxa"/>
            <w:tcBorders>
              <w:top w:val="nil"/>
              <w:bottom w:val="single" w:sz="4" w:space="0" w:color="auto"/>
            </w:tcBorders>
          </w:tcPr>
          <w:p w:rsidR="005550F6" w:rsidRDefault="005550F6">
            <w:pPr>
              <w:pStyle w:val="ConsPlusNormal"/>
              <w:jc w:val="center"/>
            </w:pPr>
            <w:r>
              <w:t>1</w:t>
            </w:r>
          </w:p>
        </w:tc>
        <w:tc>
          <w:tcPr>
            <w:tcW w:w="680" w:type="dxa"/>
            <w:tcBorders>
              <w:top w:val="nil"/>
              <w:bottom w:val="single" w:sz="4" w:space="0" w:color="auto"/>
            </w:tcBorders>
          </w:tcPr>
          <w:p w:rsidR="005550F6" w:rsidRDefault="005550F6">
            <w:pPr>
              <w:pStyle w:val="ConsPlusNormal"/>
              <w:jc w:val="center"/>
            </w:pPr>
            <w:r>
              <w:t>0,75</w:t>
            </w:r>
          </w:p>
        </w:tc>
        <w:tc>
          <w:tcPr>
            <w:tcW w:w="680" w:type="dxa"/>
            <w:tcBorders>
              <w:top w:val="nil"/>
              <w:bottom w:val="single" w:sz="4" w:space="0" w:color="auto"/>
            </w:tcBorders>
          </w:tcPr>
          <w:p w:rsidR="005550F6" w:rsidRDefault="005550F6">
            <w:pPr>
              <w:pStyle w:val="ConsPlusNormal"/>
              <w:jc w:val="center"/>
            </w:pPr>
            <w:r>
              <w:t>1</w:t>
            </w:r>
          </w:p>
        </w:tc>
        <w:tc>
          <w:tcPr>
            <w:tcW w:w="964" w:type="dxa"/>
            <w:tcBorders>
              <w:top w:val="nil"/>
              <w:bottom w:val="single" w:sz="4" w:space="0" w:color="auto"/>
            </w:tcBorders>
          </w:tcPr>
          <w:p w:rsidR="005550F6" w:rsidRDefault="005550F6">
            <w:pPr>
              <w:pStyle w:val="ConsPlusNormal"/>
              <w:jc w:val="center"/>
            </w:pPr>
            <w:r>
              <w:t>0,65</w:t>
            </w:r>
          </w:p>
        </w:tc>
      </w:tr>
    </w:tbl>
    <w:p w:rsidR="005550F6" w:rsidRDefault="005550F6">
      <w:pPr>
        <w:pStyle w:val="ConsPlusNormal"/>
        <w:ind w:firstLine="540"/>
        <w:jc w:val="both"/>
      </w:pPr>
    </w:p>
    <w:p w:rsidR="005550F6" w:rsidRDefault="005550F6">
      <w:pPr>
        <w:pStyle w:val="ConsPlusNormal"/>
        <w:ind w:firstLine="540"/>
        <w:jc w:val="both"/>
      </w:pPr>
      <w:r>
        <w:t xml:space="preserve">7.28 При расчете стен с облицовками эксцентриситет нагрузки в сторону облицовки не должен превышать 0,25 </w:t>
      </w:r>
      <w:r>
        <w:rPr>
          <w:i/>
        </w:rPr>
        <w:t>y</w:t>
      </w:r>
      <w:r>
        <w:t xml:space="preserve"> (</w:t>
      </w:r>
      <w:r>
        <w:rPr>
          <w:i/>
        </w:rPr>
        <w:t>y</w:t>
      </w:r>
      <w:r>
        <w:t xml:space="preserve"> - расстояние от центра тяжести приведенного сечения до края сечения в сторону эксцентриситета). При эксцентриситете, направленном в сторону внутренней грани стены, </w:t>
      </w:r>
      <w:r w:rsidRPr="00251CEC">
        <w:rPr>
          <w:position w:val="-23"/>
        </w:rPr>
        <w:pict>
          <v:shape id="_x0000_i1153" style="width:66pt;height:34.5pt" coordsize="" o:spt="100" adj="0,,0" path="" filled="f" stroked="f">
            <v:stroke joinstyle="miter"/>
            <v:imagedata r:id="rId117" o:title="base_44_23850_32896"/>
            <v:formulas/>
            <v:path o:connecttype="segments"/>
          </v:shape>
        </w:pict>
      </w:r>
      <w:r>
        <w:t xml:space="preserve">, но не менее 0,1 </w:t>
      </w:r>
      <w:r>
        <w:rPr>
          <w:i/>
        </w:rPr>
        <w:t>y</w:t>
      </w:r>
      <w:r>
        <w:t xml:space="preserve">, расчет по формулам (10) - (13) производится без учета коэффициентов </w:t>
      </w:r>
      <w:r>
        <w:rPr>
          <w:i/>
        </w:rPr>
        <w:t>m</w:t>
      </w:r>
      <w:r>
        <w:t xml:space="preserve"> и </w:t>
      </w:r>
      <w:r>
        <w:rPr>
          <w:i/>
        </w:rPr>
        <w:t>m</w:t>
      </w:r>
      <w:r>
        <w:rPr>
          <w:i/>
          <w:vertAlign w:val="subscript"/>
        </w:rPr>
        <w:t>i</w:t>
      </w:r>
      <w:r>
        <w:t>, приведенных в таблицах 23 и 24, как однослойного сечения по материалу основного несущего слоя стены, при этом в расчет вводится вся площадь сечения элемента.</w:t>
      </w:r>
    </w:p>
    <w:p w:rsidR="005550F6" w:rsidRDefault="005550F6">
      <w:pPr>
        <w:pStyle w:val="ConsPlusNormal"/>
        <w:ind w:firstLine="540"/>
        <w:jc w:val="both"/>
      </w:pPr>
    </w:p>
    <w:p w:rsidR="005550F6" w:rsidRDefault="005550F6">
      <w:pPr>
        <w:pStyle w:val="ConsPlusNormal"/>
        <w:jc w:val="center"/>
      </w:pPr>
      <w:r>
        <w:rPr>
          <w:b/>
        </w:rPr>
        <w:t>Стены с вертикальными диафрагмами</w:t>
      </w:r>
    </w:p>
    <w:p w:rsidR="005550F6" w:rsidRDefault="005550F6">
      <w:pPr>
        <w:pStyle w:val="ConsPlusNormal"/>
        <w:ind w:firstLine="540"/>
        <w:jc w:val="both"/>
      </w:pPr>
    </w:p>
    <w:p w:rsidR="005550F6" w:rsidRDefault="005550F6">
      <w:pPr>
        <w:pStyle w:val="ConsPlusNormal"/>
        <w:ind w:firstLine="540"/>
        <w:jc w:val="both"/>
      </w:pPr>
      <w:bookmarkStart w:id="80" w:name="P2453"/>
      <w:bookmarkEnd w:id="80"/>
      <w:r>
        <w:t>7.29 Кладка вертикальных кирпичных диафрагм, соединяющих слои кладки, проверяется на срез:</w:t>
      </w:r>
    </w:p>
    <w:p w:rsidR="005550F6" w:rsidRDefault="005550F6">
      <w:pPr>
        <w:pStyle w:val="ConsPlusNormal"/>
        <w:ind w:firstLine="540"/>
        <w:jc w:val="both"/>
      </w:pPr>
    </w:p>
    <w:p w:rsidR="005550F6" w:rsidRDefault="005550F6">
      <w:pPr>
        <w:pStyle w:val="ConsPlusNormal"/>
        <w:jc w:val="center"/>
      </w:pPr>
      <w:r w:rsidRPr="00251CEC">
        <w:rPr>
          <w:position w:val="-10"/>
        </w:rPr>
        <w:pict>
          <v:shape id="_x0000_i1154" style="width:39.75pt;height:21.75pt" coordsize="" o:spt="100" adj="0,,0" path="" filled="f" stroked="f">
            <v:stroke joinstyle="miter"/>
            <v:imagedata r:id="rId118" o:title="base_44_23850_32897"/>
            <v:formulas/>
            <v:path o:connecttype="segments"/>
          </v:shape>
        </w:pict>
      </w:r>
      <w:r>
        <w:t>, (25а)</w:t>
      </w:r>
    </w:p>
    <w:p w:rsidR="005550F6" w:rsidRDefault="005550F6">
      <w:pPr>
        <w:pStyle w:val="ConsPlusNormal"/>
        <w:ind w:firstLine="540"/>
        <w:jc w:val="both"/>
      </w:pPr>
    </w:p>
    <w:p w:rsidR="005550F6" w:rsidRDefault="005550F6">
      <w:pPr>
        <w:pStyle w:val="ConsPlusNormal"/>
        <w:ind w:firstLine="540"/>
        <w:jc w:val="both"/>
      </w:pPr>
      <w:r>
        <w:t xml:space="preserve">где </w:t>
      </w:r>
      <w:r>
        <w:pict>
          <v:shape id="_x0000_i1155" style="width:11.25pt;height:11.25pt" coordsize="" o:spt="100" adj="0,,0" path="" filled="f" stroked="f">
            <v:stroke joinstyle="miter"/>
            <v:imagedata r:id="rId119" o:title="base_44_23850_32898"/>
            <v:formulas/>
            <v:path o:connecttype="segments"/>
          </v:shape>
        </w:pict>
      </w:r>
      <w:r>
        <w:t xml:space="preserve"> - касательные напряжения, действующие в вертикальной плоскости, проходящей через диафрагму, и возникающие от совместного действия вертикальной нагрузки и температурно-влажностных деформаций;</w:t>
      </w:r>
    </w:p>
    <w:p w:rsidR="005550F6" w:rsidRDefault="005550F6">
      <w:pPr>
        <w:pStyle w:val="ConsPlusNormal"/>
        <w:spacing w:before="220"/>
        <w:ind w:firstLine="540"/>
        <w:jc w:val="both"/>
      </w:pPr>
      <w:r>
        <w:rPr>
          <w:i/>
        </w:rPr>
        <w:t>R</w:t>
      </w:r>
      <w:r>
        <w:rPr>
          <w:i/>
          <w:vertAlign w:val="subscript"/>
        </w:rPr>
        <w:t>sq</w:t>
      </w:r>
      <w:r>
        <w:t xml:space="preserve"> - расчетное сопротивление кладки диафрагм срезу, определяемое по 7.20.</w:t>
      </w:r>
    </w:p>
    <w:p w:rsidR="005550F6" w:rsidRDefault="005550F6">
      <w:pPr>
        <w:pStyle w:val="ConsPlusNormal"/>
        <w:spacing w:before="220"/>
        <w:ind w:firstLine="540"/>
        <w:jc w:val="both"/>
      </w:pPr>
      <w:r>
        <w:t>При расчете на центральное и внецентренное сжатие рассматривается фрагмент стены двутаврового сечения (рисунок 10). Изгибающие моменты от внецентренного приложения нагрузки учитываются только от нагрузок, приложенных в пределах рассматриваемого этажа. Помимо вертикальных усилий следует учитывать изгибающие моменты, возникающие от температурных воздействий.</w:t>
      </w:r>
    </w:p>
    <w:p w:rsidR="005550F6" w:rsidRDefault="005550F6">
      <w:pPr>
        <w:pStyle w:val="ConsPlusNormal"/>
        <w:ind w:firstLine="540"/>
        <w:jc w:val="both"/>
      </w:pPr>
    </w:p>
    <w:p w:rsidR="005550F6" w:rsidRDefault="005550F6">
      <w:pPr>
        <w:pStyle w:val="ConsPlusNormal"/>
        <w:jc w:val="center"/>
      </w:pPr>
      <w:r w:rsidRPr="00251CEC">
        <w:rPr>
          <w:position w:val="-133"/>
        </w:rPr>
        <w:lastRenderedPageBreak/>
        <w:pict>
          <v:shape id="_x0000_i1156" style="width:244.5pt;height:144.75pt" coordsize="" o:spt="100" adj="0,,0" path="" filled="f" stroked="f">
            <v:stroke joinstyle="miter"/>
            <v:imagedata r:id="rId120" o:title="base_44_23850_32899"/>
            <v:formulas/>
            <v:path o:connecttype="segments"/>
          </v:shape>
        </w:pict>
      </w:r>
    </w:p>
    <w:p w:rsidR="005550F6" w:rsidRDefault="005550F6">
      <w:pPr>
        <w:pStyle w:val="ConsPlusNormal"/>
        <w:jc w:val="center"/>
      </w:pPr>
    </w:p>
    <w:p w:rsidR="005550F6" w:rsidRDefault="005550F6">
      <w:pPr>
        <w:pStyle w:val="ConsPlusNormal"/>
        <w:jc w:val="center"/>
      </w:pPr>
      <w:r>
        <w:rPr>
          <w:b/>
          <w:i/>
        </w:rPr>
        <w:t>Рисунок 10</w:t>
      </w:r>
      <w:r>
        <w:rPr>
          <w:b/>
        </w:rPr>
        <w:t>. Приведенное сечение рассчитываемого</w:t>
      </w:r>
    </w:p>
    <w:p w:rsidR="005550F6" w:rsidRDefault="005550F6">
      <w:pPr>
        <w:pStyle w:val="ConsPlusNormal"/>
        <w:jc w:val="center"/>
      </w:pPr>
      <w:r>
        <w:rPr>
          <w:b/>
        </w:rPr>
        <w:t>фрагмента стены</w:t>
      </w:r>
    </w:p>
    <w:p w:rsidR="005550F6" w:rsidRDefault="005550F6">
      <w:pPr>
        <w:pStyle w:val="ConsPlusNormal"/>
        <w:ind w:firstLine="540"/>
        <w:jc w:val="both"/>
      </w:pPr>
    </w:p>
    <w:p w:rsidR="005550F6" w:rsidRDefault="005550F6">
      <w:pPr>
        <w:pStyle w:val="ConsPlusNormal"/>
        <w:ind w:firstLine="540"/>
        <w:jc w:val="both"/>
      </w:pPr>
      <w:r>
        <w:t xml:space="preserve">Коэффициенты продольного изгиба </w:t>
      </w:r>
      <w:r w:rsidRPr="00251CEC">
        <w:rPr>
          <w:position w:val="-3"/>
        </w:rPr>
        <w:pict>
          <v:shape id="_x0000_i1157" style="width:11.25pt;height:15pt" coordsize="" o:spt="100" adj="0,,0" path="" filled="f" stroked="f">
            <v:stroke joinstyle="miter"/>
            <v:imagedata r:id="rId121" o:title="base_44_23850_32900"/>
            <v:formulas/>
            <v:path o:connecttype="segments"/>
          </v:shape>
        </w:pict>
      </w:r>
      <w:r>
        <w:t xml:space="preserve">, </w:t>
      </w:r>
      <w:r w:rsidRPr="00251CEC">
        <w:rPr>
          <w:position w:val="-10"/>
        </w:rPr>
        <w:pict>
          <v:shape id="_x0000_i1158" style="width:15pt;height:21.75pt" coordsize="" o:spt="100" adj="0,,0" path="" filled="f" stroked="f">
            <v:stroke joinstyle="miter"/>
            <v:imagedata r:id="rId122" o:title="base_44_23850_32901"/>
            <v:formulas/>
            <v:path o:connecttype="segments"/>
          </v:shape>
        </w:pict>
      </w:r>
      <w:r>
        <w:t xml:space="preserve"> и коэффициент </w:t>
      </w:r>
      <w:r>
        <w:rPr>
          <w:i/>
        </w:rPr>
        <w:t>m</w:t>
      </w:r>
      <w:r>
        <w:rPr>
          <w:i/>
          <w:vertAlign w:val="subscript"/>
        </w:rPr>
        <w:t>g</w:t>
      </w:r>
      <w:r>
        <w:t xml:space="preserve"> следует определять для сечения, проходящего по диафрагме.</w:t>
      </w:r>
    </w:p>
    <w:p w:rsidR="005550F6" w:rsidRDefault="005550F6">
      <w:pPr>
        <w:pStyle w:val="ConsPlusNormal"/>
        <w:spacing w:before="220"/>
        <w:ind w:firstLine="540"/>
        <w:jc w:val="both"/>
      </w:pPr>
      <w:r>
        <w:t xml:space="preserve">В формулах (10) и (13) принимаются: площадь приведенного сечения </w:t>
      </w:r>
      <w:r>
        <w:rPr>
          <w:i/>
        </w:rPr>
        <w:t>A</w:t>
      </w:r>
      <w:r>
        <w:rPr>
          <w:i/>
          <w:vertAlign w:val="subscript"/>
        </w:rPr>
        <w:t>red</w:t>
      </w:r>
      <w:r>
        <w:t xml:space="preserve">, площадь сжатой части приведенного сечения </w:t>
      </w:r>
      <w:r>
        <w:rPr>
          <w:i/>
        </w:rPr>
        <w:t>A</w:t>
      </w:r>
      <w:r>
        <w:rPr>
          <w:i/>
          <w:vertAlign w:val="subscript"/>
        </w:rPr>
        <w:t>cred</w:t>
      </w:r>
      <w:r>
        <w:t xml:space="preserve"> и расчетное сопротивление слоя, к которому приводится сечение, с учетом коэффициента использования его прочности </w:t>
      </w:r>
      <w:r>
        <w:rPr>
          <w:i/>
        </w:rPr>
        <w:t>mR</w:t>
      </w:r>
      <w:r>
        <w:t>.</w:t>
      </w:r>
    </w:p>
    <w:p w:rsidR="005550F6" w:rsidRDefault="005550F6">
      <w:pPr>
        <w:pStyle w:val="ConsPlusNormal"/>
        <w:spacing w:before="220"/>
        <w:ind w:firstLine="540"/>
        <w:jc w:val="both"/>
      </w:pPr>
      <w:r>
        <w:t xml:space="preserve">Коэффициенты продольного изгиба </w:t>
      </w:r>
      <w:r w:rsidRPr="00251CEC">
        <w:rPr>
          <w:position w:val="-3"/>
        </w:rPr>
        <w:pict>
          <v:shape id="_x0000_i1159" style="width:11.25pt;height:15pt" coordsize="" o:spt="100" adj="0,,0" path="" filled="f" stroked="f">
            <v:stroke joinstyle="miter"/>
            <v:imagedata r:id="rId121" o:title="base_44_23850_32902"/>
            <v:formulas/>
            <v:path o:connecttype="segments"/>
          </v:shape>
        </w:pict>
      </w:r>
      <w:r>
        <w:t xml:space="preserve">, </w:t>
      </w:r>
      <w:r w:rsidRPr="00251CEC">
        <w:rPr>
          <w:position w:val="-10"/>
        </w:rPr>
        <w:pict>
          <v:shape id="_x0000_i1160" style="width:15pt;height:21.75pt" coordsize="" o:spt="100" adj="0,,0" path="" filled="f" stroked="f">
            <v:stroke joinstyle="miter"/>
            <v:imagedata r:id="rId122" o:title="base_44_23850_32903"/>
            <v:formulas/>
            <v:path o:connecttype="segments"/>
          </v:shape>
        </w:pict>
      </w:r>
      <w:r>
        <w:t xml:space="preserve"> и коэффициент </w:t>
      </w:r>
      <w:r>
        <w:rPr>
          <w:i/>
        </w:rPr>
        <w:t>m</w:t>
      </w:r>
      <w:r>
        <w:rPr>
          <w:i/>
          <w:vertAlign w:val="subscript"/>
        </w:rPr>
        <w:t>g</w:t>
      </w:r>
      <w:r>
        <w:t xml:space="preserve"> следует определять по указаниям 7.2 - 7.7 для материала слоя, к которому приводится сечение, для сечения, проходящего по диафрагме.</w:t>
      </w:r>
    </w:p>
    <w:p w:rsidR="005550F6" w:rsidRDefault="005550F6">
      <w:pPr>
        <w:pStyle w:val="ConsPlusNormal"/>
        <w:spacing w:before="220"/>
        <w:ind w:firstLine="540"/>
        <w:jc w:val="both"/>
      </w:pPr>
      <w:r>
        <w:t>Приведенная площадь горизонтального сечения рассчитываемого участка стены определяется по формуле</w:t>
      </w:r>
    </w:p>
    <w:p w:rsidR="005550F6" w:rsidRDefault="005550F6">
      <w:pPr>
        <w:pStyle w:val="ConsPlusNormal"/>
        <w:ind w:firstLine="540"/>
        <w:jc w:val="both"/>
      </w:pPr>
    </w:p>
    <w:p w:rsidR="005550F6" w:rsidRDefault="005550F6">
      <w:pPr>
        <w:pStyle w:val="ConsPlusNormal"/>
        <w:jc w:val="center"/>
      </w:pPr>
      <w:r>
        <w:rPr>
          <w:i/>
        </w:rPr>
        <w:t>A</w:t>
      </w:r>
      <w:r>
        <w:rPr>
          <w:i/>
          <w:vertAlign w:val="subscript"/>
        </w:rPr>
        <w:t>red</w:t>
      </w:r>
      <w:r>
        <w:t xml:space="preserve"> = </w:t>
      </w:r>
      <w:r>
        <w:rPr>
          <w:i/>
        </w:rPr>
        <w:t>A</w:t>
      </w:r>
      <w:r>
        <w:rPr>
          <w:vertAlign w:val="subscript"/>
        </w:rPr>
        <w:t>вс</w:t>
      </w:r>
      <w:r>
        <w:t xml:space="preserve"> + </w:t>
      </w:r>
      <w:r>
        <w:rPr>
          <w:i/>
        </w:rPr>
        <w:t>A</w:t>
      </w:r>
      <w:r>
        <w:rPr>
          <w:i/>
          <w:vertAlign w:val="subscript"/>
        </w:rPr>
        <w:t>red</w:t>
      </w:r>
      <w:r>
        <w:rPr>
          <w:vertAlign w:val="subscript"/>
        </w:rPr>
        <w:t>,нс</w:t>
      </w:r>
      <w:r>
        <w:t xml:space="preserve"> + </w:t>
      </w:r>
      <w:r>
        <w:rPr>
          <w:i/>
        </w:rPr>
        <w:t>A</w:t>
      </w:r>
      <w:r>
        <w:rPr>
          <w:i/>
          <w:vertAlign w:val="subscript"/>
        </w:rPr>
        <w:t>red</w:t>
      </w:r>
      <w:r>
        <w:rPr>
          <w:vertAlign w:val="subscript"/>
        </w:rPr>
        <w:t>,д</w:t>
      </w:r>
      <w:r>
        <w:t>, (26)</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A</w:t>
      </w:r>
      <w:r>
        <w:rPr>
          <w:vertAlign w:val="subscript"/>
        </w:rPr>
        <w:t>вс</w:t>
      </w:r>
      <w:r>
        <w:t xml:space="preserve"> - площадь горизонтального сечения внутреннего слоя, к которому приводится сечение;</w:t>
      </w:r>
    </w:p>
    <w:p w:rsidR="005550F6" w:rsidRDefault="005550F6">
      <w:pPr>
        <w:pStyle w:val="ConsPlusNormal"/>
        <w:spacing w:before="220"/>
        <w:ind w:firstLine="540"/>
        <w:jc w:val="both"/>
      </w:pPr>
      <w:r>
        <w:rPr>
          <w:i/>
        </w:rPr>
        <w:t>A</w:t>
      </w:r>
      <w:r>
        <w:rPr>
          <w:i/>
          <w:vertAlign w:val="subscript"/>
        </w:rPr>
        <w:t>red</w:t>
      </w:r>
      <w:r>
        <w:rPr>
          <w:vertAlign w:val="subscript"/>
        </w:rPr>
        <w:t>,нс</w:t>
      </w:r>
      <w:r>
        <w:t xml:space="preserve"> - приведенная площадь горизонтального сечения наружного слоя;</w:t>
      </w:r>
    </w:p>
    <w:p w:rsidR="005550F6" w:rsidRDefault="005550F6">
      <w:pPr>
        <w:pStyle w:val="ConsPlusNormal"/>
        <w:spacing w:before="220"/>
        <w:ind w:firstLine="540"/>
        <w:jc w:val="both"/>
      </w:pPr>
      <w:r>
        <w:rPr>
          <w:i/>
        </w:rPr>
        <w:t>A</w:t>
      </w:r>
      <w:r>
        <w:rPr>
          <w:i/>
          <w:vertAlign w:val="subscript"/>
        </w:rPr>
        <w:t>red</w:t>
      </w:r>
      <w:r>
        <w:rPr>
          <w:vertAlign w:val="subscript"/>
        </w:rPr>
        <w:t>,д</w:t>
      </w:r>
      <w:r>
        <w:t xml:space="preserve"> - приведенная площадь горизонтального сечения диафрагмы;</w:t>
      </w:r>
    </w:p>
    <w:p w:rsidR="005550F6" w:rsidRDefault="005550F6">
      <w:pPr>
        <w:pStyle w:val="ConsPlusNormal"/>
        <w:spacing w:before="220"/>
        <w:ind w:firstLine="540"/>
        <w:jc w:val="both"/>
      </w:pPr>
      <w:r>
        <w:rPr>
          <w:i/>
        </w:rPr>
        <w:t>h</w:t>
      </w:r>
      <w:r>
        <w:rPr>
          <w:vertAlign w:val="subscript"/>
        </w:rPr>
        <w:t>нс</w:t>
      </w:r>
      <w:r>
        <w:t xml:space="preserve"> - толщина наружного слоя;</w:t>
      </w:r>
    </w:p>
    <w:p w:rsidR="005550F6" w:rsidRDefault="005550F6">
      <w:pPr>
        <w:pStyle w:val="ConsPlusNormal"/>
        <w:spacing w:before="220"/>
        <w:ind w:firstLine="540"/>
        <w:jc w:val="both"/>
      </w:pPr>
      <w:r>
        <w:rPr>
          <w:i/>
        </w:rPr>
        <w:t>h</w:t>
      </w:r>
      <w:r>
        <w:rPr>
          <w:vertAlign w:val="subscript"/>
        </w:rPr>
        <w:t>д</w:t>
      </w:r>
      <w:r>
        <w:t xml:space="preserve"> - толщина диафрагмы (расстояние в свету между наружным и внутренним слоями).</w:t>
      </w:r>
    </w:p>
    <w:p w:rsidR="005550F6" w:rsidRDefault="005550F6">
      <w:pPr>
        <w:pStyle w:val="ConsPlusNormal"/>
        <w:spacing w:before="220"/>
        <w:ind w:firstLine="540"/>
        <w:jc w:val="both"/>
      </w:pPr>
      <w:r>
        <w:t>Приведение материала наружного слоя и диафрагмы к материалу внутреннего слоя производится по 7.23.</w:t>
      </w:r>
    </w:p>
    <w:p w:rsidR="005550F6" w:rsidRDefault="005550F6">
      <w:pPr>
        <w:pStyle w:val="ConsPlusNormal"/>
        <w:spacing w:before="220"/>
        <w:ind w:firstLine="540"/>
        <w:jc w:val="both"/>
      </w:pPr>
      <w:r>
        <w:t>Высота сжатой зоны определяется из условия равенства нулю суммы статических моментов эпюры вертикальных напряжений относительно оси приложения вертикального усилия. При этом принимается, что в предельном состоянии эпюра вертикальных напряжений является прямоугольной. Для многослойной кладки с вертикальными диафрагмами принимается приведенная упругая характеристика кладки, определяемая по формуле</w:t>
      </w:r>
    </w:p>
    <w:p w:rsidR="005550F6" w:rsidRDefault="005550F6">
      <w:pPr>
        <w:pStyle w:val="ConsPlusNormal"/>
        <w:ind w:firstLine="540"/>
        <w:jc w:val="both"/>
      </w:pPr>
    </w:p>
    <w:p w:rsidR="005550F6" w:rsidRDefault="005550F6">
      <w:pPr>
        <w:pStyle w:val="ConsPlusNormal"/>
        <w:jc w:val="center"/>
      </w:pPr>
      <w:bookmarkStart w:id="81" w:name="P2481"/>
      <w:bookmarkEnd w:id="81"/>
      <w:r w:rsidRPr="00251CEC">
        <w:rPr>
          <w:position w:val="-27"/>
        </w:rPr>
        <w:pict>
          <v:shape id="_x0000_i1161" style="width:156.75pt;height:38.25pt" coordsize="" o:spt="100" adj="0,,0" path="" filled="f" stroked="f">
            <v:stroke joinstyle="miter"/>
            <v:imagedata r:id="rId123" o:title="base_44_23850_32904"/>
            <v:formulas/>
            <v:path o:connecttype="segments"/>
          </v:shape>
        </w:pict>
      </w:r>
      <w:r>
        <w:t>, (27)</w:t>
      </w:r>
    </w:p>
    <w:p w:rsidR="005550F6" w:rsidRDefault="005550F6">
      <w:pPr>
        <w:pStyle w:val="ConsPlusNormal"/>
        <w:ind w:firstLine="540"/>
        <w:jc w:val="both"/>
      </w:pPr>
    </w:p>
    <w:p w:rsidR="005550F6" w:rsidRDefault="005550F6">
      <w:pPr>
        <w:pStyle w:val="ConsPlusNormal"/>
        <w:ind w:firstLine="540"/>
        <w:jc w:val="both"/>
      </w:pPr>
      <w:r>
        <w:lastRenderedPageBreak/>
        <w:t xml:space="preserve">где </w:t>
      </w:r>
      <w:r w:rsidRPr="00251CEC">
        <w:rPr>
          <w:position w:val="-10"/>
        </w:rPr>
        <w:pict>
          <v:shape id="_x0000_i1162" style="width:21.75pt;height:21.75pt" coordsize="" o:spt="100" adj="0,,0" path="" filled="f" stroked="f">
            <v:stroke joinstyle="miter"/>
            <v:imagedata r:id="rId124" o:title="base_44_23850_32905"/>
            <v:formulas/>
            <v:path o:connecttype="segments"/>
          </v:shape>
        </w:pict>
      </w:r>
      <w:r>
        <w:t xml:space="preserve">; </w:t>
      </w:r>
      <w:r w:rsidRPr="00251CEC">
        <w:rPr>
          <w:position w:val="-10"/>
        </w:rPr>
        <w:pict>
          <v:shape id="_x0000_i1163" style="width:21.75pt;height:21.75pt" coordsize="" o:spt="100" adj="0,,0" path="" filled="f" stroked="f">
            <v:stroke joinstyle="miter"/>
            <v:imagedata r:id="rId125" o:title="base_44_23850_32906"/>
            <v:formulas/>
            <v:path o:connecttype="segments"/>
          </v:shape>
        </w:pict>
      </w:r>
      <w:r>
        <w:t xml:space="preserve">; </w:t>
      </w:r>
      <w:r w:rsidRPr="00251CEC">
        <w:rPr>
          <w:position w:val="-10"/>
        </w:rPr>
        <w:pict>
          <v:shape id="_x0000_i1164" style="width:16.5pt;height:21.75pt" coordsize="" o:spt="100" adj="0,,0" path="" filled="f" stroked="f">
            <v:stroke joinstyle="miter"/>
            <v:imagedata r:id="rId126" o:title="base_44_23850_32907"/>
            <v:formulas/>
            <v:path o:connecttype="segments"/>
          </v:shape>
        </w:pict>
      </w:r>
      <w:r>
        <w:t xml:space="preserve"> - упругие характеристики, соответственно, внутреннего, наружного слоев и диафрагмы.</w:t>
      </w:r>
    </w:p>
    <w:p w:rsidR="005550F6" w:rsidRDefault="005550F6">
      <w:pPr>
        <w:pStyle w:val="ConsPlusNormal"/>
        <w:ind w:firstLine="540"/>
        <w:jc w:val="both"/>
      </w:pPr>
    </w:p>
    <w:p w:rsidR="005550F6" w:rsidRDefault="005550F6">
      <w:pPr>
        <w:pStyle w:val="ConsPlusNormal"/>
        <w:jc w:val="center"/>
      </w:pPr>
      <w:r>
        <w:rPr>
          <w:b/>
        </w:rPr>
        <w:t>Многослойные стены с гибкими связями</w:t>
      </w:r>
    </w:p>
    <w:p w:rsidR="005550F6" w:rsidRDefault="005550F6">
      <w:pPr>
        <w:pStyle w:val="ConsPlusNormal"/>
        <w:jc w:val="center"/>
      </w:pPr>
      <w:r>
        <w:rPr>
          <w:b/>
        </w:rPr>
        <w:t>с поэтажным опиранием лицевого слоя</w:t>
      </w:r>
    </w:p>
    <w:p w:rsidR="005550F6" w:rsidRDefault="005550F6">
      <w:pPr>
        <w:pStyle w:val="ConsPlusNormal"/>
        <w:jc w:val="center"/>
      </w:pPr>
      <w:r>
        <w:t>(подзаголовок введен Изменением N 1, утв.</w:t>
      </w:r>
    </w:p>
    <w:p w:rsidR="005550F6" w:rsidRDefault="005550F6">
      <w:pPr>
        <w:pStyle w:val="ConsPlusNormal"/>
        <w:jc w:val="center"/>
      </w:pPr>
      <w:r>
        <w:t>Приказом Минстроя России от 18.11.2016 N 821/пр)</w:t>
      </w:r>
    </w:p>
    <w:p w:rsidR="005550F6" w:rsidRDefault="005550F6">
      <w:pPr>
        <w:pStyle w:val="ConsPlusNormal"/>
        <w:ind w:firstLine="540"/>
        <w:jc w:val="both"/>
      </w:pPr>
    </w:p>
    <w:p w:rsidR="005550F6" w:rsidRDefault="005550F6">
      <w:pPr>
        <w:pStyle w:val="ConsPlusNormal"/>
        <w:ind w:firstLine="540"/>
        <w:jc w:val="both"/>
      </w:pPr>
      <w:bookmarkStart w:id="82" w:name="P2490"/>
      <w:bookmarkEnd w:id="82"/>
      <w:r>
        <w:t>7.29.1 Расчет кладки по перевязанному (вертикальному) сечению при действии растягивающих усилий в плоскости стены проводят из условий:</w:t>
      </w:r>
    </w:p>
    <w:p w:rsidR="005550F6" w:rsidRDefault="005550F6">
      <w:pPr>
        <w:pStyle w:val="ConsPlusNormal"/>
        <w:spacing w:before="220"/>
        <w:ind w:firstLine="540"/>
        <w:jc w:val="both"/>
      </w:pPr>
      <w:r>
        <w:t>- для неармированной кладки:</w:t>
      </w:r>
    </w:p>
    <w:p w:rsidR="005550F6" w:rsidRDefault="005550F6">
      <w:pPr>
        <w:pStyle w:val="ConsPlusNormal"/>
        <w:jc w:val="both"/>
      </w:pPr>
    </w:p>
    <w:p w:rsidR="005550F6" w:rsidRDefault="005550F6">
      <w:pPr>
        <w:pStyle w:val="ConsPlusNormal"/>
        <w:jc w:val="center"/>
      </w:pPr>
      <w:r>
        <w:rPr>
          <w:i/>
        </w:rPr>
        <w:t>N</w:t>
      </w:r>
      <w:r>
        <w:t xml:space="preserve"> &lt;= </w:t>
      </w:r>
      <w:r>
        <w:rPr>
          <w:i/>
        </w:rPr>
        <w:t>R</w:t>
      </w:r>
      <w:r>
        <w:rPr>
          <w:i/>
          <w:vertAlign w:val="subscript"/>
        </w:rPr>
        <w:t>t</w:t>
      </w:r>
      <w:r>
        <w:rPr>
          <w:i/>
        </w:rPr>
        <w:t>A</w:t>
      </w:r>
      <w:r>
        <w:t>; (27.1)</w:t>
      </w:r>
    </w:p>
    <w:p w:rsidR="005550F6" w:rsidRDefault="005550F6">
      <w:pPr>
        <w:pStyle w:val="ConsPlusNormal"/>
        <w:jc w:val="both"/>
      </w:pPr>
    </w:p>
    <w:p w:rsidR="005550F6" w:rsidRDefault="005550F6">
      <w:pPr>
        <w:pStyle w:val="ConsPlusNormal"/>
        <w:ind w:firstLine="540"/>
        <w:jc w:val="both"/>
      </w:pPr>
      <w:r>
        <w:t>- для армированной кладки:</w:t>
      </w:r>
    </w:p>
    <w:p w:rsidR="005550F6" w:rsidRDefault="005550F6">
      <w:pPr>
        <w:pStyle w:val="ConsPlusNormal"/>
        <w:jc w:val="both"/>
      </w:pPr>
    </w:p>
    <w:p w:rsidR="005550F6" w:rsidRDefault="005550F6">
      <w:pPr>
        <w:pStyle w:val="ConsPlusNormal"/>
        <w:jc w:val="center"/>
      </w:pPr>
      <w:r w:rsidRPr="00251CEC">
        <w:rPr>
          <w:position w:val="-8"/>
        </w:rPr>
        <w:pict>
          <v:shape id="_x0000_i1165" style="width:69pt;height:19.5pt" coordsize="" o:spt="100" adj="0,,0" path="" filled="f" stroked="f">
            <v:stroke joinstyle="miter"/>
            <v:imagedata r:id="rId127" o:title="base_44_23850_32908"/>
            <v:formulas/>
            <v:path o:connecttype="segments"/>
          </v:shape>
        </w:pict>
      </w:r>
      <w:r>
        <w:t xml:space="preserve"> (27.2)</w:t>
      </w:r>
    </w:p>
    <w:p w:rsidR="005550F6" w:rsidRDefault="005550F6">
      <w:pPr>
        <w:pStyle w:val="ConsPlusNormal"/>
        <w:jc w:val="both"/>
      </w:pPr>
    </w:p>
    <w:p w:rsidR="005550F6" w:rsidRDefault="005550F6">
      <w:pPr>
        <w:pStyle w:val="ConsPlusNormal"/>
        <w:ind w:firstLine="540"/>
        <w:jc w:val="both"/>
      </w:pPr>
      <w:r>
        <w:t xml:space="preserve">где </w:t>
      </w:r>
      <w:r>
        <w:rPr>
          <w:i/>
        </w:rPr>
        <w:t>R</w:t>
      </w:r>
      <w:r>
        <w:rPr>
          <w:i/>
          <w:vertAlign w:val="subscript"/>
        </w:rPr>
        <w:t>t</w:t>
      </w:r>
      <w:r>
        <w:t xml:space="preserve"> - расчетное сопротивление кладки растяжению по перевязанному сечению, принимаемое по таблице 12;</w:t>
      </w:r>
    </w:p>
    <w:p w:rsidR="005550F6" w:rsidRDefault="005550F6">
      <w:pPr>
        <w:pStyle w:val="ConsPlusNormal"/>
        <w:spacing w:before="220"/>
        <w:ind w:firstLine="540"/>
        <w:jc w:val="both"/>
      </w:pPr>
      <w:r>
        <w:rPr>
          <w:i/>
        </w:rPr>
        <w:t>R</w:t>
      </w:r>
      <w:r>
        <w:rPr>
          <w:i/>
          <w:vertAlign w:val="subscript"/>
        </w:rPr>
        <w:t>s</w:t>
      </w:r>
      <w:r>
        <w:t xml:space="preserve"> - расчетное сопротивление растяжению продольной арматуры;</w:t>
      </w:r>
    </w:p>
    <w:p w:rsidR="005550F6" w:rsidRDefault="005550F6">
      <w:pPr>
        <w:pStyle w:val="ConsPlusNormal"/>
        <w:spacing w:before="220"/>
        <w:ind w:firstLine="540"/>
        <w:jc w:val="both"/>
      </w:pPr>
      <w:r>
        <w:rPr>
          <w:i/>
        </w:rPr>
        <w:t>A</w:t>
      </w:r>
      <w:r>
        <w:t xml:space="preserve"> - площадь вертикального сечения кладки;</w:t>
      </w:r>
    </w:p>
    <w:p w:rsidR="005550F6" w:rsidRDefault="005550F6">
      <w:pPr>
        <w:pStyle w:val="ConsPlusNormal"/>
        <w:spacing w:before="220"/>
        <w:ind w:firstLine="540"/>
        <w:jc w:val="both"/>
      </w:pPr>
      <w:r>
        <w:rPr>
          <w:i/>
        </w:rPr>
        <w:t>A</w:t>
      </w:r>
      <w:r>
        <w:rPr>
          <w:i/>
          <w:vertAlign w:val="subscript"/>
        </w:rPr>
        <w:t>s</w:t>
      </w:r>
      <w:r>
        <w:t xml:space="preserve"> - площадь сечения продольной арматуры;</w:t>
      </w:r>
    </w:p>
    <w:p w:rsidR="005550F6" w:rsidRDefault="005550F6">
      <w:pPr>
        <w:pStyle w:val="ConsPlusNormal"/>
        <w:spacing w:before="220"/>
        <w:ind w:firstLine="540"/>
        <w:jc w:val="both"/>
      </w:pPr>
      <w:r w:rsidRPr="00251CEC">
        <w:rPr>
          <w:position w:val="-8"/>
        </w:rPr>
        <w:pict>
          <v:shape id="_x0000_i1166" style="width:18pt;height:19.5pt" coordsize="" o:spt="100" adj="0,,0" path="" filled="f" stroked="f">
            <v:stroke joinstyle="miter"/>
            <v:imagedata r:id="rId128" o:title="base_44_23850_32909"/>
            <v:formulas/>
            <v:path o:connecttype="segments"/>
          </v:shape>
        </w:pict>
      </w:r>
      <w:r>
        <w:t xml:space="preserve"> - понижающий коэффициент условий работы продольной арматуры в кладке, определяемый по пункту 2а таблицы 14;</w:t>
      </w:r>
    </w:p>
    <w:p w:rsidR="005550F6" w:rsidRDefault="005550F6">
      <w:pPr>
        <w:pStyle w:val="ConsPlusNormal"/>
        <w:spacing w:before="220"/>
        <w:ind w:firstLine="540"/>
        <w:jc w:val="both"/>
      </w:pPr>
      <w:r>
        <w:rPr>
          <w:i/>
        </w:rPr>
        <w:t>N</w:t>
      </w:r>
      <w:r>
        <w:t xml:space="preserve"> - горизонтальное растягивающее усилие.</w:t>
      </w:r>
    </w:p>
    <w:p w:rsidR="005550F6" w:rsidRDefault="005550F6">
      <w:pPr>
        <w:pStyle w:val="ConsPlusNormal"/>
        <w:spacing w:before="220"/>
        <w:ind w:firstLine="540"/>
        <w:jc w:val="both"/>
      </w:pPr>
      <w:r>
        <w:t xml:space="preserve">Горизонтальное растягивающее усилие от температурно-влажностных воздействий </w:t>
      </w:r>
      <w:r>
        <w:rPr>
          <w:i/>
        </w:rPr>
        <w:t>N</w:t>
      </w:r>
      <w:r>
        <w:t>(</w:t>
      </w:r>
      <w:r>
        <w:rPr>
          <w:i/>
        </w:rPr>
        <w:t>t</w:t>
      </w:r>
      <w:r>
        <w:t>) в лицевом слое кладки определяется по формуле (27.4).</w:t>
      </w:r>
    </w:p>
    <w:p w:rsidR="005550F6" w:rsidRDefault="005550F6">
      <w:pPr>
        <w:pStyle w:val="ConsPlusNormal"/>
        <w:spacing w:before="220"/>
        <w:ind w:firstLine="540"/>
        <w:jc w:val="both"/>
      </w:pPr>
      <w:r>
        <w:t>Проверка неармированной кладки на возможность образования вертикальных трещин от температурно-влажностных воздействий производится из условия:</w:t>
      </w:r>
    </w:p>
    <w:p w:rsidR="005550F6" w:rsidRDefault="005550F6">
      <w:pPr>
        <w:pStyle w:val="ConsPlusNormal"/>
        <w:jc w:val="both"/>
      </w:pPr>
    </w:p>
    <w:p w:rsidR="005550F6" w:rsidRDefault="005550F6">
      <w:pPr>
        <w:pStyle w:val="ConsPlusNormal"/>
        <w:jc w:val="center"/>
      </w:pPr>
      <w:r w:rsidRPr="00251CEC">
        <w:rPr>
          <w:position w:val="-8"/>
        </w:rPr>
        <w:pict>
          <v:shape id="_x0000_i1167" style="width:84.75pt;height:19.5pt" coordsize="" o:spt="100" adj="0,,0" path="" filled="f" stroked="f">
            <v:stroke joinstyle="miter"/>
            <v:imagedata r:id="rId129" o:title="base_44_23850_32910"/>
            <v:formulas/>
            <v:path o:connecttype="segments"/>
          </v:shape>
        </w:pict>
      </w:r>
      <w:r>
        <w:t xml:space="preserve"> (27.3)</w:t>
      </w:r>
    </w:p>
    <w:p w:rsidR="005550F6" w:rsidRDefault="005550F6">
      <w:pPr>
        <w:pStyle w:val="ConsPlusNormal"/>
        <w:jc w:val="both"/>
      </w:pPr>
    </w:p>
    <w:p w:rsidR="005550F6" w:rsidRDefault="005550F6">
      <w:pPr>
        <w:pStyle w:val="ConsPlusNormal"/>
        <w:ind w:firstLine="540"/>
        <w:jc w:val="both"/>
      </w:pPr>
      <w:r>
        <w:t xml:space="preserve">где </w:t>
      </w:r>
      <w:r w:rsidRPr="00251CEC">
        <w:rPr>
          <w:position w:val="-8"/>
        </w:rPr>
        <w:pict>
          <v:shape id="_x0000_i1168" style="width:14.25pt;height:19.5pt" coordsize="" o:spt="100" adj="0,,0" path="" filled="f" stroked="f">
            <v:stroke joinstyle="miter"/>
            <v:imagedata r:id="rId130" o:title="base_44_23850_32911"/>
            <v:formulas/>
            <v:path o:connecttype="segments"/>
          </v:shape>
        </w:pict>
      </w:r>
      <w:r>
        <w:t xml:space="preserve"> - коэффициент условий работы кладки при расчете на растяжение по второй группе предельных состояний, назначаемый равным 1,5 для зданий с предполагаемым сроком службы 100 лет, 2,0 со сроком службы 50 лет и 3,0 со сроком службы 25 лет.</w:t>
      </w:r>
    </w:p>
    <w:p w:rsidR="005550F6" w:rsidRDefault="005550F6">
      <w:pPr>
        <w:pStyle w:val="ConsPlusNormal"/>
        <w:spacing w:before="220"/>
        <w:ind w:firstLine="540"/>
        <w:jc w:val="both"/>
      </w:pPr>
      <w:r>
        <w:t xml:space="preserve">Горизонтальное растягивающее усилие от температурно-влажностных воздействий </w:t>
      </w:r>
      <w:r>
        <w:rPr>
          <w:i/>
        </w:rPr>
        <w:t>N</w:t>
      </w:r>
      <w:r>
        <w:t>(</w:t>
      </w:r>
      <w:r>
        <w:rPr>
          <w:i/>
        </w:rPr>
        <w:t>t</w:t>
      </w:r>
      <w:r>
        <w:t>), действующее в основании лицевого слоя, при проверке его прочности определяется при расчетном перепаде температур для холодного времени, определяемом по СП 20.13330:</w:t>
      </w:r>
    </w:p>
    <w:p w:rsidR="005550F6" w:rsidRDefault="005550F6">
      <w:pPr>
        <w:pStyle w:val="ConsPlusNormal"/>
        <w:jc w:val="both"/>
      </w:pPr>
    </w:p>
    <w:p w:rsidR="005550F6" w:rsidRDefault="005550F6">
      <w:pPr>
        <w:pStyle w:val="ConsPlusNormal"/>
        <w:jc w:val="center"/>
      </w:pPr>
      <w:bookmarkStart w:id="83" w:name="P2513"/>
      <w:bookmarkEnd w:id="83"/>
      <w:r w:rsidRPr="00251CEC">
        <w:rPr>
          <w:position w:val="-8"/>
        </w:rPr>
        <w:pict>
          <v:shape id="_x0000_i1169" style="width:65.25pt;height:19.5pt" coordsize="" o:spt="100" adj="0,,0" path="" filled="f" stroked="f">
            <v:stroke joinstyle="miter"/>
            <v:imagedata r:id="rId131" o:title="base_44_23850_32912"/>
            <v:formulas/>
            <v:path o:connecttype="segments"/>
          </v:shape>
        </w:pict>
      </w:r>
      <w:r>
        <w:t xml:space="preserve"> (27.4)</w:t>
      </w:r>
    </w:p>
    <w:p w:rsidR="005550F6" w:rsidRDefault="005550F6">
      <w:pPr>
        <w:pStyle w:val="ConsPlusNormal"/>
        <w:jc w:val="both"/>
      </w:pPr>
    </w:p>
    <w:p w:rsidR="005550F6" w:rsidRDefault="005550F6">
      <w:pPr>
        <w:pStyle w:val="ConsPlusNormal"/>
        <w:ind w:firstLine="540"/>
        <w:jc w:val="both"/>
      </w:pPr>
      <w:r>
        <w:t xml:space="preserve">где горизонтальные растягивающие напряжения в основании стены </w:t>
      </w:r>
      <w:r w:rsidRPr="00251CEC">
        <w:rPr>
          <w:position w:val="-8"/>
        </w:rPr>
        <w:pict>
          <v:shape id="_x0000_i1170" style="width:15pt;height:19.5pt" coordsize="" o:spt="100" adj="0,,0" path="" filled="f" stroked="f">
            <v:stroke joinstyle="miter"/>
            <v:imagedata r:id="rId132" o:title="base_44_23850_32913"/>
            <v:formulas/>
            <v:path o:connecttype="segments"/>
          </v:shape>
        </w:pict>
      </w:r>
      <w:r>
        <w:t>, МПа, равны:</w:t>
      </w:r>
    </w:p>
    <w:p w:rsidR="005550F6" w:rsidRDefault="005550F6">
      <w:pPr>
        <w:pStyle w:val="ConsPlusNormal"/>
        <w:jc w:val="both"/>
      </w:pPr>
    </w:p>
    <w:p w:rsidR="005550F6" w:rsidRDefault="005550F6">
      <w:pPr>
        <w:pStyle w:val="ConsPlusNormal"/>
        <w:jc w:val="center"/>
      </w:pPr>
      <w:r w:rsidRPr="00251CEC">
        <w:rPr>
          <w:position w:val="-10"/>
        </w:rPr>
        <w:pict>
          <v:shape id="_x0000_i1171" style="width:269.25pt;height:21pt" coordsize="" o:spt="100" adj="0,,0" path="" filled="f" stroked="f">
            <v:stroke joinstyle="miter"/>
            <v:imagedata r:id="rId133" o:title="base_44_23850_32914"/>
            <v:formulas/>
            <v:path o:connecttype="segments"/>
          </v:shape>
        </w:pict>
      </w:r>
      <w:r>
        <w:t xml:space="preserve"> (27.5)</w:t>
      </w:r>
    </w:p>
    <w:p w:rsidR="005550F6" w:rsidRDefault="005550F6">
      <w:pPr>
        <w:pStyle w:val="ConsPlusNormal"/>
        <w:jc w:val="both"/>
      </w:pPr>
    </w:p>
    <w:p w:rsidR="005550F6" w:rsidRDefault="005550F6">
      <w:pPr>
        <w:pStyle w:val="ConsPlusNormal"/>
        <w:ind w:firstLine="540"/>
        <w:jc w:val="both"/>
      </w:pPr>
      <w:r>
        <w:t xml:space="preserve">где </w:t>
      </w:r>
      <w:r w:rsidRPr="00251CEC">
        <w:rPr>
          <w:position w:val="-8"/>
        </w:rPr>
        <w:pict>
          <v:shape id="_x0000_i1172" style="width:141.75pt;height:19.5pt" coordsize="" o:spt="100" adj="0,,0" path="" filled="f" stroked="f">
            <v:stroke joinstyle="miter"/>
            <v:imagedata r:id="rId134" o:title="base_44_23850_32915"/>
            <v:formulas/>
            <v:path o:connecttype="segments"/>
          </v:shape>
        </w:pict>
      </w:r>
      <w:r>
        <w:t xml:space="preserve">; </w:t>
      </w:r>
      <w:r w:rsidRPr="00251CEC">
        <w:rPr>
          <w:position w:val="-8"/>
        </w:rPr>
        <w:pict>
          <v:shape id="_x0000_i1173" style="width:120.75pt;height:19.5pt" coordsize="" o:spt="100" adj="0,,0" path="" filled="f" stroked="f">
            <v:stroke joinstyle="miter"/>
            <v:imagedata r:id="rId135" o:title="base_44_23850_32916"/>
            <v:formulas/>
            <v:path o:connecttype="segments"/>
          </v:shape>
        </w:pict>
      </w:r>
      <w:r>
        <w:t>;</w:t>
      </w:r>
    </w:p>
    <w:p w:rsidR="005550F6" w:rsidRDefault="005550F6">
      <w:pPr>
        <w:pStyle w:val="ConsPlusNormal"/>
        <w:spacing w:before="220"/>
        <w:ind w:firstLine="540"/>
        <w:jc w:val="both"/>
      </w:pPr>
      <w:r w:rsidRPr="00251CEC">
        <w:rPr>
          <w:position w:val="-8"/>
        </w:rPr>
        <w:pict>
          <v:shape id="_x0000_i1174" style="width:46.5pt;height:19.5pt" coordsize="" o:spt="100" adj="0,,0" path="" filled="f" stroked="f">
            <v:stroke joinstyle="miter"/>
            <v:imagedata r:id="rId136" o:title="base_44_23850_32917"/>
            <v:formulas/>
            <v:path o:connecttype="segments"/>
          </v:shape>
        </w:pict>
      </w:r>
      <w:r>
        <w:t xml:space="preserve"> для кладки из керамического кирпича и </w:t>
      </w:r>
      <w:r w:rsidRPr="00251CEC">
        <w:rPr>
          <w:position w:val="-8"/>
        </w:rPr>
        <w:pict>
          <v:shape id="_x0000_i1175" style="width:45pt;height:19.5pt" coordsize="" o:spt="100" adj="0,,0" path="" filled="f" stroked="f">
            <v:stroke joinstyle="miter"/>
            <v:imagedata r:id="rId137" o:title="base_44_23850_32918"/>
            <v:formulas/>
            <v:path o:connecttype="segments"/>
          </v:shape>
        </w:pict>
      </w:r>
      <w:r>
        <w:t xml:space="preserve"> для кладки из силикатного кирпича, бетонных камней;</w:t>
      </w:r>
    </w:p>
    <w:p w:rsidR="005550F6" w:rsidRDefault="005550F6">
      <w:pPr>
        <w:pStyle w:val="ConsPlusNormal"/>
        <w:spacing w:before="220"/>
        <w:ind w:firstLine="540"/>
        <w:jc w:val="both"/>
      </w:pPr>
      <w:r w:rsidRPr="00251CEC">
        <w:rPr>
          <w:position w:val="-8"/>
        </w:rPr>
        <w:pict>
          <v:shape id="_x0000_i1176" style="width:46.5pt;height:19.5pt" coordsize="" o:spt="100" adj="0,,0" path="" filled="f" stroked="f">
            <v:stroke joinstyle="miter"/>
            <v:imagedata r:id="rId138" o:title="base_44_23850_32919"/>
            <v:formulas/>
            <v:path o:connecttype="segments"/>
          </v:shape>
        </w:pict>
      </w:r>
      <w:r>
        <w:t xml:space="preserve"> при </w:t>
      </w:r>
      <w:r w:rsidRPr="00251CEC">
        <w:rPr>
          <w:position w:val="-8"/>
        </w:rPr>
        <w:pict>
          <v:shape id="_x0000_i1177" style="width:70.5pt;height:19.5pt" coordsize="" o:spt="100" adj="0,,0" path="" filled="f" stroked="f">
            <v:stroke joinstyle="miter"/>
            <v:imagedata r:id="rId139" o:title="base_44_23850_32920"/>
            <v:formulas/>
            <v:path o:connecttype="segments"/>
          </v:shape>
        </w:pict>
      </w:r>
      <w:r>
        <w:t xml:space="preserve">; 1,1 при </w:t>
      </w:r>
      <w:r w:rsidRPr="00251CEC">
        <w:rPr>
          <w:position w:val="-8"/>
        </w:rPr>
        <w:pict>
          <v:shape id="_x0000_i1178" style="width:69pt;height:19.5pt" coordsize="" o:spt="100" adj="0,,0" path="" filled="f" stroked="f">
            <v:stroke joinstyle="miter"/>
            <v:imagedata r:id="rId140" o:title="base_44_23850_32921"/>
            <v:formulas/>
            <v:path o:connecttype="segments"/>
          </v:shape>
        </w:pict>
      </w:r>
      <w:r>
        <w:t xml:space="preserve"> и 1,25 при </w:t>
      </w:r>
      <w:r w:rsidRPr="00251CEC">
        <w:rPr>
          <w:position w:val="-8"/>
        </w:rPr>
        <w:pict>
          <v:shape id="_x0000_i1179" style="width:75.75pt;height:19.5pt" coordsize="" o:spt="100" adj="0,,0" path="" filled="f" stroked="f">
            <v:stroke joinstyle="miter"/>
            <v:imagedata r:id="rId141" o:title="base_44_23850_32922"/>
            <v:formulas/>
            <v:path o:connecttype="segments"/>
          </v:shape>
        </w:pict>
      </w:r>
      <w:r>
        <w:t xml:space="preserve"> и выше, учитывающий влияние температуры замыкания и температуры плиты перекрытия в эксплуатационный период </w:t>
      </w:r>
      <w:r w:rsidRPr="00251CEC">
        <w:rPr>
          <w:position w:val="-8"/>
        </w:rPr>
        <w:pict>
          <v:shape id="_x0000_i1180" style="width:31.5pt;height:19.5pt" coordsize="" o:spt="100" adj="0,,0" path="" filled="f" stroked="f">
            <v:stroke joinstyle="miter"/>
            <v:imagedata r:id="rId142" o:title="base_44_23850_32923"/>
            <v:formulas/>
            <v:path o:connecttype="segments"/>
          </v:shape>
        </w:pict>
      </w:r>
      <w:r>
        <w:t>;</w:t>
      </w:r>
    </w:p>
    <w:p w:rsidR="005550F6" w:rsidRDefault="005550F6">
      <w:pPr>
        <w:pStyle w:val="ConsPlusNormal"/>
        <w:spacing w:before="220"/>
        <w:ind w:firstLine="540"/>
        <w:jc w:val="both"/>
      </w:pPr>
      <w:r w:rsidRPr="00251CEC">
        <w:rPr>
          <w:position w:val="-8"/>
        </w:rPr>
        <w:pict>
          <v:shape id="_x0000_i1181" style="width:46.5pt;height:19.5pt" coordsize="" o:spt="100" adj="0,,0" path="" filled="f" stroked="f">
            <v:stroke joinstyle="miter"/>
            <v:imagedata r:id="rId143" o:title="base_44_23850_32924"/>
            <v:formulas/>
            <v:path o:connecttype="segments"/>
          </v:shape>
        </w:pict>
      </w:r>
      <w:r>
        <w:t xml:space="preserve"> для кладки из керамического кирпича и </w:t>
      </w:r>
      <w:r w:rsidRPr="00251CEC">
        <w:rPr>
          <w:position w:val="-8"/>
        </w:rPr>
        <w:pict>
          <v:shape id="_x0000_i1182" style="width:44.25pt;height:19.5pt" coordsize="" o:spt="100" adj="0,,0" path="" filled="f" stroked="f">
            <v:stroke joinstyle="miter"/>
            <v:imagedata r:id="rId144" o:title="base_44_23850_32925"/>
            <v:formulas/>
            <v:path o:connecttype="segments"/>
          </v:shape>
        </w:pict>
      </w:r>
      <w:r>
        <w:t xml:space="preserve"> для кладки из силикатного кирпича и бетонных камней, учитывающий возможность концентрации растягивающих напряжений на опоре вблизи соединяющих торцевую часть плиты с внутренней железобетонных ребер;</w:t>
      </w:r>
    </w:p>
    <w:p w:rsidR="005550F6" w:rsidRDefault="005550F6">
      <w:pPr>
        <w:pStyle w:val="ConsPlusNormal"/>
        <w:spacing w:before="220"/>
        <w:ind w:firstLine="540"/>
        <w:jc w:val="both"/>
      </w:pPr>
      <w:r w:rsidRPr="00251CEC">
        <w:rPr>
          <w:position w:val="-8"/>
        </w:rPr>
        <w:pict>
          <v:shape id="_x0000_i1183" style="width:16.5pt;height:19.5pt" coordsize="" o:spt="100" adj="0,,0" path="" filled="f" stroked="f">
            <v:stroke joinstyle="miter"/>
            <v:imagedata r:id="rId145" o:title="base_44_23850_32926"/>
            <v:formulas/>
            <v:path o:connecttype="segments"/>
          </v:shape>
        </w:pict>
      </w:r>
      <w:r>
        <w:t xml:space="preserve"> - коэффициент, равный 114 °C/МПа;</w:t>
      </w:r>
    </w:p>
    <w:p w:rsidR="005550F6" w:rsidRDefault="005550F6">
      <w:pPr>
        <w:pStyle w:val="ConsPlusNormal"/>
        <w:spacing w:before="220"/>
        <w:ind w:firstLine="540"/>
        <w:jc w:val="both"/>
      </w:pPr>
      <w:r>
        <w:rPr>
          <w:i/>
        </w:rPr>
        <w:t>L</w:t>
      </w:r>
      <w:r>
        <w:t xml:space="preserve"> - расстояние между двумя вертикальными деформационными швами:</w:t>
      </w:r>
    </w:p>
    <w:p w:rsidR="005550F6" w:rsidRDefault="005550F6">
      <w:pPr>
        <w:pStyle w:val="ConsPlusNormal"/>
        <w:jc w:val="both"/>
      </w:pPr>
    </w:p>
    <w:p w:rsidR="005550F6" w:rsidRDefault="005550F6">
      <w:pPr>
        <w:pStyle w:val="ConsPlusNormal"/>
        <w:jc w:val="center"/>
      </w:pPr>
      <w:r>
        <w:rPr>
          <w:i/>
        </w:rPr>
        <w:t>L</w:t>
      </w:r>
      <w:r>
        <w:t xml:space="preserve"> = </w:t>
      </w:r>
      <w:r>
        <w:rPr>
          <w:i/>
        </w:rPr>
        <w:t>L</w:t>
      </w:r>
      <w:r>
        <w:rPr>
          <w:i/>
          <w:vertAlign w:val="subscript"/>
        </w:rPr>
        <w:t>x</w:t>
      </w:r>
      <w:r>
        <w:t xml:space="preserve"> + </w:t>
      </w:r>
      <w:r>
        <w:rPr>
          <w:i/>
        </w:rPr>
        <w:t>L</w:t>
      </w:r>
      <w:r>
        <w:rPr>
          <w:i/>
          <w:vertAlign w:val="subscript"/>
        </w:rPr>
        <w:t>y</w:t>
      </w:r>
      <w:r>
        <w:t>, (27.6)</w:t>
      </w:r>
    </w:p>
    <w:p w:rsidR="005550F6" w:rsidRDefault="005550F6">
      <w:pPr>
        <w:pStyle w:val="ConsPlusNormal"/>
        <w:jc w:val="both"/>
      </w:pPr>
    </w:p>
    <w:p w:rsidR="005550F6" w:rsidRDefault="005550F6">
      <w:pPr>
        <w:pStyle w:val="ConsPlusNormal"/>
        <w:ind w:firstLine="540"/>
        <w:jc w:val="both"/>
      </w:pPr>
      <w:r>
        <w:t xml:space="preserve">где </w:t>
      </w:r>
      <w:r>
        <w:rPr>
          <w:i/>
        </w:rPr>
        <w:t>L</w:t>
      </w:r>
      <w:r>
        <w:rPr>
          <w:i/>
          <w:vertAlign w:val="subscript"/>
        </w:rPr>
        <w:t>x</w:t>
      </w:r>
      <w:r>
        <w:t xml:space="preserve"> и </w:t>
      </w:r>
      <w:r>
        <w:rPr>
          <w:i/>
        </w:rPr>
        <w:t>L</w:t>
      </w:r>
      <w:r>
        <w:rPr>
          <w:i/>
          <w:vertAlign w:val="subscript"/>
        </w:rPr>
        <w:t>y</w:t>
      </w:r>
      <w:r>
        <w:t xml:space="preserve"> - длины стен от угла до деформационного шва по осям </w:t>
      </w:r>
      <w:r>
        <w:rPr>
          <w:i/>
        </w:rPr>
        <w:t>X</w:t>
      </w:r>
      <w:r>
        <w:t xml:space="preserve"> и </w:t>
      </w:r>
      <w:r>
        <w:rPr>
          <w:i/>
        </w:rPr>
        <w:t>Y</w:t>
      </w:r>
      <w:r>
        <w:t>.</w:t>
      </w:r>
    </w:p>
    <w:p w:rsidR="005550F6" w:rsidRDefault="005550F6">
      <w:pPr>
        <w:pStyle w:val="ConsPlusNormal"/>
        <w:spacing w:before="220"/>
        <w:ind w:firstLine="540"/>
        <w:jc w:val="both"/>
      </w:pPr>
      <w:r>
        <w:t xml:space="preserve">Деформации усадки кладки из силикатного кирпича и бетонных камней задаются с помощью эквивалентной температуры </w:t>
      </w:r>
      <w:r>
        <w:rPr>
          <w:i/>
        </w:rPr>
        <w:t>t</w:t>
      </w:r>
      <w:r>
        <w:rPr>
          <w:vertAlign w:val="subscript"/>
        </w:rPr>
        <w:t>экв</w:t>
      </w:r>
      <w:r>
        <w:t>, вызывающей в кладке ту же деформацию.</w:t>
      </w:r>
    </w:p>
    <w:p w:rsidR="005550F6" w:rsidRDefault="005550F6">
      <w:pPr>
        <w:pStyle w:val="ConsPlusNormal"/>
        <w:jc w:val="both"/>
      </w:pPr>
      <w:r>
        <w:t>(п. 7.29.1 в ред. Изменения N 3, утв. Приказом Минстроя России от 28.01.2019 N 50/пр)</w:t>
      </w:r>
    </w:p>
    <w:p w:rsidR="005550F6" w:rsidRDefault="005550F6">
      <w:pPr>
        <w:pStyle w:val="ConsPlusNormal"/>
        <w:spacing w:before="220"/>
        <w:ind w:firstLine="540"/>
        <w:jc w:val="both"/>
      </w:pPr>
      <w:bookmarkStart w:id="84" w:name="P2531"/>
      <w:bookmarkEnd w:id="84"/>
      <w:r>
        <w:t>7.29.2 Конструкция, количество, шаг и сечение гибких связей между лицевым и внутренним слоями назначаются конструктивно в соответствии с 9.34.</w:t>
      </w:r>
    </w:p>
    <w:p w:rsidR="005550F6" w:rsidRDefault="005550F6">
      <w:pPr>
        <w:pStyle w:val="ConsPlusNormal"/>
        <w:spacing w:before="220"/>
        <w:ind w:firstLine="540"/>
        <w:jc w:val="both"/>
      </w:pPr>
      <w:r>
        <w:t>При необходимости увеличения расстояний между вертикальными деформационными швами подбор сечения связей и сеток возможно провести по результатам расчетов связей и сеток на растяжение от суммарного действия температурно-влажностных деформаций и ветровой нагрузки.</w:t>
      </w:r>
    </w:p>
    <w:p w:rsidR="005550F6" w:rsidRDefault="005550F6">
      <w:pPr>
        <w:pStyle w:val="ConsPlusNormal"/>
        <w:spacing w:before="220"/>
        <w:ind w:firstLine="540"/>
        <w:jc w:val="both"/>
      </w:pPr>
      <w:r>
        <w:t xml:space="preserve">Суммарная прочность на растяжение расположенных на углу стен гибких связей и Г-образных связевых сеток, уложенных в горизонтальных растворных швах лицевого слоя кладки, </w:t>
      </w:r>
      <w:r>
        <w:rPr>
          <w:i/>
        </w:rPr>
        <w:t>N</w:t>
      </w:r>
      <w:r>
        <w:rPr>
          <w:i/>
          <w:vertAlign w:val="subscript"/>
        </w:rPr>
        <w:t>t,s</w:t>
      </w:r>
      <w:r>
        <w:t xml:space="preserve"> проверяется по формуле</w:t>
      </w:r>
    </w:p>
    <w:p w:rsidR="005550F6" w:rsidRDefault="005550F6">
      <w:pPr>
        <w:pStyle w:val="ConsPlusNormal"/>
        <w:jc w:val="both"/>
      </w:pPr>
    </w:p>
    <w:p w:rsidR="005550F6" w:rsidRDefault="005550F6">
      <w:pPr>
        <w:pStyle w:val="ConsPlusNormal"/>
        <w:jc w:val="center"/>
      </w:pPr>
      <w:r w:rsidRPr="00251CEC">
        <w:rPr>
          <w:position w:val="-10"/>
        </w:rPr>
        <w:pict>
          <v:shape id="_x0000_i1184" style="width:171.75pt;height:21pt" coordsize="" o:spt="100" adj="0,,0" path="" filled="f" stroked="f">
            <v:stroke joinstyle="miter"/>
            <v:imagedata r:id="rId146" o:title="base_44_23850_32927"/>
            <v:formulas/>
            <v:path o:connecttype="segments"/>
          </v:shape>
        </w:pict>
      </w:r>
      <w:r>
        <w:t xml:space="preserve"> (27.7)</w:t>
      </w:r>
    </w:p>
    <w:p w:rsidR="005550F6" w:rsidRDefault="005550F6">
      <w:pPr>
        <w:pStyle w:val="ConsPlusNormal"/>
        <w:jc w:val="both"/>
      </w:pPr>
    </w:p>
    <w:p w:rsidR="005550F6" w:rsidRDefault="005550F6">
      <w:pPr>
        <w:pStyle w:val="ConsPlusNormal"/>
        <w:ind w:firstLine="540"/>
        <w:jc w:val="both"/>
      </w:pPr>
      <w:r>
        <w:t xml:space="preserve">где </w:t>
      </w:r>
      <w:r>
        <w:rPr>
          <w:i/>
        </w:rPr>
        <w:t>N</w:t>
      </w:r>
      <w:r>
        <w:rPr>
          <w:i/>
          <w:vertAlign w:val="subscript"/>
        </w:rPr>
        <w:t>s</w:t>
      </w:r>
      <w:r>
        <w:t xml:space="preserve"> - суммарное горизонтальное растягивающее усилие в связях и продольных стержнях Г-образных сеток того же направления, расположенных на углу стены на участке высотой на один этаж, от температурно-влажностных воздействий при расчетном перепаде температур, определяемом по СП 20.13330 для теплого времени, и от ветровой нагрузки;</w:t>
      </w:r>
    </w:p>
    <w:p w:rsidR="005550F6" w:rsidRDefault="005550F6">
      <w:pPr>
        <w:pStyle w:val="ConsPlusNormal"/>
        <w:spacing w:before="220"/>
        <w:ind w:firstLine="540"/>
        <w:jc w:val="both"/>
      </w:pPr>
      <w:r>
        <w:rPr>
          <w:i/>
        </w:rPr>
        <w:t>m</w:t>
      </w:r>
      <w:r>
        <w:rPr>
          <w:i/>
          <w:vertAlign w:val="subscript"/>
        </w:rPr>
        <w:t>c</w:t>
      </w:r>
      <w:r>
        <w:t xml:space="preserve"> - коэффициент условий работы связей, зависящий от неравномерности включения в работу отдельных связей, зависящий от конструкции связи, наличия или отсутствия предварительного натяжения связей. При отсутствии данных принимается </w:t>
      </w:r>
      <w:r>
        <w:rPr>
          <w:i/>
        </w:rPr>
        <w:t>m</w:t>
      </w:r>
      <w:r>
        <w:rPr>
          <w:i/>
          <w:vertAlign w:val="subscript"/>
        </w:rPr>
        <w:t>c</w:t>
      </w:r>
      <w:r>
        <w:t xml:space="preserve"> = 0,5;</w:t>
      </w:r>
    </w:p>
    <w:p w:rsidR="005550F6" w:rsidRDefault="005550F6">
      <w:pPr>
        <w:pStyle w:val="ConsPlusNormal"/>
        <w:spacing w:before="220"/>
        <w:ind w:firstLine="540"/>
        <w:jc w:val="both"/>
      </w:pPr>
      <w:r>
        <w:rPr>
          <w:i/>
        </w:rPr>
        <w:lastRenderedPageBreak/>
        <w:t>A</w:t>
      </w:r>
      <w:r>
        <w:rPr>
          <w:i/>
          <w:vertAlign w:val="subscript"/>
        </w:rPr>
        <w:t>s,c</w:t>
      </w:r>
      <w:r>
        <w:t xml:space="preserve">, </w:t>
      </w:r>
      <w:r>
        <w:rPr>
          <w:i/>
        </w:rPr>
        <w:t>A</w:t>
      </w:r>
      <w:r>
        <w:rPr>
          <w:i/>
          <w:vertAlign w:val="subscript"/>
        </w:rPr>
        <w:t>s,m</w:t>
      </w:r>
      <w:r>
        <w:t xml:space="preserve"> - суммарная площадь сечения, соответственно, связей и продольных стержней связевых сеток;</w:t>
      </w:r>
    </w:p>
    <w:p w:rsidR="005550F6" w:rsidRDefault="005550F6">
      <w:pPr>
        <w:pStyle w:val="ConsPlusNormal"/>
        <w:spacing w:before="220"/>
        <w:ind w:firstLine="540"/>
        <w:jc w:val="both"/>
      </w:pPr>
      <w:r>
        <w:rPr>
          <w:i/>
        </w:rPr>
        <w:t>R</w:t>
      </w:r>
      <w:r>
        <w:rPr>
          <w:i/>
          <w:vertAlign w:val="subscript"/>
        </w:rPr>
        <w:t>s,c</w:t>
      </w:r>
      <w:r>
        <w:t xml:space="preserve">, </w:t>
      </w:r>
      <w:r>
        <w:rPr>
          <w:i/>
        </w:rPr>
        <w:t>R</w:t>
      </w:r>
      <w:r>
        <w:rPr>
          <w:i/>
          <w:vertAlign w:val="subscript"/>
        </w:rPr>
        <w:t>s,m</w:t>
      </w:r>
      <w:r>
        <w:t xml:space="preserve"> - расчетное сопротивление растяжению, соответственно, связей и продольных стержней связевых сеток;</w:t>
      </w:r>
    </w:p>
    <w:p w:rsidR="005550F6" w:rsidRDefault="00555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КонсультантПлюс: примечание.</w:t>
            </w:r>
          </w:p>
          <w:p w:rsidR="005550F6" w:rsidRDefault="005550F6">
            <w:pPr>
              <w:pStyle w:val="ConsPlusNormal"/>
              <w:jc w:val="both"/>
            </w:pPr>
            <w:r>
              <w:rPr>
                <w:color w:val="392C69"/>
              </w:rPr>
              <w:t>В официальном тексте документа, видимо, допущена опечатка: таблица 6.1 отсутствует.</w:t>
            </w:r>
          </w:p>
        </w:tc>
      </w:tr>
    </w:tbl>
    <w:p w:rsidR="005550F6" w:rsidRDefault="005550F6">
      <w:pPr>
        <w:pStyle w:val="ConsPlusNormal"/>
        <w:spacing w:before="280"/>
        <w:ind w:firstLine="540"/>
        <w:jc w:val="both"/>
      </w:pPr>
      <w:r w:rsidRPr="00251CEC">
        <w:rPr>
          <w:position w:val="-10"/>
        </w:rPr>
        <w:pict>
          <v:shape id="_x0000_i1185" style="width:23.25pt;height:21pt" coordsize="" o:spt="100" adj="0,,0" path="" filled="f" stroked="f">
            <v:stroke joinstyle="miter"/>
            <v:imagedata r:id="rId147" o:title="base_44_23850_32928"/>
            <v:formulas/>
            <v:path o:connecttype="segments"/>
          </v:shape>
        </w:pict>
      </w:r>
      <w:r>
        <w:t xml:space="preserve">, </w:t>
      </w:r>
      <w:r w:rsidRPr="00251CEC">
        <w:rPr>
          <w:position w:val="-8"/>
        </w:rPr>
        <w:pict>
          <v:shape id="_x0000_i1186" style="width:18pt;height:19.5pt" coordsize="" o:spt="100" adj="0,,0" path="" filled="f" stroked="f">
            <v:stroke joinstyle="miter"/>
            <v:imagedata r:id="rId148" o:title="base_44_23850_32929"/>
            <v:formulas/>
            <v:path o:connecttype="segments"/>
          </v:shape>
        </w:pict>
      </w:r>
      <w:r>
        <w:t xml:space="preserve"> - понижающие коэффициенты условий работы, соответственно, связей и продольных стержневых связевых сеток определяемые по таблице 6.1.</w:t>
      </w:r>
    </w:p>
    <w:p w:rsidR="005550F6" w:rsidRDefault="005550F6">
      <w:pPr>
        <w:pStyle w:val="ConsPlusNormal"/>
        <w:spacing w:before="220"/>
        <w:ind w:firstLine="540"/>
        <w:jc w:val="both"/>
      </w:pPr>
      <w:r>
        <w:t xml:space="preserve">Прочность узла анкеровки связи </w:t>
      </w:r>
      <w:r>
        <w:rPr>
          <w:i/>
        </w:rPr>
        <w:t>N</w:t>
      </w:r>
      <w:r>
        <w:rPr>
          <w:i/>
          <w:vertAlign w:val="subscript"/>
        </w:rPr>
        <w:t>t,a</w:t>
      </w:r>
      <w:r>
        <w:t xml:space="preserve"> проверяют по формуле</w:t>
      </w:r>
    </w:p>
    <w:p w:rsidR="005550F6" w:rsidRDefault="005550F6">
      <w:pPr>
        <w:pStyle w:val="ConsPlusNormal"/>
        <w:jc w:val="both"/>
      </w:pPr>
    </w:p>
    <w:p w:rsidR="005550F6" w:rsidRDefault="005550F6">
      <w:pPr>
        <w:pStyle w:val="ConsPlusNormal"/>
        <w:jc w:val="center"/>
      </w:pPr>
      <w:r w:rsidRPr="00251CEC">
        <w:rPr>
          <w:position w:val="-10"/>
        </w:rPr>
        <w:pict>
          <v:shape id="_x0000_i1187" style="width:134.25pt;height:21pt" coordsize="" o:spt="100" adj="0,,0" path="" filled="f" stroked="f">
            <v:stroke joinstyle="miter"/>
            <v:imagedata r:id="rId149" o:title="base_44_23850_32930"/>
            <v:formulas/>
            <v:path o:connecttype="segments"/>
          </v:shape>
        </w:pict>
      </w:r>
      <w:r>
        <w:t xml:space="preserve"> (27.8)</w:t>
      </w:r>
    </w:p>
    <w:p w:rsidR="005550F6" w:rsidRDefault="005550F6">
      <w:pPr>
        <w:pStyle w:val="ConsPlusNormal"/>
        <w:jc w:val="both"/>
      </w:pPr>
    </w:p>
    <w:p w:rsidR="005550F6" w:rsidRDefault="005550F6">
      <w:pPr>
        <w:pStyle w:val="ConsPlusNormal"/>
        <w:ind w:firstLine="540"/>
        <w:jc w:val="both"/>
      </w:pPr>
      <w:r>
        <w:t xml:space="preserve">При применении связей из композитных материалов прочность узла анкеровки связи </w:t>
      </w:r>
      <w:r>
        <w:rPr>
          <w:i/>
        </w:rPr>
        <w:t>N</w:t>
      </w:r>
      <w:r>
        <w:rPr>
          <w:i/>
          <w:vertAlign w:val="subscript"/>
        </w:rPr>
        <w:t>t,a</w:t>
      </w:r>
      <w:r>
        <w:t xml:space="preserve"> назначают в соответствии с ГОСТ Р 54923 и ГОСТ 23279 и с учетом коэффициента надежности по материалу </w:t>
      </w:r>
      <w:r w:rsidRPr="00251CEC">
        <w:rPr>
          <w:position w:val="-8"/>
        </w:rPr>
        <w:pict>
          <v:shape id="_x0000_i1188" style="width:38.25pt;height:19.5pt" coordsize="" o:spt="100" adj="0,,0" path="" filled="f" stroked="f">
            <v:stroke joinstyle="miter"/>
            <v:imagedata r:id="rId150" o:title="base_44_23850_32931"/>
            <v:formulas/>
            <v:path o:connecttype="segments"/>
          </v:shape>
        </w:pict>
      </w:r>
      <w:r>
        <w:t>.</w:t>
      </w:r>
    </w:p>
    <w:p w:rsidR="005550F6" w:rsidRDefault="005550F6">
      <w:pPr>
        <w:pStyle w:val="ConsPlusNormal"/>
        <w:jc w:val="both"/>
      </w:pPr>
      <w:r>
        <w:t>(п. 7.29.2 в ред. Изменения N 3, утв. Приказом Минстроя России от 28.01.2019 N 50/пр)</w:t>
      </w:r>
    </w:p>
    <w:p w:rsidR="005550F6" w:rsidRDefault="005550F6">
      <w:pPr>
        <w:pStyle w:val="ConsPlusNormal"/>
        <w:spacing w:before="220"/>
        <w:ind w:firstLine="540"/>
        <w:jc w:val="both"/>
      </w:pPr>
      <w:r>
        <w:t>7.29.3 При разработке конструкции крепления к каркасу наружных стен наряду с ветровой нагрузкой следует учитывать усилия от перекоса каркаса, вызванного деформациями его элементов (колонн, пилонов), неравномерными осадками основания и др.</w:t>
      </w:r>
    </w:p>
    <w:p w:rsidR="005550F6" w:rsidRDefault="005550F6">
      <w:pPr>
        <w:pStyle w:val="ConsPlusNormal"/>
        <w:jc w:val="both"/>
      </w:pPr>
      <w:r>
        <w:t>(п. 7.29.3 введен Изменением N 1, утв. Приказом Минстроя России от 18.11.2016 N 821/пр)</w:t>
      </w:r>
    </w:p>
    <w:p w:rsidR="005550F6" w:rsidRDefault="005550F6">
      <w:pPr>
        <w:pStyle w:val="ConsPlusNormal"/>
        <w:ind w:firstLine="540"/>
        <w:jc w:val="both"/>
      </w:pPr>
    </w:p>
    <w:p w:rsidR="005550F6" w:rsidRDefault="005550F6">
      <w:pPr>
        <w:pStyle w:val="ConsPlusNormal"/>
        <w:jc w:val="center"/>
      </w:pPr>
      <w:r>
        <w:rPr>
          <w:b/>
        </w:rPr>
        <w:t>Армокаменные конструкции</w:t>
      </w:r>
    </w:p>
    <w:p w:rsidR="005550F6" w:rsidRDefault="005550F6">
      <w:pPr>
        <w:pStyle w:val="ConsPlusNormal"/>
        <w:ind w:firstLine="540"/>
        <w:jc w:val="both"/>
      </w:pPr>
    </w:p>
    <w:p w:rsidR="005550F6" w:rsidRDefault="005550F6">
      <w:pPr>
        <w:pStyle w:val="ConsPlusNormal"/>
        <w:ind w:firstLine="540"/>
        <w:jc w:val="both"/>
      </w:pPr>
      <w:bookmarkStart w:id="85" w:name="P2555"/>
      <w:bookmarkEnd w:id="85"/>
      <w:r>
        <w:t>7.30 Элементы с сетчатым армированием выполняются на растворах марки не ниже 50 при высоте ряда кладки не более 150 мм.</w:t>
      </w:r>
    </w:p>
    <w:p w:rsidR="005550F6" w:rsidRDefault="005550F6">
      <w:pPr>
        <w:pStyle w:val="ConsPlusNormal"/>
        <w:spacing w:before="220"/>
        <w:ind w:firstLine="540"/>
        <w:jc w:val="both"/>
      </w:pPr>
      <w:r>
        <w:t>Расчет элементов с сетчатым армированием (рисунок 11) при центральном сжатии следует производить по формуле</w:t>
      </w:r>
    </w:p>
    <w:p w:rsidR="005550F6" w:rsidRDefault="005550F6">
      <w:pPr>
        <w:pStyle w:val="ConsPlusNormal"/>
        <w:ind w:firstLine="540"/>
        <w:jc w:val="both"/>
      </w:pPr>
    </w:p>
    <w:p w:rsidR="005550F6" w:rsidRDefault="005550F6">
      <w:pPr>
        <w:pStyle w:val="ConsPlusNormal"/>
        <w:jc w:val="center"/>
      </w:pPr>
      <w:bookmarkStart w:id="86" w:name="P2558"/>
      <w:bookmarkEnd w:id="86"/>
      <w:r w:rsidRPr="00251CEC">
        <w:rPr>
          <w:position w:val="-10"/>
        </w:rPr>
        <w:pict>
          <v:shape id="_x0000_i1189" style="width:74.25pt;height:21.75pt" coordsize="" o:spt="100" adj="0,,0" path="" filled="f" stroked="f">
            <v:stroke joinstyle="miter"/>
            <v:imagedata r:id="rId151" o:title="base_44_23850_32932"/>
            <v:formulas/>
            <v:path o:connecttype="segments"/>
          </v:shape>
        </w:pict>
      </w:r>
      <w:r>
        <w:t>, (28)</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N</w:t>
      </w:r>
      <w:r>
        <w:t xml:space="preserve"> - расчетная продольная сила;</w:t>
      </w:r>
    </w:p>
    <w:p w:rsidR="005550F6" w:rsidRDefault="005550F6">
      <w:pPr>
        <w:pStyle w:val="ConsPlusNormal"/>
        <w:spacing w:before="220"/>
        <w:ind w:firstLine="540"/>
        <w:jc w:val="both"/>
      </w:pPr>
      <w:r>
        <w:rPr>
          <w:i/>
        </w:rPr>
        <w:t>R</w:t>
      </w:r>
      <w:r>
        <w:rPr>
          <w:i/>
          <w:vertAlign w:val="subscript"/>
        </w:rPr>
        <w:t>sk</w:t>
      </w:r>
      <w:r>
        <w:t xml:space="preserve"> &lt;= 2</w:t>
      </w:r>
      <w:r>
        <w:rPr>
          <w:i/>
        </w:rPr>
        <w:t>R</w:t>
      </w:r>
      <w:r>
        <w:t xml:space="preserve"> - расчетное сопротивление при центральном сжатии, определяемое для армированной кладки из кирпича всех видов и керамических камней со щелевидными вертикальными пустотами по формуле</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190" style="width:87.75pt;height:34.5pt" coordsize="" o:spt="100" adj="0,,0" path="" filled="f" stroked="f">
            <v:stroke joinstyle="miter"/>
            <v:imagedata r:id="rId152" o:title="base_44_23850_32933"/>
            <v:formulas/>
            <v:path o:connecttype="segments"/>
          </v:shape>
        </w:pict>
      </w:r>
      <w:r>
        <w:t>, (28а)</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p</w:t>
      </w:r>
      <w:r>
        <w:t xml:space="preserve"> - коэффициент, принимаемый при пустотности кирпича (камня) до 20% включительно равным 2, при пустотности от 20% до 30% включительно - равным 1,5, при пустотности выше 30% - равным 1.</w:t>
      </w:r>
    </w:p>
    <w:p w:rsidR="005550F6" w:rsidRDefault="005550F6">
      <w:pPr>
        <w:pStyle w:val="ConsPlusNormal"/>
        <w:ind w:firstLine="540"/>
        <w:jc w:val="both"/>
      </w:pPr>
    </w:p>
    <w:p w:rsidR="005550F6" w:rsidRDefault="005550F6">
      <w:pPr>
        <w:pStyle w:val="ConsPlusNormal"/>
        <w:jc w:val="center"/>
      </w:pPr>
      <w:r w:rsidRPr="00251CEC">
        <w:rPr>
          <w:position w:val="-242"/>
        </w:rPr>
        <w:lastRenderedPageBreak/>
        <w:pict>
          <v:shape id="_x0000_i1191" style="width:422.25pt;height:253.5pt" coordsize="" o:spt="100" adj="0,,0" path="" filled="f" stroked="f">
            <v:stroke joinstyle="miter"/>
            <v:imagedata r:id="rId153" o:title="base_44_23850_32934"/>
            <v:formulas/>
            <v:path o:connecttype="segments"/>
          </v:shape>
        </w:pict>
      </w:r>
    </w:p>
    <w:p w:rsidR="005550F6" w:rsidRDefault="005550F6">
      <w:pPr>
        <w:pStyle w:val="ConsPlusNormal"/>
        <w:jc w:val="center"/>
      </w:pPr>
    </w:p>
    <w:p w:rsidR="005550F6" w:rsidRDefault="005550F6">
      <w:pPr>
        <w:pStyle w:val="ConsPlusNormal"/>
        <w:jc w:val="center"/>
      </w:pPr>
      <w:r>
        <w:t>1 - арматурная сетка; 2 - выпуск арматурной сетки</w:t>
      </w:r>
    </w:p>
    <w:p w:rsidR="005550F6" w:rsidRDefault="005550F6">
      <w:pPr>
        <w:pStyle w:val="ConsPlusNormal"/>
        <w:jc w:val="center"/>
      </w:pPr>
      <w:r>
        <w:t>для контроля ее укладки</w:t>
      </w:r>
    </w:p>
    <w:p w:rsidR="005550F6" w:rsidRDefault="005550F6">
      <w:pPr>
        <w:pStyle w:val="ConsPlusNormal"/>
        <w:jc w:val="center"/>
      </w:pPr>
    </w:p>
    <w:p w:rsidR="005550F6" w:rsidRDefault="005550F6">
      <w:pPr>
        <w:pStyle w:val="ConsPlusNormal"/>
        <w:jc w:val="center"/>
      </w:pPr>
      <w:bookmarkStart w:id="87" w:name="P2572"/>
      <w:bookmarkEnd w:id="87"/>
      <w:r>
        <w:rPr>
          <w:b/>
          <w:i/>
        </w:rPr>
        <w:t>Рисунок 11</w:t>
      </w:r>
      <w:r>
        <w:rPr>
          <w:b/>
        </w:rPr>
        <w:t>. Поперечное (сетчатое) армирование</w:t>
      </w:r>
    </w:p>
    <w:p w:rsidR="005550F6" w:rsidRDefault="005550F6">
      <w:pPr>
        <w:pStyle w:val="ConsPlusNormal"/>
        <w:jc w:val="center"/>
      </w:pPr>
      <w:r>
        <w:rPr>
          <w:b/>
        </w:rPr>
        <w:t>каменных конструкций</w:t>
      </w:r>
    </w:p>
    <w:p w:rsidR="005550F6" w:rsidRDefault="005550F6">
      <w:pPr>
        <w:pStyle w:val="ConsPlusNormal"/>
        <w:ind w:firstLine="540"/>
        <w:jc w:val="both"/>
      </w:pPr>
    </w:p>
    <w:p w:rsidR="005550F6" w:rsidRDefault="005550F6">
      <w:pPr>
        <w:pStyle w:val="ConsPlusNormal"/>
        <w:ind w:firstLine="540"/>
        <w:jc w:val="both"/>
      </w:pPr>
      <w:r>
        <w:t>При прочности раствора менее 2,5 МПа при проверке прочности кладки в процессе ее возведения для кирпича всех видов и керамических камней со щелевидными вертикальными пустотами по формуле</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192" style="width:114.75pt;height:38.25pt" coordsize="" o:spt="100" adj="0,,0" path="" filled="f" stroked="f">
            <v:stroke joinstyle="miter"/>
            <v:imagedata r:id="rId154" o:title="base_44_23850_32935"/>
            <v:formulas/>
            <v:path o:connecttype="segments"/>
          </v:shape>
        </w:pict>
      </w:r>
      <w:r>
        <w:t>, (28б)</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R</w:t>
      </w:r>
      <w:r>
        <w:rPr>
          <w:vertAlign w:val="subscript"/>
        </w:rPr>
        <w:t>1</w:t>
      </w:r>
      <w:r>
        <w:t xml:space="preserve"> - расчетное сопротивление неармированной кладки в рассматриваемый срок твердения раствора;</w:t>
      </w:r>
    </w:p>
    <w:p w:rsidR="005550F6" w:rsidRDefault="005550F6">
      <w:pPr>
        <w:pStyle w:val="ConsPlusNormal"/>
        <w:spacing w:before="220"/>
        <w:ind w:firstLine="540"/>
        <w:jc w:val="both"/>
      </w:pPr>
      <w:r>
        <w:rPr>
          <w:i/>
        </w:rPr>
        <w:t>R</w:t>
      </w:r>
      <w:r>
        <w:rPr>
          <w:vertAlign w:val="subscript"/>
        </w:rPr>
        <w:t>25</w:t>
      </w:r>
      <w:r>
        <w:t xml:space="preserve"> - расчетное сопротивление кладки при марке раствора 25;</w:t>
      </w:r>
    </w:p>
    <w:p w:rsidR="005550F6" w:rsidRDefault="005550F6">
      <w:pPr>
        <w:pStyle w:val="ConsPlusNormal"/>
        <w:spacing w:before="220"/>
        <w:ind w:firstLine="540"/>
        <w:jc w:val="both"/>
      </w:pPr>
      <w:r w:rsidRPr="00251CEC">
        <w:rPr>
          <w:position w:val="-27"/>
        </w:rPr>
        <w:pict>
          <v:shape id="_x0000_i1193" style="width:60.75pt;height:38.25pt" coordsize="" o:spt="100" adj="0,,0" path="" filled="f" stroked="f">
            <v:stroke joinstyle="miter"/>
            <v:imagedata r:id="rId155" o:title="base_44_23850_32936"/>
            <v:formulas/>
            <v:path o:connecttype="segments"/>
          </v:shape>
        </w:pict>
      </w:r>
      <w:r>
        <w:t xml:space="preserve"> - процент армирования по объему. Для сеток с квадратными ячейками из арматуры сечением </w:t>
      </w:r>
      <w:r>
        <w:rPr>
          <w:i/>
        </w:rPr>
        <w:t>A</w:t>
      </w:r>
      <w:r>
        <w:rPr>
          <w:i/>
          <w:vertAlign w:val="subscript"/>
        </w:rPr>
        <w:t>st</w:t>
      </w:r>
      <w:r>
        <w:t xml:space="preserve"> с размером ячейки </w:t>
      </w:r>
      <w:r>
        <w:rPr>
          <w:i/>
        </w:rPr>
        <w:t>C</w:t>
      </w:r>
      <w:r>
        <w:t xml:space="preserve"> при расстоянии между сетками </w:t>
      </w:r>
      <w:r>
        <w:rPr>
          <w:i/>
        </w:rPr>
        <w:t>S</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194" style="width:71.25pt;height:34.5pt" coordsize="" o:spt="100" adj="0,,0" path="" filled="f" stroked="f">
            <v:stroke joinstyle="miter"/>
            <v:imagedata r:id="rId156" o:title="base_44_23850_32937"/>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rPr>
          <w:i/>
        </w:rPr>
        <w:t>m</w:t>
      </w:r>
      <w:r>
        <w:rPr>
          <w:i/>
          <w:vertAlign w:val="subscript"/>
        </w:rPr>
        <w:t>g</w:t>
      </w:r>
      <w:r>
        <w:t xml:space="preserve"> - коэффициент, определяемый по формуле (16);</w:t>
      </w:r>
    </w:p>
    <w:p w:rsidR="005550F6" w:rsidRDefault="005550F6">
      <w:pPr>
        <w:pStyle w:val="ConsPlusNormal"/>
        <w:spacing w:before="220"/>
        <w:ind w:firstLine="540"/>
        <w:jc w:val="both"/>
      </w:pPr>
      <w:r>
        <w:rPr>
          <w:i/>
        </w:rPr>
        <w:t>V</w:t>
      </w:r>
      <w:r>
        <w:rPr>
          <w:i/>
          <w:vertAlign w:val="subscript"/>
        </w:rPr>
        <w:t>s</w:t>
      </w:r>
      <w:r>
        <w:t xml:space="preserve"> и </w:t>
      </w:r>
      <w:r>
        <w:rPr>
          <w:i/>
        </w:rPr>
        <w:t>V</w:t>
      </w:r>
      <w:r>
        <w:rPr>
          <w:i/>
          <w:vertAlign w:val="subscript"/>
        </w:rPr>
        <w:t>k</w:t>
      </w:r>
      <w:r>
        <w:t xml:space="preserve"> - соответственно объемы арматуры и кладки;</w:t>
      </w:r>
    </w:p>
    <w:p w:rsidR="005550F6" w:rsidRDefault="005550F6">
      <w:pPr>
        <w:pStyle w:val="ConsPlusNormal"/>
        <w:spacing w:before="220"/>
        <w:ind w:firstLine="540"/>
        <w:jc w:val="both"/>
      </w:pPr>
      <w:r w:rsidRPr="00251CEC">
        <w:rPr>
          <w:position w:val="-3"/>
        </w:rPr>
        <w:pict>
          <v:shape id="_x0000_i1195" style="width:11.25pt;height:15pt" coordsize="" o:spt="100" adj="0,,0" path="" filled="f" stroked="f">
            <v:stroke joinstyle="miter"/>
            <v:imagedata r:id="rId157" o:title="base_44_23850_32938"/>
            <v:formulas/>
            <v:path o:connecttype="segments"/>
          </v:shape>
        </w:pict>
      </w:r>
      <w:r>
        <w:t xml:space="preserve"> - коэффициент продольного изгиба, определяемый по таблице 19 для </w:t>
      </w:r>
      <w:r w:rsidRPr="00251CEC">
        <w:rPr>
          <w:position w:val="-10"/>
        </w:rPr>
        <w:pict>
          <v:shape id="_x0000_i1196" style="width:15pt;height:21.75pt" coordsize="" o:spt="100" adj="0,,0" path="" filled="f" stroked="f">
            <v:stroke joinstyle="miter"/>
            <v:imagedata r:id="rId158" o:title="base_44_23850_32939"/>
            <v:formulas/>
            <v:path o:connecttype="segments"/>
          </v:shape>
        </w:pict>
      </w:r>
      <w:r>
        <w:t xml:space="preserve"> или </w:t>
      </w:r>
      <w:r w:rsidRPr="00251CEC">
        <w:rPr>
          <w:position w:val="-10"/>
        </w:rPr>
        <w:pict>
          <v:shape id="_x0000_i1197" style="width:13.5pt;height:21.75pt" coordsize="" o:spt="100" adj="0,,0" path="" filled="f" stroked="f">
            <v:stroke joinstyle="miter"/>
            <v:imagedata r:id="rId159" o:title="base_44_23850_32940"/>
            <v:formulas/>
            <v:path o:connecttype="segments"/>
          </v:shape>
        </w:pict>
      </w:r>
      <w:r>
        <w:t xml:space="preserve"> при упругой характеристике кладки с сетчатым армированием </w:t>
      </w:r>
      <w:r>
        <w:rPr>
          <w:i/>
        </w:rPr>
        <w:t>a</w:t>
      </w:r>
      <w:r>
        <w:rPr>
          <w:i/>
          <w:vertAlign w:val="subscript"/>
        </w:rPr>
        <w:t>sk</w:t>
      </w:r>
      <w:r>
        <w:t>, определяемой по формуле (4).</w:t>
      </w:r>
    </w:p>
    <w:p w:rsidR="005550F6" w:rsidRDefault="005550F6">
      <w:pPr>
        <w:pStyle w:val="ConsPlusNormal"/>
        <w:spacing w:before="220"/>
        <w:ind w:firstLine="540"/>
        <w:jc w:val="both"/>
      </w:pPr>
      <w:r>
        <w:lastRenderedPageBreak/>
        <w:t>Примечание - Процент армирования кладки сетчатой арматурой, учитываемый в расчете на центральное сжатие, не должен превышать определяемого по формуле</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198" style="width:54.75pt;height:38.25pt" coordsize="" o:spt="100" adj="0,,0" path="" filled="f" stroked="f">
            <v:stroke joinstyle="miter"/>
            <v:imagedata r:id="rId160" o:title="base_44_23850_32941"/>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rPr>
          <w:i/>
        </w:rPr>
        <w:t>R</w:t>
      </w:r>
      <w:r>
        <w:rPr>
          <w:i/>
          <w:vertAlign w:val="subscript"/>
        </w:rPr>
        <w:t>s</w:t>
      </w:r>
      <w:r>
        <w:t xml:space="preserve"> - расчетное сопротивление арматуры.</w:t>
      </w:r>
    </w:p>
    <w:p w:rsidR="005550F6" w:rsidRDefault="005550F6">
      <w:pPr>
        <w:pStyle w:val="ConsPlusNormal"/>
        <w:ind w:firstLine="540"/>
        <w:jc w:val="both"/>
      </w:pPr>
    </w:p>
    <w:p w:rsidR="005550F6" w:rsidRDefault="005550F6">
      <w:pPr>
        <w:pStyle w:val="ConsPlusNormal"/>
        <w:ind w:firstLine="540"/>
        <w:jc w:val="both"/>
      </w:pPr>
      <w:r>
        <w:t>При армировании меньше 0,1% сечение рассчитывается как неармированное.</w:t>
      </w:r>
    </w:p>
    <w:p w:rsidR="005550F6" w:rsidRDefault="005550F6">
      <w:pPr>
        <w:pStyle w:val="ConsPlusNormal"/>
        <w:spacing w:before="220"/>
        <w:ind w:firstLine="540"/>
        <w:jc w:val="both"/>
      </w:pPr>
      <w:r>
        <w:t xml:space="preserve">При прочности раствора более 2,5 МПа отношение </w:t>
      </w:r>
      <w:r>
        <w:rPr>
          <w:i/>
        </w:rPr>
        <w:t>R</w:t>
      </w:r>
      <w:r>
        <w:rPr>
          <w:vertAlign w:val="subscript"/>
        </w:rPr>
        <w:t>1</w:t>
      </w:r>
      <w:r>
        <w:t>/</w:t>
      </w:r>
      <w:r>
        <w:rPr>
          <w:i/>
        </w:rPr>
        <w:t>R</w:t>
      </w:r>
      <w:r>
        <w:rPr>
          <w:vertAlign w:val="subscript"/>
        </w:rPr>
        <w:t>25</w:t>
      </w:r>
      <w:r>
        <w:t xml:space="preserve"> принимается равным 1.</w:t>
      </w:r>
    </w:p>
    <w:p w:rsidR="005550F6" w:rsidRDefault="005550F6">
      <w:pPr>
        <w:pStyle w:val="ConsPlusNormal"/>
        <w:spacing w:before="220"/>
        <w:ind w:firstLine="540"/>
        <w:jc w:val="both"/>
      </w:pPr>
      <w:bookmarkStart w:id="88" w:name="P2596"/>
      <w:bookmarkEnd w:id="88"/>
      <w:r>
        <w:t xml:space="preserve">7.31 Расчет внецентренно сжатых элементов с сетчатым армированием при малых эксцентриситетах, не выходящих за пределы ядра сечения (для прямоугольного сечения </w:t>
      </w:r>
      <w:r>
        <w:rPr>
          <w:i/>
        </w:rPr>
        <w:t>e</w:t>
      </w:r>
      <w:r>
        <w:rPr>
          <w:vertAlign w:val="subscript"/>
        </w:rPr>
        <w:t>0</w:t>
      </w:r>
      <w:r>
        <w:t xml:space="preserve"> &lt;= 0,17</w:t>
      </w:r>
      <w:r>
        <w:rPr>
          <w:i/>
        </w:rPr>
        <w:t>h</w:t>
      </w:r>
      <w:r>
        <w:t>), следует производить по формуле</w:t>
      </w:r>
    </w:p>
    <w:p w:rsidR="005550F6" w:rsidRDefault="005550F6">
      <w:pPr>
        <w:pStyle w:val="ConsPlusNormal"/>
        <w:ind w:firstLine="540"/>
        <w:jc w:val="both"/>
      </w:pPr>
    </w:p>
    <w:p w:rsidR="005550F6" w:rsidRDefault="005550F6">
      <w:pPr>
        <w:pStyle w:val="ConsPlusNormal"/>
        <w:jc w:val="center"/>
      </w:pPr>
      <w:r w:rsidRPr="00251CEC">
        <w:rPr>
          <w:position w:val="-10"/>
        </w:rPr>
        <w:pict>
          <v:shape id="_x0000_i1199" style="width:94.5pt;height:21.75pt" coordsize="" o:spt="100" adj="0,,0" path="" filled="f" stroked="f">
            <v:stroke joinstyle="miter"/>
            <v:imagedata r:id="rId161" o:title="base_44_23850_32942"/>
            <v:formulas/>
            <v:path o:connecttype="segments"/>
          </v:shape>
        </w:pict>
      </w:r>
      <w:r>
        <w:t xml:space="preserve"> (29)</w:t>
      </w:r>
    </w:p>
    <w:p w:rsidR="005550F6" w:rsidRDefault="005550F6">
      <w:pPr>
        <w:pStyle w:val="ConsPlusNormal"/>
        <w:ind w:firstLine="540"/>
        <w:jc w:val="both"/>
      </w:pPr>
    </w:p>
    <w:p w:rsidR="005550F6" w:rsidRDefault="005550F6">
      <w:pPr>
        <w:pStyle w:val="ConsPlusNormal"/>
        <w:ind w:firstLine="540"/>
        <w:jc w:val="both"/>
      </w:pPr>
      <w:r>
        <w:t>или для прямоугольного сечения</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200" style="width:141.75pt;height:38.25pt" coordsize="" o:spt="100" adj="0,,0" path="" filled="f" stroked="f">
            <v:stroke joinstyle="miter"/>
            <v:imagedata r:id="rId162" o:title="base_44_23850_32943"/>
            <v:formulas/>
            <v:path o:connecttype="segments"/>
          </v:shape>
        </w:pict>
      </w:r>
      <w:r>
        <w:t>, (30)</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R</w:t>
      </w:r>
      <w:r>
        <w:rPr>
          <w:i/>
          <w:vertAlign w:val="subscript"/>
        </w:rPr>
        <w:t>skb</w:t>
      </w:r>
      <w:r>
        <w:t xml:space="preserve"> &lt;= 2</w:t>
      </w:r>
      <w:r>
        <w:rPr>
          <w:i/>
        </w:rPr>
        <w:t>R</w:t>
      </w:r>
      <w:r>
        <w:t xml:space="preserve"> - расчетное сопротивление армированной кладки при внецентренном сжатии, определяемое для армированной кладки из кирпича всех видов и керамических камней со щелевидными вертикальными пустотами при марке раствора М50 и выше по формуле</w:t>
      </w:r>
    </w:p>
    <w:p w:rsidR="005550F6" w:rsidRDefault="005550F6">
      <w:pPr>
        <w:pStyle w:val="ConsPlusNormal"/>
        <w:ind w:firstLine="540"/>
        <w:jc w:val="both"/>
      </w:pPr>
    </w:p>
    <w:p w:rsidR="005550F6" w:rsidRDefault="005550F6">
      <w:pPr>
        <w:pStyle w:val="ConsPlusNormal"/>
        <w:jc w:val="center"/>
      </w:pPr>
      <w:r w:rsidRPr="00251CEC">
        <w:rPr>
          <w:position w:val="-28"/>
        </w:rPr>
        <w:pict>
          <v:shape id="_x0000_i1201" style="width:2in;height:39.75pt" coordsize="" o:spt="100" adj="0,,0" path="" filled="f" stroked="f">
            <v:stroke joinstyle="miter"/>
            <v:imagedata r:id="rId163" o:title="base_44_23850_32944"/>
            <v:formulas/>
            <v:path o:connecttype="segments"/>
          </v:shape>
        </w:pict>
      </w:r>
      <w:r>
        <w:t>, (31)</w:t>
      </w:r>
    </w:p>
    <w:p w:rsidR="005550F6" w:rsidRDefault="005550F6">
      <w:pPr>
        <w:pStyle w:val="ConsPlusNormal"/>
        <w:ind w:firstLine="540"/>
        <w:jc w:val="both"/>
      </w:pPr>
    </w:p>
    <w:p w:rsidR="005550F6" w:rsidRDefault="005550F6">
      <w:pPr>
        <w:pStyle w:val="ConsPlusNormal"/>
        <w:ind w:firstLine="540"/>
        <w:jc w:val="both"/>
      </w:pPr>
      <w:r>
        <w:t>а при марке раствора менее 25 (при проверке прочности кладки в процессе ее возведения) для кирпича всех видов и керамических камней со щелевидными вертикальными пустотами по формуле</w:t>
      </w:r>
    </w:p>
    <w:p w:rsidR="005550F6" w:rsidRDefault="005550F6">
      <w:pPr>
        <w:pStyle w:val="ConsPlusNormal"/>
        <w:ind w:firstLine="540"/>
        <w:jc w:val="both"/>
      </w:pPr>
    </w:p>
    <w:p w:rsidR="005550F6" w:rsidRDefault="005550F6">
      <w:pPr>
        <w:pStyle w:val="ConsPlusNormal"/>
        <w:jc w:val="center"/>
      </w:pPr>
      <w:r w:rsidRPr="00251CEC">
        <w:rPr>
          <w:position w:val="-28"/>
        </w:rPr>
        <w:pict>
          <v:shape id="_x0000_i1202" style="width:164.25pt;height:39.75pt" coordsize="" o:spt="100" adj="0,,0" path="" filled="f" stroked="f">
            <v:stroke joinstyle="miter"/>
            <v:imagedata r:id="rId164" o:title="base_44_23850_32945"/>
            <v:formulas/>
            <v:path o:connecttype="segments"/>
          </v:shape>
        </w:pict>
      </w:r>
      <w:r>
        <w:t>. (32)</w:t>
      </w:r>
    </w:p>
    <w:p w:rsidR="005550F6" w:rsidRDefault="005550F6">
      <w:pPr>
        <w:pStyle w:val="ConsPlusNormal"/>
        <w:ind w:firstLine="540"/>
        <w:jc w:val="both"/>
      </w:pPr>
    </w:p>
    <w:p w:rsidR="005550F6" w:rsidRDefault="005550F6">
      <w:pPr>
        <w:pStyle w:val="ConsPlusNormal"/>
        <w:ind w:firstLine="540"/>
        <w:jc w:val="both"/>
      </w:pPr>
      <w:r>
        <w:t>Остальные величины имеют те же значения, что в 7.1 и 7.7.</w:t>
      </w:r>
    </w:p>
    <w:p w:rsidR="005550F6" w:rsidRDefault="005550F6">
      <w:pPr>
        <w:pStyle w:val="ConsPlusNormal"/>
        <w:spacing w:before="220"/>
        <w:ind w:firstLine="540"/>
        <w:jc w:val="both"/>
      </w:pPr>
      <w:r>
        <w:t xml:space="preserve">Примечания. 1. При эксцентриситетах, выходящих за пределы ядра сечения (для прямоугольных сечений </w:t>
      </w:r>
      <w:r>
        <w:rPr>
          <w:i/>
        </w:rPr>
        <w:t>e</w:t>
      </w:r>
      <w:r>
        <w:rPr>
          <w:vertAlign w:val="subscript"/>
        </w:rPr>
        <w:t>0</w:t>
      </w:r>
      <w:r>
        <w:t xml:space="preserve"> &gt; 0,17</w:t>
      </w:r>
      <w:r>
        <w:rPr>
          <w:i/>
        </w:rPr>
        <w:t>h</w:t>
      </w:r>
      <w:r>
        <w:t xml:space="preserve">), а также при </w:t>
      </w:r>
      <w:r w:rsidRPr="00251CEC">
        <w:rPr>
          <w:position w:val="-10"/>
        </w:rPr>
        <w:pict>
          <v:shape id="_x0000_i1203" style="width:41.25pt;height:21.75pt" coordsize="" o:spt="100" adj="0,,0" path="" filled="f" stroked="f">
            <v:stroke joinstyle="miter"/>
            <v:imagedata r:id="rId165" o:title="base_44_23850_32946"/>
            <v:formulas/>
            <v:path o:connecttype="segments"/>
          </v:shape>
        </w:pict>
      </w:r>
      <w:r>
        <w:t xml:space="preserve"> или </w:t>
      </w:r>
      <w:r w:rsidRPr="00251CEC">
        <w:rPr>
          <w:position w:val="-10"/>
        </w:rPr>
        <w:pict>
          <v:shape id="_x0000_i1204" style="width:39.75pt;height:21.75pt" coordsize="" o:spt="100" adj="0,,0" path="" filled="f" stroked="f">
            <v:stroke joinstyle="miter"/>
            <v:imagedata r:id="rId166" o:title="base_44_23850_32947"/>
            <v:formulas/>
            <v:path o:connecttype="segments"/>
          </v:shape>
        </w:pict>
      </w:r>
      <w:r>
        <w:t xml:space="preserve"> применять сетчатое армирование не следует.</w:t>
      </w:r>
    </w:p>
    <w:p w:rsidR="005550F6" w:rsidRDefault="005550F6">
      <w:pPr>
        <w:pStyle w:val="ConsPlusNormal"/>
        <w:spacing w:before="220"/>
        <w:ind w:firstLine="540"/>
        <w:jc w:val="both"/>
      </w:pPr>
      <w:r>
        <w:t>2. Процент армирования кладки сетчатой арматурой при внецентренном сжатии не должен превышать определяемого по формуле</w:t>
      </w:r>
    </w:p>
    <w:p w:rsidR="005550F6" w:rsidRDefault="005550F6">
      <w:pPr>
        <w:pStyle w:val="ConsPlusNormal"/>
        <w:ind w:firstLine="540"/>
        <w:jc w:val="both"/>
      </w:pPr>
    </w:p>
    <w:p w:rsidR="005550F6" w:rsidRDefault="005550F6">
      <w:pPr>
        <w:pStyle w:val="ConsPlusNormal"/>
        <w:jc w:val="center"/>
      </w:pPr>
      <w:r w:rsidRPr="00251CEC">
        <w:rPr>
          <w:position w:val="-45"/>
        </w:rPr>
        <w:pict>
          <v:shape id="_x0000_i1205" style="width:133.5pt;height:56.25pt" coordsize="" o:spt="100" adj="0,,0" path="" filled="f" stroked="f">
            <v:stroke joinstyle="miter"/>
            <v:imagedata r:id="rId167" o:title="base_44_23850_32948"/>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t>При армировании меньше 0,1% сечение рассчитывается как неармированное.</w:t>
      </w:r>
    </w:p>
    <w:p w:rsidR="005550F6" w:rsidRDefault="00555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Применение на обязательной основе раздела 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550F6" w:rsidRDefault="005550F6">
      <w:pPr>
        <w:pStyle w:val="ConsPlusTitle"/>
        <w:spacing w:before="280"/>
        <w:jc w:val="center"/>
        <w:outlineLvl w:val="1"/>
      </w:pPr>
      <w:r>
        <w:t>8. Расчет элементов конструкций по предельным состояниям</w:t>
      </w:r>
    </w:p>
    <w:p w:rsidR="005550F6" w:rsidRDefault="005550F6">
      <w:pPr>
        <w:pStyle w:val="ConsPlusTitle"/>
        <w:jc w:val="center"/>
      </w:pPr>
      <w:r>
        <w:t>второй группы (по образованию и раскрытию трещин</w:t>
      </w:r>
    </w:p>
    <w:p w:rsidR="005550F6" w:rsidRDefault="005550F6">
      <w:pPr>
        <w:pStyle w:val="ConsPlusTitle"/>
        <w:jc w:val="center"/>
      </w:pPr>
      <w:r>
        <w:t>и по деформациям)</w:t>
      </w:r>
    </w:p>
    <w:p w:rsidR="005550F6" w:rsidRDefault="005550F6">
      <w:pPr>
        <w:pStyle w:val="ConsPlusNormal"/>
        <w:ind w:firstLine="540"/>
        <w:jc w:val="both"/>
      </w:pPr>
    </w:p>
    <w:p w:rsidR="005550F6" w:rsidRDefault="005550F6">
      <w:pPr>
        <w:pStyle w:val="ConsPlusNormal"/>
        <w:ind w:firstLine="540"/>
        <w:jc w:val="both"/>
      </w:pPr>
      <w:r>
        <w:t>8.1 По образованию и раскрытию трещин (швов кладки) и по деформациям следует рассчитывать:</w:t>
      </w:r>
    </w:p>
    <w:p w:rsidR="005550F6" w:rsidRDefault="005550F6">
      <w:pPr>
        <w:pStyle w:val="ConsPlusNormal"/>
        <w:spacing w:before="220"/>
        <w:ind w:firstLine="540"/>
        <w:jc w:val="both"/>
      </w:pPr>
      <w:r>
        <w:t xml:space="preserve">а) внецентренно сжатые неармированные элементы при </w:t>
      </w:r>
      <w:r>
        <w:rPr>
          <w:i/>
        </w:rPr>
        <w:t>e</w:t>
      </w:r>
      <w:r>
        <w:rPr>
          <w:vertAlign w:val="subscript"/>
        </w:rPr>
        <w:t>0</w:t>
      </w:r>
      <w:r>
        <w:t xml:space="preserve"> &gt; 0,7</w:t>
      </w:r>
      <w:r>
        <w:rPr>
          <w:i/>
        </w:rPr>
        <w:t>y</w:t>
      </w:r>
      <w:r>
        <w:t>;</w:t>
      </w:r>
    </w:p>
    <w:p w:rsidR="005550F6" w:rsidRDefault="005550F6">
      <w:pPr>
        <w:pStyle w:val="ConsPlusNormal"/>
        <w:spacing w:before="220"/>
        <w:ind w:firstLine="540"/>
        <w:jc w:val="both"/>
      </w:pPr>
      <w:r>
        <w:t>б) смежные, работающие совместно конструктивные элементы кладки из материалов различной деформативности (с различными модулями упругости, ползучестью, усадкой) или при значительной разнице в напряжениях, возникающих в этих элементах;</w:t>
      </w:r>
    </w:p>
    <w:p w:rsidR="005550F6" w:rsidRDefault="005550F6">
      <w:pPr>
        <w:pStyle w:val="ConsPlusNormal"/>
        <w:spacing w:before="220"/>
        <w:ind w:firstLine="540"/>
        <w:jc w:val="both"/>
      </w:pPr>
      <w:r>
        <w:t>в) самонесущие стены, связанные с каркасами и работающие на поперечный изгиб, если несущая способность стен недостаточна для самостоятельного (без каркаса) восприятия нагрузок;</w:t>
      </w:r>
    </w:p>
    <w:p w:rsidR="005550F6" w:rsidRDefault="005550F6">
      <w:pPr>
        <w:pStyle w:val="ConsPlusNormal"/>
        <w:spacing w:before="220"/>
        <w:ind w:firstLine="540"/>
        <w:jc w:val="both"/>
      </w:pPr>
      <w:r>
        <w:t>г) стеновые заполнения каркасов - на перекос в плоскости стен;</w:t>
      </w:r>
    </w:p>
    <w:p w:rsidR="005550F6" w:rsidRDefault="005550F6">
      <w:pPr>
        <w:pStyle w:val="ConsPlusNormal"/>
        <w:spacing w:before="220"/>
        <w:ind w:firstLine="540"/>
        <w:jc w:val="both"/>
      </w:pPr>
      <w:r>
        <w:t>д) продольно армированные изгибаемые, внецентренно сжатые и растянутые элементы, эксплуатируемые в условиях среды, агрессивной для арматуры;</w:t>
      </w:r>
    </w:p>
    <w:p w:rsidR="005550F6" w:rsidRDefault="005550F6">
      <w:pPr>
        <w:pStyle w:val="ConsPlusNormal"/>
        <w:spacing w:before="220"/>
        <w:ind w:firstLine="540"/>
        <w:jc w:val="both"/>
      </w:pPr>
      <w:r>
        <w:t>е) продольно армированные емкости при наличии требований непроницаемости штукатурных или плиточных изоляционных покрытий;</w:t>
      </w:r>
    </w:p>
    <w:p w:rsidR="005550F6" w:rsidRDefault="005550F6">
      <w:pPr>
        <w:pStyle w:val="ConsPlusNormal"/>
        <w:spacing w:before="220"/>
        <w:ind w:firstLine="540"/>
        <w:jc w:val="both"/>
      </w:pPr>
      <w:r>
        <w:t>ж) другие элементы зданий и сооружений, в которых образование трещин не допускается или же раскрытие трещин должно быть ограничено по условиям эксплуатации.</w:t>
      </w:r>
    </w:p>
    <w:p w:rsidR="005550F6" w:rsidRDefault="005550F6">
      <w:pPr>
        <w:pStyle w:val="ConsPlusNormal"/>
        <w:spacing w:before="220"/>
        <w:ind w:firstLine="540"/>
        <w:jc w:val="both"/>
      </w:pPr>
      <w:r>
        <w:t xml:space="preserve">8.2 Расчет каменных и армокаменных конструкций по предельным состояниям второй группы следует производить на воздействие нормативных нагрузок при основных их сочетаниях. Расчет внецентренно сжатых неармированных элементов по раскрытию трещин при </w:t>
      </w:r>
      <w:r>
        <w:rPr>
          <w:i/>
        </w:rPr>
        <w:t>e</w:t>
      </w:r>
      <w:r>
        <w:rPr>
          <w:vertAlign w:val="subscript"/>
        </w:rPr>
        <w:t>0</w:t>
      </w:r>
      <w:r>
        <w:t xml:space="preserve"> &gt; 0,7</w:t>
      </w:r>
      <w:r>
        <w:rPr>
          <w:i/>
        </w:rPr>
        <w:t>y</w:t>
      </w:r>
      <w:r>
        <w:t xml:space="preserve"> (см. 8.3) должен производиться на воздействие расчетных нагрузок.</w:t>
      </w:r>
    </w:p>
    <w:p w:rsidR="005550F6" w:rsidRDefault="005550F6">
      <w:pPr>
        <w:pStyle w:val="ConsPlusNormal"/>
        <w:spacing w:before="220"/>
        <w:ind w:firstLine="540"/>
        <w:jc w:val="both"/>
      </w:pPr>
      <w:bookmarkStart w:id="89" w:name="P2634"/>
      <w:bookmarkEnd w:id="89"/>
      <w:r>
        <w:t xml:space="preserve">8.3 Расчет по раскрытию трещин (швов кладки) внецентренно сжатых неармированных каменных конструкций следует производить при </w:t>
      </w:r>
      <w:r>
        <w:rPr>
          <w:i/>
        </w:rPr>
        <w:t>e</w:t>
      </w:r>
      <w:r>
        <w:rPr>
          <w:vertAlign w:val="subscript"/>
        </w:rPr>
        <w:t>0</w:t>
      </w:r>
      <w:r>
        <w:t xml:space="preserve"> &gt; 0,7</w:t>
      </w:r>
      <w:r>
        <w:rPr>
          <w:i/>
        </w:rPr>
        <w:t>y</w:t>
      </w:r>
      <w:r>
        <w:t xml:space="preserve"> исходя из следующих положений:</w:t>
      </w:r>
    </w:p>
    <w:p w:rsidR="005550F6" w:rsidRDefault="005550F6">
      <w:pPr>
        <w:pStyle w:val="ConsPlusNormal"/>
        <w:spacing w:before="220"/>
        <w:ind w:firstLine="540"/>
        <w:jc w:val="both"/>
      </w:pPr>
      <w:r>
        <w:t>при расчете принимается линейная эпюра напряжений внецентренного сжатия как для упругого тела;</w:t>
      </w:r>
    </w:p>
    <w:p w:rsidR="005550F6" w:rsidRDefault="005550F6">
      <w:pPr>
        <w:pStyle w:val="ConsPlusNormal"/>
        <w:spacing w:before="220"/>
        <w:ind w:firstLine="540"/>
        <w:jc w:val="both"/>
      </w:pPr>
      <w:r>
        <w:t>расчет производится по условному краевому напряжению растяжения, которое характеризует величину раскрытия трещин в растянутой зоне.</w:t>
      </w:r>
    </w:p>
    <w:p w:rsidR="005550F6" w:rsidRDefault="005550F6">
      <w:pPr>
        <w:pStyle w:val="ConsPlusNormal"/>
        <w:spacing w:before="220"/>
        <w:ind w:firstLine="540"/>
        <w:jc w:val="both"/>
      </w:pPr>
      <w:r>
        <w:t>Расчет следует производить по формуле</w:t>
      </w:r>
    </w:p>
    <w:p w:rsidR="005550F6" w:rsidRDefault="005550F6">
      <w:pPr>
        <w:pStyle w:val="ConsPlusNormal"/>
        <w:ind w:firstLine="540"/>
        <w:jc w:val="both"/>
      </w:pPr>
    </w:p>
    <w:p w:rsidR="005550F6" w:rsidRDefault="005550F6">
      <w:pPr>
        <w:pStyle w:val="ConsPlusNormal"/>
        <w:jc w:val="center"/>
      </w:pPr>
      <w:bookmarkStart w:id="90" w:name="P2639"/>
      <w:bookmarkEnd w:id="90"/>
      <w:r w:rsidRPr="00251CEC">
        <w:rPr>
          <w:position w:val="-40"/>
        </w:rPr>
        <w:pict>
          <v:shape id="_x0000_i1206" style="width:108.75pt;height:51pt" coordsize="" o:spt="100" adj="0,,0" path="" filled="f" stroked="f">
            <v:stroke joinstyle="miter"/>
            <v:imagedata r:id="rId168" o:title="base_44_23850_32949"/>
            <v:formulas/>
            <v:path o:connecttype="segments"/>
          </v:shape>
        </w:pict>
      </w:r>
      <w:r>
        <w:t>, (33)</w:t>
      </w:r>
    </w:p>
    <w:p w:rsidR="005550F6" w:rsidRDefault="005550F6">
      <w:pPr>
        <w:pStyle w:val="ConsPlusNormal"/>
        <w:ind w:firstLine="540"/>
        <w:jc w:val="both"/>
      </w:pPr>
    </w:p>
    <w:p w:rsidR="005550F6" w:rsidRDefault="005550F6">
      <w:pPr>
        <w:pStyle w:val="ConsPlusNormal"/>
        <w:ind w:firstLine="540"/>
        <w:jc w:val="both"/>
      </w:pPr>
      <w:r>
        <w:lastRenderedPageBreak/>
        <w:t xml:space="preserve">где </w:t>
      </w:r>
      <w:r>
        <w:rPr>
          <w:i/>
        </w:rPr>
        <w:t>I</w:t>
      </w:r>
      <w:r>
        <w:t xml:space="preserve"> - момент инерции сечения в плоскости действия изгибающего момента;</w:t>
      </w:r>
    </w:p>
    <w:p w:rsidR="005550F6" w:rsidRDefault="005550F6">
      <w:pPr>
        <w:pStyle w:val="ConsPlusNormal"/>
        <w:spacing w:before="220"/>
        <w:ind w:firstLine="540"/>
        <w:jc w:val="both"/>
      </w:pPr>
      <w:r>
        <w:rPr>
          <w:i/>
        </w:rPr>
        <w:t>y</w:t>
      </w:r>
      <w:r>
        <w:t xml:space="preserve"> - расстояние от центра тяжести сечения до сжатого его края;</w:t>
      </w:r>
    </w:p>
    <w:p w:rsidR="005550F6" w:rsidRDefault="005550F6">
      <w:pPr>
        <w:pStyle w:val="ConsPlusNormal"/>
        <w:spacing w:before="220"/>
        <w:ind w:firstLine="540"/>
        <w:jc w:val="both"/>
      </w:pPr>
      <w:r>
        <w:rPr>
          <w:i/>
        </w:rPr>
        <w:t>R</w:t>
      </w:r>
      <w:r>
        <w:rPr>
          <w:i/>
          <w:vertAlign w:val="subscript"/>
        </w:rPr>
        <w:t>tb</w:t>
      </w:r>
      <w:r>
        <w:t xml:space="preserve"> - расчетное сопротивление кладки растяжению при изгибе по неперевязанному сечению (см. таблицу 10);</w:t>
      </w:r>
    </w:p>
    <w:p w:rsidR="005550F6" w:rsidRDefault="005550F6">
      <w:pPr>
        <w:pStyle w:val="ConsPlusNormal"/>
        <w:spacing w:before="220"/>
        <w:ind w:firstLine="540"/>
        <w:jc w:val="both"/>
      </w:pPr>
      <w:r>
        <w:rPr>
          <w:i/>
        </w:rPr>
        <w:t>y</w:t>
      </w:r>
      <w:r>
        <w:rPr>
          <w:i/>
          <w:vertAlign w:val="subscript"/>
        </w:rPr>
        <w:t>r</w:t>
      </w:r>
      <w:r>
        <w:t xml:space="preserve"> - коэффициент условий работы кладки при расчете по раскрытию трещин, принимаемый по таблице 25.</w:t>
      </w:r>
    </w:p>
    <w:p w:rsidR="005550F6" w:rsidRDefault="005550F6">
      <w:pPr>
        <w:pStyle w:val="ConsPlusNormal"/>
        <w:ind w:firstLine="540"/>
        <w:jc w:val="both"/>
      </w:pPr>
    </w:p>
    <w:p w:rsidR="005550F6" w:rsidRDefault="005550F6">
      <w:pPr>
        <w:pStyle w:val="ConsPlusNormal"/>
        <w:jc w:val="right"/>
      </w:pPr>
      <w:bookmarkStart w:id="91" w:name="P2646"/>
      <w:bookmarkEnd w:id="91"/>
      <w:r>
        <w:t>Таблица 25</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92"/>
        <w:gridCol w:w="1092"/>
        <w:gridCol w:w="1092"/>
      </w:tblGrid>
      <w:tr w:rsidR="005550F6">
        <w:tc>
          <w:tcPr>
            <w:tcW w:w="5783" w:type="dxa"/>
            <w:vMerge w:val="restart"/>
            <w:tcBorders>
              <w:top w:val="single" w:sz="4" w:space="0" w:color="auto"/>
              <w:bottom w:val="single" w:sz="4" w:space="0" w:color="auto"/>
            </w:tcBorders>
          </w:tcPr>
          <w:p w:rsidR="005550F6" w:rsidRDefault="005550F6">
            <w:pPr>
              <w:pStyle w:val="ConsPlusNormal"/>
              <w:jc w:val="center"/>
            </w:pPr>
            <w:r>
              <w:t>Характеристика и условия работы кладки</w:t>
            </w:r>
          </w:p>
        </w:tc>
        <w:tc>
          <w:tcPr>
            <w:tcW w:w="3276" w:type="dxa"/>
            <w:gridSpan w:val="3"/>
            <w:tcBorders>
              <w:top w:val="single" w:sz="4" w:space="0" w:color="auto"/>
              <w:bottom w:val="single" w:sz="4" w:space="0" w:color="auto"/>
            </w:tcBorders>
          </w:tcPr>
          <w:p w:rsidR="005550F6" w:rsidRDefault="005550F6">
            <w:pPr>
              <w:pStyle w:val="ConsPlusNormal"/>
              <w:jc w:val="center"/>
            </w:pPr>
            <w:r>
              <w:t xml:space="preserve">Коэффициент условий работы </w:t>
            </w:r>
            <w:r w:rsidRPr="00251CEC">
              <w:rPr>
                <w:position w:val="-8"/>
              </w:rPr>
              <w:pict>
                <v:shape id="_x0000_i1207" style="width:14.25pt;height:19.5pt" coordsize="" o:spt="100" adj="0,,0" path="" filled="f" stroked="f">
                  <v:stroke joinstyle="miter"/>
                  <v:imagedata r:id="rId169" o:title="base_44_23850_32950"/>
                  <v:formulas/>
                  <v:path o:connecttype="segments"/>
                </v:shape>
              </w:pict>
            </w:r>
            <w:r>
              <w:t xml:space="preserve"> при предполагаемом сроке службы конструкций, лет</w:t>
            </w:r>
          </w:p>
        </w:tc>
      </w:tr>
      <w:tr w:rsidR="005550F6">
        <w:tc>
          <w:tcPr>
            <w:tcW w:w="5783" w:type="dxa"/>
            <w:vMerge/>
            <w:tcBorders>
              <w:top w:val="single" w:sz="4" w:space="0" w:color="auto"/>
              <w:bottom w:val="single" w:sz="4" w:space="0" w:color="auto"/>
            </w:tcBorders>
          </w:tcPr>
          <w:p w:rsidR="005550F6" w:rsidRDefault="005550F6"/>
        </w:tc>
        <w:tc>
          <w:tcPr>
            <w:tcW w:w="1092" w:type="dxa"/>
            <w:tcBorders>
              <w:top w:val="single" w:sz="4" w:space="0" w:color="auto"/>
              <w:bottom w:val="single" w:sz="4" w:space="0" w:color="auto"/>
            </w:tcBorders>
          </w:tcPr>
          <w:p w:rsidR="005550F6" w:rsidRDefault="005550F6">
            <w:pPr>
              <w:pStyle w:val="ConsPlusNormal"/>
              <w:jc w:val="center"/>
            </w:pPr>
            <w:r>
              <w:t>100</w:t>
            </w:r>
          </w:p>
        </w:tc>
        <w:tc>
          <w:tcPr>
            <w:tcW w:w="1092" w:type="dxa"/>
            <w:tcBorders>
              <w:top w:val="single" w:sz="4" w:space="0" w:color="auto"/>
              <w:bottom w:val="single" w:sz="4" w:space="0" w:color="auto"/>
            </w:tcBorders>
          </w:tcPr>
          <w:p w:rsidR="005550F6" w:rsidRDefault="005550F6">
            <w:pPr>
              <w:pStyle w:val="ConsPlusNormal"/>
              <w:jc w:val="center"/>
            </w:pPr>
            <w:r>
              <w:t>50</w:t>
            </w:r>
          </w:p>
        </w:tc>
        <w:tc>
          <w:tcPr>
            <w:tcW w:w="1092" w:type="dxa"/>
            <w:tcBorders>
              <w:top w:val="single" w:sz="4" w:space="0" w:color="auto"/>
              <w:bottom w:val="single" w:sz="4" w:space="0" w:color="auto"/>
            </w:tcBorders>
          </w:tcPr>
          <w:p w:rsidR="005550F6" w:rsidRDefault="005550F6">
            <w:pPr>
              <w:pStyle w:val="ConsPlusNormal"/>
              <w:jc w:val="center"/>
            </w:pPr>
            <w:r>
              <w:t>25</w:t>
            </w:r>
          </w:p>
        </w:tc>
      </w:tr>
      <w:tr w:rsidR="005550F6">
        <w:tblPrEx>
          <w:tblBorders>
            <w:insideH w:val="none" w:sz="0" w:space="0" w:color="auto"/>
          </w:tblBorders>
        </w:tblPrEx>
        <w:tc>
          <w:tcPr>
            <w:tcW w:w="5783" w:type="dxa"/>
            <w:tcBorders>
              <w:top w:val="single" w:sz="4" w:space="0" w:color="auto"/>
              <w:bottom w:val="nil"/>
            </w:tcBorders>
          </w:tcPr>
          <w:p w:rsidR="005550F6" w:rsidRDefault="005550F6">
            <w:pPr>
              <w:pStyle w:val="ConsPlusNormal"/>
            </w:pPr>
            <w:r>
              <w:t>1 Неармированная внецентренно нагруженная и растянутая кладка</w:t>
            </w:r>
          </w:p>
        </w:tc>
        <w:tc>
          <w:tcPr>
            <w:tcW w:w="1092" w:type="dxa"/>
            <w:tcBorders>
              <w:top w:val="single" w:sz="4" w:space="0" w:color="auto"/>
              <w:bottom w:val="nil"/>
            </w:tcBorders>
          </w:tcPr>
          <w:p w:rsidR="005550F6" w:rsidRDefault="005550F6">
            <w:pPr>
              <w:pStyle w:val="ConsPlusNormal"/>
              <w:jc w:val="center"/>
            </w:pPr>
            <w:r>
              <w:t>1,5</w:t>
            </w:r>
          </w:p>
        </w:tc>
        <w:tc>
          <w:tcPr>
            <w:tcW w:w="1092" w:type="dxa"/>
            <w:tcBorders>
              <w:top w:val="single" w:sz="4" w:space="0" w:color="auto"/>
              <w:bottom w:val="nil"/>
            </w:tcBorders>
          </w:tcPr>
          <w:p w:rsidR="005550F6" w:rsidRDefault="005550F6">
            <w:pPr>
              <w:pStyle w:val="ConsPlusNormal"/>
              <w:jc w:val="center"/>
            </w:pPr>
            <w:r>
              <w:t>2,0</w:t>
            </w:r>
          </w:p>
        </w:tc>
        <w:tc>
          <w:tcPr>
            <w:tcW w:w="1092" w:type="dxa"/>
            <w:tcBorders>
              <w:top w:val="single" w:sz="4" w:space="0" w:color="auto"/>
              <w:bottom w:val="nil"/>
            </w:tcBorders>
          </w:tcPr>
          <w:p w:rsidR="005550F6" w:rsidRDefault="005550F6">
            <w:pPr>
              <w:pStyle w:val="ConsPlusNormal"/>
              <w:jc w:val="center"/>
            </w:pPr>
            <w:r>
              <w:t>3,0</w:t>
            </w:r>
          </w:p>
        </w:tc>
      </w:tr>
      <w:tr w:rsidR="005550F6">
        <w:tblPrEx>
          <w:tblBorders>
            <w:insideH w:val="none" w:sz="0" w:space="0" w:color="auto"/>
          </w:tblBorders>
        </w:tblPrEx>
        <w:tc>
          <w:tcPr>
            <w:tcW w:w="5783" w:type="dxa"/>
            <w:tcBorders>
              <w:top w:val="nil"/>
              <w:bottom w:val="nil"/>
            </w:tcBorders>
          </w:tcPr>
          <w:p w:rsidR="005550F6" w:rsidRDefault="005550F6">
            <w:pPr>
              <w:pStyle w:val="ConsPlusNormal"/>
            </w:pPr>
            <w:r>
              <w:t>2 То же, с декоративной отделкой для конструкций с повышенными архитектурными требованиями</w:t>
            </w:r>
          </w:p>
        </w:tc>
        <w:tc>
          <w:tcPr>
            <w:tcW w:w="1092" w:type="dxa"/>
            <w:tcBorders>
              <w:top w:val="nil"/>
              <w:bottom w:val="nil"/>
            </w:tcBorders>
          </w:tcPr>
          <w:p w:rsidR="005550F6" w:rsidRDefault="005550F6">
            <w:pPr>
              <w:pStyle w:val="ConsPlusNormal"/>
              <w:jc w:val="center"/>
            </w:pPr>
            <w:r>
              <w:t>1,2</w:t>
            </w:r>
          </w:p>
        </w:tc>
        <w:tc>
          <w:tcPr>
            <w:tcW w:w="1092" w:type="dxa"/>
            <w:tcBorders>
              <w:top w:val="nil"/>
              <w:bottom w:val="nil"/>
            </w:tcBorders>
          </w:tcPr>
          <w:p w:rsidR="005550F6" w:rsidRDefault="005550F6">
            <w:pPr>
              <w:pStyle w:val="ConsPlusNormal"/>
              <w:jc w:val="center"/>
            </w:pPr>
            <w:r>
              <w:t>1,2</w:t>
            </w:r>
          </w:p>
        </w:tc>
        <w:tc>
          <w:tcPr>
            <w:tcW w:w="1092"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5783" w:type="dxa"/>
            <w:tcBorders>
              <w:top w:val="nil"/>
              <w:bottom w:val="nil"/>
            </w:tcBorders>
          </w:tcPr>
          <w:p w:rsidR="005550F6" w:rsidRDefault="005550F6">
            <w:pPr>
              <w:pStyle w:val="ConsPlusNormal"/>
            </w:pPr>
            <w:r>
              <w:t>3 Неармированная внецентренно нагруженная кладка с гидроизоляционной штукатуркой для конструкций, работающих на гидростатическое давление жидкости</w:t>
            </w:r>
          </w:p>
        </w:tc>
        <w:tc>
          <w:tcPr>
            <w:tcW w:w="1092" w:type="dxa"/>
            <w:tcBorders>
              <w:top w:val="nil"/>
              <w:bottom w:val="nil"/>
            </w:tcBorders>
          </w:tcPr>
          <w:p w:rsidR="005550F6" w:rsidRDefault="005550F6">
            <w:pPr>
              <w:pStyle w:val="ConsPlusNormal"/>
              <w:jc w:val="center"/>
            </w:pPr>
            <w:r>
              <w:t>1,2</w:t>
            </w:r>
          </w:p>
        </w:tc>
        <w:tc>
          <w:tcPr>
            <w:tcW w:w="1092" w:type="dxa"/>
            <w:tcBorders>
              <w:top w:val="nil"/>
              <w:bottom w:val="nil"/>
            </w:tcBorders>
          </w:tcPr>
          <w:p w:rsidR="005550F6" w:rsidRDefault="005550F6">
            <w:pPr>
              <w:pStyle w:val="ConsPlusNormal"/>
              <w:jc w:val="center"/>
            </w:pPr>
            <w:r>
              <w:t>1,5</w:t>
            </w:r>
          </w:p>
        </w:tc>
        <w:tc>
          <w:tcPr>
            <w:tcW w:w="1092"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5783" w:type="dxa"/>
            <w:tcBorders>
              <w:top w:val="nil"/>
              <w:bottom w:val="single" w:sz="4" w:space="0" w:color="auto"/>
            </w:tcBorders>
          </w:tcPr>
          <w:p w:rsidR="005550F6" w:rsidRDefault="005550F6">
            <w:pPr>
              <w:pStyle w:val="ConsPlusNormal"/>
            </w:pPr>
            <w:r>
              <w:t>4 То же, с кислотоупорной штукатуркой или облицовкой на замазке на жидком стекле</w:t>
            </w:r>
          </w:p>
        </w:tc>
        <w:tc>
          <w:tcPr>
            <w:tcW w:w="1092" w:type="dxa"/>
            <w:tcBorders>
              <w:top w:val="nil"/>
              <w:bottom w:val="single" w:sz="4" w:space="0" w:color="auto"/>
            </w:tcBorders>
          </w:tcPr>
          <w:p w:rsidR="005550F6" w:rsidRDefault="005550F6">
            <w:pPr>
              <w:pStyle w:val="ConsPlusNormal"/>
              <w:jc w:val="center"/>
            </w:pPr>
            <w:r>
              <w:t>0,8</w:t>
            </w:r>
          </w:p>
        </w:tc>
        <w:tc>
          <w:tcPr>
            <w:tcW w:w="1092" w:type="dxa"/>
            <w:tcBorders>
              <w:top w:val="nil"/>
              <w:bottom w:val="single" w:sz="4" w:space="0" w:color="auto"/>
            </w:tcBorders>
          </w:tcPr>
          <w:p w:rsidR="005550F6" w:rsidRDefault="005550F6">
            <w:pPr>
              <w:pStyle w:val="ConsPlusNormal"/>
              <w:jc w:val="center"/>
            </w:pPr>
            <w:r>
              <w:t>1,0</w:t>
            </w:r>
          </w:p>
        </w:tc>
        <w:tc>
          <w:tcPr>
            <w:tcW w:w="1092" w:type="dxa"/>
            <w:tcBorders>
              <w:top w:val="nil"/>
              <w:bottom w:val="single" w:sz="4" w:space="0" w:color="auto"/>
            </w:tcBorders>
          </w:tcPr>
          <w:p w:rsidR="005550F6" w:rsidRDefault="005550F6">
            <w:pPr>
              <w:pStyle w:val="ConsPlusNormal"/>
              <w:jc w:val="center"/>
            </w:pPr>
            <w:r>
              <w:t>1,0</w:t>
            </w:r>
          </w:p>
        </w:tc>
      </w:tr>
      <w:tr w:rsidR="005550F6">
        <w:tc>
          <w:tcPr>
            <w:tcW w:w="9059" w:type="dxa"/>
            <w:gridSpan w:val="4"/>
            <w:tcBorders>
              <w:top w:val="single" w:sz="4" w:space="0" w:color="auto"/>
              <w:bottom w:val="single" w:sz="4" w:space="0" w:color="auto"/>
            </w:tcBorders>
          </w:tcPr>
          <w:p w:rsidR="005550F6" w:rsidRDefault="005550F6">
            <w:pPr>
              <w:pStyle w:val="ConsPlusNormal"/>
              <w:ind w:firstLine="283"/>
              <w:jc w:val="both"/>
            </w:pPr>
            <w:r>
              <w:t xml:space="preserve">Примечание - Коэффициент условий работы </w:t>
            </w:r>
            <w:r w:rsidRPr="00251CEC">
              <w:rPr>
                <w:position w:val="-8"/>
              </w:rPr>
              <w:pict>
                <v:shape id="_x0000_i1208" style="width:14.25pt;height:19.5pt" coordsize="" o:spt="100" adj="0,,0" path="" filled="f" stroked="f">
                  <v:stroke joinstyle="miter"/>
                  <v:imagedata r:id="rId170" o:title="base_44_23850_32951"/>
                  <v:formulas/>
                  <v:path o:connecttype="segments"/>
                </v:shape>
              </w:pict>
            </w:r>
            <w:r>
              <w:t xml:space="preserve"> при расчете продольно армированной кладки на внецентренное сжатие, изгиб, осевое и внецентренное растяжение и главные растягивающие напряжения принимается по таблице 25 с коэффициентами:</w:t>
            </w:r>
          </w:p>
          <w:p w:rsidR="005550F6" w:rsidRDefault="005550F6">
            <w:pPr>
              <w:pStyle w:val="ConsPlusNormal"/>
              <w:ind w:firstLine="283"/>
              <w:jc w:val="both"/>
            </w:pPr>
            <w:r>
              <w:rPr>
                <w:i/>
              </w:rPr>
              <w:t>k</w:t>
            </w:r>
            <w:r>
              <w:t xml:space="preserve"> = 1,25 при </w:t>
            </w:r>
            <w:r w:rsidRPr="00251CEC">
              <w:rPr>
                <w:position w:val="-6"/>
              </w:rPr>
              <w:pict>
                <v:shape id="_x0000_i1209" style="width:54pt;height:17.25pt" coordsize="" o:spt="100" adj="0,,0" path="" filled="f" stroked="f">
                  <v:stroke joinstyle="miter"/>
                  <v:imagedata r:id="rId171" o:title="base_44_23850_32952"/>
                  <v:formulas/>
                  <v:path o:connecttype="segments"/>
                </v:shape>
              </w:pict>
            </w:r>
            <w:r>
              <w:t>;</w:t>
            </w:r>
          </w:p>
          <w:p w:rsidR="005550F6" w:rsidRDefault="005550F6">
            <w:pPr>
              <w:pStyle w:val="ConsPlusNormal"/>
              <w:ind w:firstLine="283"/>
              <w:jc w:val="both"/>
            </w:pPr>
            <w:r>
              <w:rPr>
                <w:i/>
              </w:rPr>
              <w:t>k</w:t>
            </w:r>
            <w:r>
              <w:t xml:space="preserve"> = 1 при </w:t>
            </w:r>
            <w:r w:rsidRPr="00251CEC">
              <w:rPr>
                <w:position w:val="-6"/>
              </w:rPr>
              <w:pict>
                <v:shape id="_x0000_i1210" style="width:62.25pt;height:17.25pt" coordsize="" o:spt="100" adj="0,,0" path="" filled="f" stroked="f">
                  <v:stroke joinstyle="miter"/>
                  <v:imagedata r:id="rId172" o:title="base_44_23850_32953"/>
                  <v:formulas/>
                  <v:path o:connecttype="segments"/>
                </v:shape>
              </w:pict>
            </w:r>
            <w:r>
              <w:t>.</w:t>
            </w:r>
          </w:p>
          <w:p w:rsidR="005550F6" w:rsidRDefault="005550F6">
            <w:pPr>
              <w:pStyle w:val="ConsPlusNormal"/>
              <w:ind w:firstLine="283"/>
              <w:jc w:val="both"/>
            </w:pPr>
            <w:r>
              <w:t xml:space="preserve">При промежуточных процентах армирования - интерполяцией, выполняемой по формуле </w:t>
            </w:r>
            <w:r w:rsidRPr="00251CEC">
              <w:rPr>
                <w:position w:val="-6"/>
              </w:rPr>
              <w:pict>
                <v:shape id="_x0000_i1211" style="width:75pt;height:17.25pt" coordsize="" o:spt="100" adj="0,,0" path="" filled="f" stroked="f">
                  <v:stroke joinstyle="miter"/>
                  <v:imagedata r:id="rId173" o:title="base_44_23850_32954"/>
                  <v:formulas/>
                  <v:path o:connecttype="segments"/>
                </v:shape>
              </w:pict>
            </w:r>
            <w:r>
              <w:t>.</w:t>
            </w:r>
          </w:p>
        </w:tc>
      </w:tr>
    </w:tbl>
    <w:p w:rsidR="005550F6" w:rsidRDefault="005550F6">
      <w:pPr>
        <w:pStyle w:val="ConsPlusNormal"/>
        <w:ind w:firstLine="540"/>
        <w:jc w:val="both"/>
      </w:pPr>
    </w:p>
    <w:p w:rsidR="005550F6" w:rsidRDefault="005550F6">
      <w:pPr>
        <w:pStyle w:val="ConsPlusNormal"/>
        <w:ind w:firstLine="540"/>
        <w:jc w:val="both"/>
      </w:pPr>
      <w:r>
        <w:t>Остальные обозначения величин те же, что в 7.7.</w:t>
      </w:r>
    </w:p>
    <w:p w:rsidR="005550F6" w:rsidRDefault="005550F6">
      <w:pPr>
        <w:pStyle w:val="ConsPlusNormal"/>
        <w:spacing w:before="220"/>
        <w:ind w:firstLine="540"/>
        <w:jc w:val="both"/>
      </w:pPr>
      <w:r>
        <w:t xml:space="preserve">8.4 Конструкции, в которых по условиям эксплуатации не может быть допущено появление трещин в штукатурных и других покрытиях, должны быть проверены на деформации растянутых поверхностей. Эти деформации для неармированной кладки следует определять при нормативных нагрузках, которые будут приложены после нанесения штукатурных или других покрытий, по формулам (34) - (37). Они не должны превышать величин относительных деформаций </w:t>
      </w:r>
      <w:r w:rsidRPr="00251CEC">
        <w:rPr>
          <w:position w:val="-10"/>
        </w:rPr>
        <w:pict>
          <v:shape id="_x0000_i1212" style="width:15pt;height:21.75pt" coordsize="" o:spt="100" adj="0,,0" path="" filled="f" stroked="f">
            <v:stroke joinstyle="miter"/>
            <v:imagedata r:id="rId174" o:title="base_44_23850_32955"/>
            <v:formulas/>
            <v:path o:connecttype="segments"/>
          </v:shape>
        </w:pict>
      </w:r>
      <w:r>
        <w:t>, приведенных в таблице 26.</w:t>
      </w:r>
    </w:p>
    <w:p w:rsidR="005550F6" w:rsidRDefault="005550F6">
      <w:pPr>
        <w:pStyle w:val="ConsPlusNormal"/>
        <w:ind w:firstLine="540"/>
        <w:jc w:val="both"/>
      </w:pPr>
    </w:p>
    <w:p w:rsidR="005550F6" w:rsidRDefault="005550F6">
      <w:pPr>
        <w:pStyle w:val="ConsPlusNormal"/>
        <w:jc w:val="right"/>
      </w:pPr>
      <w:bookmarkStart w:id="92" w:name="P2677"/>
      <w:bookmarkEnd w:id="92"/>
      <w:r>
        <w:t>Таблица 26</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5550F6">
        <w:tc>
          <w:tcPr>
            <w:tcW w:w="6746" w:type="dxa"/>
            <w:tcBorders>
              <w:top w:val="single" w:sz="4" w:space="0" w:color="auto"/>
              <w:bottom w:val="single" w:sz="4" w:space="0" w:color="auto"/>
            </w:tcBorders>
            <w:vAlign w:val="center"/>
          </w:tcPr>
          <w:p w:rsidR="005550F6" w:rsidRDefault="005550F6">
            <w:pPr>
              <w:pStyle w:val="ConsPlusNormal"/>
              <w:jc w:val="center"/>
            </w:pPr>
            <w:r>
              <w:t>Вид и назначение покрытий</w:t>
            </w:r>
          </w:p>
        </w:tc>
        <w:tc>
          <w:tcPr>
            <w:tcW w:w="2324" w:type="dxa"/>
            <w:tcBorders>
              <w:top w:val="single" w:sz="4" w:space="0" w:color="auto"/>
              <w:bottom w:val="single" w:sz="4" w:space="0" w:color="auto"/>
            </w:tcBorders>
            <w:vAlign w:val="center"/>
          </w:tcPr>
          <w:p w:rsidR="005550F6" w:rsidRDefault="005550F6">
            <w:pPr>
              <w:pStyle w:val="ConsPlusNormal"/>
              <w:jc w:val="center"/>
            </w:pPr>
            <w:r w:rsidRPr="00251CEC">
              <w:rPr>
                <w:position w:val="-8"/>
              </w:rPr>
              <w:pict>
                <v:shape id="_x0000_i1213" style="width:14.25pt;height:19.5pt" coordsize="" o:spt="100" adj="0,,0" path="" filled="f" stroked="f">
                  <v:stroke joinstyle="miter"/>
                  <v:imagedata r:id="rId175" o:title="base_44_23850_32956"/>
                  <v:formulas/>
                  <v:path o:connecttype="segments"/>
                </v:shape>
              </w:pict>
            </w:r>
          </w:p>
        </w:tc>
      </w:tr>
      <w:tr w:rsidR="005550F6">
        <w:tblPrEx>
          <w:tblBorders>
            <w:insideH w:val="none" w:sz="0" w:space="0" w:color="auto"/>
          </w:tblBorders>
        </w:tblPrEx>
        <w:tc>
          <w:tcPr>
            <w:tcW w:w="6746" w:type="dxa"/>
            <w:tcBorders>
              <w:top w:val="single" w:sz="4" w:space="0" w:color="auto"/>
              <w:bottom w:val="nil"/>
            </w:tcBorders>
          </w:tcPr>
          <w:p w:rsidR="005550F6" w:rsidRDefault="005550F6">
            <w:pPr>
              <w:pStyle w:val="ConsPlusNormal"/>
            </w:pPr>
            <w:r>
              <w:lastRenderedPageBreak/>
              <w:t>Гидроизоляционная цементная штукатурка для конструкций, подверженных гидростатическому давлению жидкостей</w:t>
            </w:r>
          </w:p>
        </w:tc>
        <w:tc>
          <w:tcPr>
            <w:tcW w:w="2324" w:type="dxa"/>
            <w:tcBorders>
              <w:top w:val="single" w:sz="4" w:space="0" w:color="auto"/>
              <w:bottom w:val="nil"/>
            </w:tcBorders>
          </w:tcPr>
          <w:p w:rsidR="005550F6" w:rsidRDefault="005550F6">
            <w:pPr>
              <w:pStyle w:val="ConsPlusNormal"/>
              <w:jc w:val="center"/>
            </w:pPr>
            <w:r>
              <w:t>0,8·10</w:t>
            </w:r>
            <w:r>
              <w:rPr>
                <w:vertAlign w:val="superscript"/>
              </w:rPr>
              <w:t>-4</w:t>
            </w:r>
          </w:p>
        </w:tc>
      </w:tr>
      <w:tr w:rsidR="005550F6">
        <w:tblPrEx>
          <w:tblBorders>
            <w:insideH w:val="none" w:sz="0" w:space="0" w:color="auto"/>
          </w:tblBorders>
        </w:tblPrEx>
        <w:tc>
          <w:tcPr>
            <w:tcW w:w="6746" w:type="dxa"/>
            <w:tcBorders>
              <w:top w:val="nil"/>
              <w:bottom w:val="nil"/>
            </w:tcBorders>
          </w:tcPr>
          <w:p w:rsidR="005550F6" w:rsidRDefault="005550F6">
            <w:pPr>
              <w:pStyle w:val="ConsPlusNormal"/>
            </w:pPr>
            <w:r>
              <w:t>Кислотоупорная штукатурка на жидком стекле или однослойное покрытие из плиток каменного литья (диабаз, базальт) на кислотоупорной замазке</w:t>
            </w:r>
          </w:p>
        </w:tc>
        <w:tc>
          <w:tcPr>
            <w:tcW w:w="2324" w:type="dxa"/>
            <w:tcBorders>
              <w:top w:val="nil"/>
              <w:bottom w:val="nil"/>
            </w:tcBorders>
          </w:tcPr>
          <w:p w:rsidR="005550F6" w:rsidRDefault="005550F6">
            <w:pPr>
              <w:pStyle w:val="ConsPlusNormal"/>
              <w:jc w:val="center"/>
            </w:pPr>
            <w:r>
              <w:t>0,5·10</w:t>
            </w:r>
            <w:r>
              <w:rPr>
                <w:vertAlign w:val="superscript"/>
              </w:rPr>
              <w:t>-4</w:t>
            </w:r>
          </w:p>
        </w:tc>
      </w:tr>
      <w:tr w:rsidR="005550F6">
        <w:tblPrEx>
          <w:tblBorders>
            <w:insideH w:val="none" w:sz="0" w:space="0" w:color="auto"/>
          </w:tblBorders>
        </w:tblPrEx>
        <w:tc>
          <w:tcPr>
            <w:tcW w:w="6746" w:type="dxa"/>
            <w:tcBorders>
              <w:top w:val="nil"/>
              <w:bottom w:val="nil"/>
            </w:tcBorders>
          </w:tcPr>
          <w:p w:rsidR="005550F6" w:rsidRDefault="005550F6">
            <w:pPr>
              <w:pStyle w:val="ConsPlusNormal"/>
            </w:pPr>
            <w:r>
              <w:t>Двух- и трехслойные покрытия из прямоугольных плиток каменного литья на кислотоупорной замазке:</w:t>
            </w:r>
          </w:p>
        </w:tc>
        <w:tc>
          <w:tcPr>
            <w:tcW w:w="2324" w:type="dxa"/>
            <w:tcBorders>
              <w:top w:val="nil"/>
              <w:bottom w:val="nil"/>
            </w:tcBorders>
          </w:tcPr>
          <w:p w:rsidR="005550F6" w:rsidRDefault="005550F6">
            <w:pPr>
              <w:pStyle w:val="ConsPlusNormal"/>
              <w:jc w:val="center"/>
            </w:pPr>
          </w:p>
        </w:tc>
      </w:tr>
      <w:tr w:rsidR="005550F6">
        <w:tblPrEx>
          <w:tblBorders>
            <w:insideH w:val="none" w:sz="0" w:space="0" w:color="auto"/>
          </w:tblBorders>
        </w:tblPrEx>
        <w:tc>
          <w:tcPr>
            <w:tcW w:w="6746" w:type="dxa"/>
            <w:tcBorders>
              <w:top w:val="nil"/>
              <w:bottom w:val="nil"/>
            </w:tcBorders>
          </w:tcPr>
          <w:p w:rsidR="005550F6" w:rsidRDefault="005550F6">
            <w:pPr>
              <w:pStyle w:val="ConsPlusNormal"/>
              <w:ind w:firstLine="283"/>
            </w:pPr>
            <w:r>
              <w:t>а) вдоль длинной стороны плиток</w:t>
            </w:r>
          </w:p>
        </w:tc>
        <w:tc>
          <w:tcPr>
            <w:tcW w:w="2324" w:type="dxa"/>
            <w:tcBorders>
              <w:top w:val="nil"/>
              <w:bottom w:val="nil"/>
            </w:tcBorders>
          </w:tcPr>
          <w:p w:rsidR="005550F6" w:rsidRDefault="005550F6">
            <w:pPr>
              <w:pStyle w:val="ConsPlusNormal"/>
              <w:jc w:val="center"/>
            </w:pPr>
            <w:r>
              <w:t>1·10</w:t>
            </w:r>
            <w:r>
              <w:rPr>
                <w:vertAlign w:val="superscript"/>
              </w:rPr>
              <w:t>-4</w:t>
            </w:r>
          </w:p>
        </w:tc>
      </w:tr>
      <w:tr w:rsidR="005550F6">
        <w:tblPrEx>
          <w:tblBorders>
            <w:insideH w:val="none" w:sz="0" w:space="0" w:color="auto"/>
          </w:tblBorders>
        </w:tblPrEx>
        <w:tc>
          <w:tcPr>
            <w:tcW w:w="6746" w:type="dxa"/>
            <w:tcBorders>
              <w:top w:val="nil"/>
              <w:bottom w:val="single" w:sz="4" w:space="0" w:color="auto"/>
            </w:tcBorders>
          </w:tcPr>
          <w:p w:rsidR="005550F6" w:rsidRDefault="005550F6">
            <w:pPr>
              <w:pStyle w:val="ConsPlusNormal"/>
              <w:ind w:firstLine="283"/>
            </w:pPr>
            <w:r>
              <w:t>б) то же, вдоль короткой стороны плиток</w:t>
            </w:r>
          </w:p>
        </w:tc>
        <w:tc>
          <w:tcPr>
            <w:tcW w:w="2324" w:type="dxa"/>
            <w:tcBorders>
              <w:top w:val="nil"/>
              <w:bottom w:val="single" w:sz="4" w:space="0" w:color="auto"/>
            </w:tcBorders>
          </w:tcPr>
          <w:p w:rsidR="005550F6" w:rsidRDefault="005550F6">
            <w:pPr>
              <w:pStyle w:val="ConsPlusNormal"/>
              <w:jc w:val="center"/>
            </w:pPr>
            <w:r>
              <w:t>0,8·10</w:t>
            </w:r>
            <w:r>
              <w:rPr>
                <w:vertAlign w:val="superscript"/>
              </w:rPr>
              <w:t>-4</w:t>
            </w:r>
          </w:p>
        </w:tc>
      </w:tr>
      <w:tr w:rsidR="005550F6">
        <w:tc>
          <w:tcPr>
            <w:tcW w:w="9070" w:type="dxa"/>
            <w:gridSpan w:val="2"/>
            <w:tcBorders>
              <w:top w:val="single" w:sz="4" w:space="0" w:color="auto"/>
              <w:bottom w:val="single" w:sz="4" w:space="0" w:color="auto"/>
            </w:tcBorders>
          </w:tcPr>
          <w:p w:rsidR="005550F6" w:rsidRDefault="005550F6">
            <w:pPr>
              <w:pStyle w:val="ConsPlusNormal"/>
              <w:ind w:firstLine="283"/>
              <w:jc w:val="both"/>
            </w:pPr>
            <w:r>
              <w:t xml:space="preserve">Примечание - При продольном армировании конструкций, а также при оштукатуривании неармированных конструкций по сетке предельные относительные деформации </w:t>
            </w:r>
            <w:r w:rsidRPr="00251CEC">
              <w:rPr>
                <w:position w:val="-8"/>
              </w:rPr>
              <w:pict>
                <v:shape id="_x0000_i1214" style="width:14.25pt;height:19.5pt" coordsize="" o:spt="100" adj="0,,0" path="" filled="f" stroked="f">
                  <v:stroke joinstyle="miter"/>
                  <v:imagedata r:id="rId176" o:title="base_44_23850_32957"/>
                  <v:formulas/>
                  <v:path o:connecttype="segments"/>
                </v:shape>
              </w:pict>
            </w:r>
            <w:r>
              <w:t xml:space="preserve"> допускается увеличивать на 25%.</w:t>
            </w:r>
          </w:p>
        </w:tc>
      </w:tr>
    </w:tbl>
    <w:p w:rsidR="005550F6" w:rsidRDefault="005550F6">
      <w:pPr>
        <w:pStyle w:val="ConsPlusNormal"/>
        <w:ind w:firstLine="540"/>
        <w:jc w:val="both"/>
      </w:pPr>
    </w:p>
    <w:p w:rsidR="005550F6" w:rsidRDefault="005550F6">
      <w:pPr>
        <w:pStyle w:val="ConsPlusNormal"/>
        <w:ind w:firstLine="540"/>
        <w:jc w:val="both"/>
      </w:pPr>
      <w:r>
        <w:t>8.5 Расчет по деформациям растянутых поверхностей каменных конструкций из неармированной кладки следует производить по формулам:</w:t>
      </w:r>
    </w:p>
    <w:p w:rsidR="005550F6" w:rsidRDefault="005550F6">
      <w:pPr>
        <w:pStyle w:val="ConsPlusNormal"/>
        <w:spacing w:before="220"/>
        <w:ind w:firstLine="540"/>
        <w:jc w:val="both"/>
      </w:pPr>
      <w:r>
        <w:t>при осевом растяжении</w:t>
      </w:r>
    </w:p>
    <w:p w:rsidR="005550F6" w:rsidRDefault="005550F6">
      <w:pPr>
        <w:pStyle w:val="ConsPlusNormal"/>
        <w:ind w:firstLine="540"/>
        <w:jc w:val="both"/>
      </w:pPr>
    </w:p>
    <w:p w:rsidR="005550F6" w:rsidRDefault="005550F6">
      <w:pPr>
        <w:pStyle w:val="ConsPlusNormal"/>
        <w:jc w:val="center"/>
      </w:pPr>
      <w:bookmarkStart w:id="93" w:name="P2696"/>
      <w:bookmarkEnd w:id="93"/>
      <w:r w:rsidRPr="00251CEC">
        <w:rPr>
          <w:position w:val="-10"/>
        </w:rPr>
        <w:pict>
          <v:shape id="_x0000_i1215" style="width:54.75pt;height:21.75pt" coordsize="" o:spt="100" adj="0,,0" path="" filled="f" stroked="f">
            <v:stroke joinstyle="miter"/>
            <v:imagedata r:id="rId177" o:title="base_44_23850_32958"/>
            <v:formulas/>
            <v:path o:connecttype="segments"/>
          </v:shape>
        </w:pict>
      </w:r>
      <w:r>
        <w:t>; (34)</w:t>
      </w:r>
    </w:p>
    <w:p w:rsidR="005550F6" w:rsidRDefault="005550F6">
      <w:pPr>
        <w:pStyle w:val="ConsPlusNormal"/>
        <w:ind w:firstLine="540"/>
        <w:jc w:val="both"/>
      </w:pPr>
    </w:p>
    <w:p w:rsidR="005550F6" w:rsidRDefault="005550F6">
      <w:pPr>
        <w:pStyle w:val="ConsPlusNormal"/>
        <w:ind w:firstLine="540"/>
        <w:jc w:val="both"/>
      </w:pPr>
      <w:r>
        <w:t>при изгибе</w:t>
      </w:r>
    </w:p>
    <w:p w:rsidR="005550F6" w:rsidRDefault="005550F6">
      <w:pPr>
        <w:pStyle w:val="ConsPlusNormal"/>
        <w:ind w:firstLine="540"/>
        <w:jc w:val="both"/>
      </w:pPr>
    </w:p>
    <w:p w:rsidR="005550F6" w:rsidRDefault="005550F6">
      <w:pPr>
        <w:pStyle w:val="ConsPlusNormal"/>
        <w:jc w:val="center"/>
      </w:pPr>
      <w:r w:rsidRPr="00251CEC">
        <w:rPr>
          <w:position w:val="-25"/>
        </w:rPr>
        <w:pict>
          <v:shape id="_x0000_i1216" style="width:60.75pt;height:36pt" coordsize="" o:spt="100" adj="0,,0" path="" filled="f" stroked="f">
            <v:stroke joinstyle="miter"/>
            <v:imagedata r:id="rId178" o:title="base_44_23850_32959"/>
            <v:formulas/>
            <v:path o:connecttype="segments"/>
          </v:shape>
        </w:pict>
      </w:r>
      <w:r>
        <w:t>; (35)</w:t>
      </w:r>
    </w:p>
    <w:p w:rsidR="005550F6" w:rsidRDefault="005550F6">
      <w:pPr>
        <w:pStyle w:val="ConsPlusNormal"/>
        <w:ind w:firstLine="540"/>
        <w:jc w:val="both"/>
      </w:pPr>
    </w:p>
    <w:p w:rsidR="005550F6" w:rsidRDefault="005550F6">
      <w:pPr>
        <w:pStyle w:val="ConsPlusNormal"/>
        <w:ind w:firstLine="540"/>
        <w:jc w:val="both"/>
      </w:pPr>
      <w:r>
        <w:t>при внецентренном сжатии</w:t>
      </w:r>
    </w:p>
    <w:p w:rsidR="005550F6" w:rsidRDefault="005550F6">
      <w:pPr>
        <w:pStyle w:val="ConsPlusNormal"/>
        <w:ind w:firstLine="540"/>
        <w:jc w:val="both"/>
      </w:pPr>
    </w:p>
    <w:p w:rsidR="005550F6" w:rsidRDefault="005550F6">
      <w:pPr>
        <w:pStyle w:val="ConsPlusNormal"/>
        <w:jc w:val="center"/>
      </w:pPr>
      <w:r w:rsidRPr="00251CEC">
        <w:rPr>
          <w:position w:val="-40"/>
        </w:rPr>
        <w:pict>
          <v:shape id="_x0000_i1217" style="width:108.75pt;height:51pt" coordsize="" o:spt="100" adj="0,,0" path="" filled="f" stroked="f">
            <v:stroke joinstyle="miter"/>
            <v:imagedata r:id="rId179" o:title="base_44_23850_32960"/>
            <v:formulas/>
            <v:path o:connecttype="segments"/>
          </v:shape>
        </w:pict>
      </w:r>
      <w:r>
        <w:t>; (36)</w:t>
      </w:r>
    </w:p>
    <w:p w:rsidR="005550F6" w:rsidRDefault="005550F6">
      <w:pPr>
        <w:pStyle w:val="ConsPlusNormal"/>
        <w:ind w:firstLine="540"/>
        <w:jc w:val="both"/>
      </w:pPr>
    </w:p>
    <w:p w:rsidR="005550F6" w:rsidRDefault="005550F6">
      <w:pPr>
        <w:pStyle w:val="ConsPlusNormal"/>
        <w:ind w:firstLine="540"/>
        <w:jc w:val="both"/>
      </w:pPr>
      <w:r>
        <w:t>при внецентренном растяжении</w:t>
      </w:r>
    </w:p>
    <w:p w:rsidR="005550F6" w:rsidRDefault="005550F6">
      <w:pPr>
        <w:pStyle w:val="ConsPlusNormal"/>
        <w:ind w:firstLine="540"/>
        <w:jc w:val="both"/>
      </w:pPr>
    </w:p>
    <w:p w:rsidR="005550F6" w:rsidRDefault="005550F6">
      <w:pPr>
        <w:pStyle w:val="ConsPlusNormal"/>
        <w:jc w:val="center"/>
      </w:pPr>
      <w:bookmarkStart w:id="94" w:name="P2708"/>
      <w:bookmarkEnd w:id="94"/>
      <w:r w:rsidRPr="00251CEC">
        <w:rPr>
          <w:position w:val="-40"/>
        </w:rPr>
        <w:pict>
          <v:shape id="_x0000_i1218" style="width:108.75pt;height:51pt" coordsize="" o:spt="100" adj="0,,0" path="" filled="f" stroked="f">
            <v:stroke joinstyle="miter"/>
            <v:imagedata r:id="rId180" o:title="base_44_23850_32961"/>
            <v:formulas/>
            <v:path o:connecttype="segments"/>
          </v:shape>
        </w:pict>
      </w:r>
      <w:r>
        <w:t>. (37)</w:t>
      </w:r>
    </w:p>
    <w:p w:rsidR="005550F6" w:rsidRDefault="005550F6">
      <w:pPr>
        <w:pStyle w:val="ConsPlusNormal"/>
        <w:ind w:firstLine="540"/>
        <w:jc w:val="both"/>
      </w:pPr>
    </w:p>
    <w:p w:rsidR="005550F6" w:rsidRDefault="005550F6">
      <w:pPr>
        <w:pStyle w:val="ConsPlusNormal"/>
        <w:ind w:firstLine="540"/>
        <w:jc w:val="both"/>
      </w:pPr>
      <w:r>
        <w:t>В формулах (34) - (37):</w:t>
      </w:r>
    </w:p>
    <w:p w:rsidR="005550F6" w:rsidRDefault="005550F6">
      <w:pPr>
        <w:pStyle w:val="ConsPlusNormal"/>
        <w:spacing w:before="220"/>
        <w:ind w:firstLine="540"/>
        <w:jc w:val="both"/>
      </w:pPr>
      <w:r>
        <w:rPr>
          <w:i/>
        </w:rPr>
        <w:t>N</w:t>
      </w:r>
      <w:r>
        <w:t xml:space="preserve"> и </w:t>
      </w:r>
      <w:r>
        <w:rPr>
          <w:i/>
        </w:rPr>
        <w:t>M</w:t>
      </w:r>
      <w:r>
        <w:t xml:space="preserve"> - продольная сила и момент от нормативных нагрузок, которые будут приложены после нанесения на поверхность кладки штукатурных или плиточных покрытий;</w:t>
      </w:r>
    </w:p>
    <w:p w:rsidR="005550F6" w:rsidRDefault="005550F6">
      <w:pPr>
        <w:pStyle w:val="ConsPlusNormal"/>
        <w:spacing w:before="220"/>
        <w:ind w:firstLine="540"/>
        <w:jc w:val="both"/>
      </w:pPr>
      <w:r w:rsidRPr="00251CEC">
        <w:rPr>
          <w:position w:val="-10"/>
        </w:rPr>
        <w:pict>
          <v:shape id="_x0000_i1219" style="width:15pt;height:21.75pt" coordsize="" o:spt="100" adj="0,,0" path="" filled="f" stroked="f">
            <v:stroke joinstyle="miter"/>
            <v:imagedata r:id="rId181" o:title="base_44_23850_32962"/>
            <v:formulas/>
            <v:path o:connecttype="segments"/>
          </v:shape>
        </w:pict>
      </w:r>
      <w:r>
        <w:t xml:space="preserve"> - предельные относительные деформации, принимаемые по таблице 26;</w:t>
      </w:r>
    </w:p>
    <w:p w:rsidR="005550F6" w:rsidRDefault="005550F6">
      <w:pPr>
        <w:pStyle w:val="ConsPlusNormal"/>
        <w:spacing w:before="220"/>
        <w:ind w:firstLine="540"/>
        <w:jc w:val="both"/>
      </w:pPr>
      <w:r>
        <w:t>(</w:t>
      </w:r>
      <w:r>
        <w:rPr>
          <w:i/>
        </w:rPr>
        <w:t>h</w:t>
      </w:r>
      <w:r>
        <w:t xml:space="preserve"> - </w:t>
      </w:r>
      <w:r>
        <w:rPr>
          <w:i/>
        </w:rPr>
        <w:t>y</w:t>
      </w:r>
      <w:r>
        <w:t>) - расстояние от центра тяжести сечения кладки до наиболее удаленной растянутой грани покрытия;</w:t>
      </w:r>
    </w:p>
    <w:p w:rsidR="005550F6" w:rsidRDefault="005550F6">
      <w:pPr>
        <w:pStyle w:val="ConsPlusNormal"/>
        <w:spacing w:before="220"/>
        <w:ind w:firstLine="540"/>
        <w:jc w:val="both"/>
      </w:pPr>
      <w:r>
        <w:rPr>
          <w:i/>
        </w:rPr>
        <w:lastRenderedPageBreak/>
        <w:t>I</w:t>
      </w:r>
      <w:r>
        <w:t xml:space="preserve"> - момент инерции сечения;</w:t>
      </w:r>
    </w:p>
    <w:p w:rsidR="005550F6" w:rsidRDefault="005550F6">
      <w:pPr>
        <w:pStyle w:val="ConsPlusNormal"/>
        <w:spacing w:before="220"/>
        <w:ind w:firstLine="540"/>
        <w:jc w:val="both"/>
      </w:pPr>
      <w:r>
        <w:rPr>
          <w:i/>
        </w:rPr>
        <w:t>E</w:t>
      </w:r>
      <w:r>
        <w:t xml:space="preserve"> - модуль деформаций кладки, определяемый по формуле (8).</w:t>
      </w:r>
    </w:p>
    <w:p w:rsidR="005550F6" w:rsidRDefault="00555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Применение на обязательной основе раздела 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550F6" w:rsidRDefault="005550F6">
      <w:pPr>
        <w:pStyle w:val="ConsPlusTitle"/>
        <w:spacing w:before="280"/>
        <w:jc w:val="center"/>
        <w:outlineLvl w:val="1"/>
      </w:pPr>
      <w:r>
        <w:t>9. Проектирование конструкций</w:t>
      </w:r>
    </w:p>
    <w:p w:rsidR="005550F6" w:rsidRDefault="005550F6">
      <w:pPr>
        <w:pStyle w:val="ConsPlusNormal"/>
        <w:jc w:val="center"/>
      </w:pPr>
    </w:p>
    <w:p w:rsidR="005550F6" w:rsidRDefault="005550F6">
      <w:pPr>
        <w:pStyle w:val="ConsPlusNormal"/>
        <w:jc w:val="center"/>
      </w:pPr>
      <w:r>
        <w:rPr>
          <w:b/>
        </w:rPr>
        <w:t>Общие указания</w:t>
      </w:r>
    </w:p>
    <w:p w:rsidR="005550F6" w:rsidRDefault="005550F6">
      <w:pPr>
        <w:pStyle w:val="ConsPlusNormal"/>
        <w:ind w:firstLine="540"/>
        <w:jc w:val="both"/>
      </w:pPr>
    </w:p>
    <w:p w:rsidR="005550F6" w:rsidRDefault="005550F6">
      <w:pPr>
        <w:pStyle w:val="ConsPlusNormal"/>
        <w:ind w:firstLine="540"/>
        <w:jc w:val="both"/>
      </w:pPr>
      <w:r>
        <w:t>9.1 Силикатный кирпич и камни, пустотелый керамический кирпич и камни, блоки из ячеистых бетонов, бетонные блоки с пустотами, керамический кирпич полусухого прессования применяются для наружных стен помещений с влажным режимом при условии нанесения на их внутренние поверхности пароизоляционного покрытия. Применение указанных материалов для стен помещений с мокрым режимом, а также для наружных стен подвалов, цоколей, фундаментов не допускается.</w:t>
      </w:r>
    </w:p>
    <w:p w:rsidR="005550F6" w:rsidRDefault="005550F6">
      <w:pPr>
        <w:pStyle w:val="ConsPlusNormal"/>
        <w:spacing w:before="220"/>
        <w:ind w:firstLine="540"/>
        <w:jc w:val="both"/>
      </w:pPr>
      <w:r>
        <w:t>9.1.1 Полнотелые силикатные блоки для возведения фундаментов и стен подвалов применяются при соблюдении требований, изложенных в 9.65. Силикатный кирпич, перегородочные блоки и плиты в санузлах, душевых, ванных применяются при условии вертикальной гидроизоляции или облицовки плиткой внутренней поверхности.</w:t>
      </w:r>
    </w:p>
    <w:p w:rsidR="005550F6" w:rsidRDefault="005550F6">
      <w:pPr>
        <w:pStyle w:val="ConsPlusNormal"/>
        <w:spacing w:before="220"/>
        <w:ind w:firstLine="540"/>
        <w:jc w:val="both"/>
      </w:pPr>
      <w:r>
        <w:t>9.1.2 Трехслойная кладка с эффективным утеплителем для наружных стен помещений с влажным режимом эксплуатации применяется при условии нанесения на их внутренние поверхности пароизоляционного покрытия. Применение такой кладки для наружных стен помещений с мокрым режимом эксплуатации, а также для наружных стен подвалов не допускается.</w:t>
      </w:r>
    </w:p>
    <w:p w:rsidR="005550F6" w:rsidRDefault="005550F6">
      <w:pPr>
        <w:pStyle w:val="ConsPlusNormal"/>
        <w:spacing w:before="220"/>
        <w:ind w:firstLine="540"/>
        <w:jc w:val="both"/>
      </w:pPr>
      <w:r>
        <w:t>9.1.3 При проверке прочности и устойчивости стен, столбов, карнизов и других элементов в период возведения зданий следует учитывать, что элементы перекрытий (балки, плиты и пр.) укладываются по ходу кладки. Возможно опирание элементов на свежую кладку.</w:t>
      </w:r>
    </w:p>
    <w:p w:rsidR="005550F6" w:rsidRDefault="005550F6">
      <w:pPr>
        <w:pStyle w:val="ConsPlusNormal"/>
        <w:jc w:val="both"/>
      </w:pPr>
      <w:r>
        <w:t>(п. 9.1 в ред. Изменения N 2, утв. Приказом Минстроя России от 18.08.2016 N 576/пр)</w:t>
      </w:r>
    </w:p>
    <w:p w:rsidR="005550F6" w:rsidRDefault="005550F6">
      <w:pPr>
        <w:pStyle w:val="ConsPlusNormal"/>
        <w:spacing w:before="220"/>
        <w:ind w:firstLine="540"/>
        <w:jc w:val="both"/>
      </w:pPr>
      <w:bookmarkStart w:id="95" w:name="P2727"/>
      <w:bookmarkEnd w:id="95"/>
      <w:r>
        <w:t>9.2 Крупноразмерные элементы конструкций (панели, крупные блоки и т.п.) должны быть проверены расчетом для стадий их изготовления, транспортирования и монтажа. Собственный вес элементов сборных конструкций следует принимать в расчете с учетом коэффициента динамичности, величина которого принимается равной: при транспортировании - 1,8; при подъеме и монтаже - 1,5; при этом коэффициент перегрузки к собственному весу элемента не вводится. Допускается уменьшение указанных выше коэффициентов динамичности, если это подтверждено длительным опытом применения таких элементов, но не ниже 1,25.</w:t>
      </w:r>
    </w:p>
    <w:p w:rsidR="005550F6" w:rsidRDefault="005550F6">
      <w:pPr>
        <w:pStyle w:val="ConsPlusNormal"/>
        <w:spacing w:before="220"/>
        <w:ind w:firstLine="540"/>
        <w:jc w:val="both"/>
      </w:pPr>
      <w:bookmarkStart w:id="96" w:name="P2728"/>
      <w:bookmarkEnd w:id="96"/>
      <w:r>
        <w:t>9.3 Для сплошной кладки из кирпича и камней правильной формы, за исключением кирпичных панелей, необходимо предусматривать следующие минимальные требования к перевязке:</w:t>
      </w:r>
    </w:p>
    <w:p w:rsidR="005550F6" w:rsidRDefault="005550F6">
      <w:pPr>
        <w:pStyle w:val="ConsPlusNormal"/>
        <w:spacing w:before="220"/>
        <w:ind w:firstLine="540"/>
        <w:jc w:val="both"/>
      </w:pPr>
      <w:r>
        <w:t>а) для кладки из полнотелого кирпича толщиной 65 мм - один тычковый ряд на шесть рядов кладки, а из кирпича толщиной 88 мм и пустотелого кирпича толщиной 65 мм - один тычковый ряд на четыре ряда кладки;</w:t>
      </w:r>
    </w:p>
    <w:p w:rsidR="005550F6" w:rsidRDefault="005550F6">
      <w:pPr>
        <w:pStyle w:val="ConsPlusNormal"/>
        <w:spacing w:before="220"/>
        <w:ind w:firstLine="540"/>
        <w:jc w:val="both"/>
      </w:pPr>
      <w:r>
        <w:t>б) для кладки из камней правильной формы при высоте ряда до 200 мм - один тычковый ряд на три ряда кладки;</w:t>
      </w:r>
    </w:p>
    <w:p w:rsidR="005550F6" w:rsidRDefault="005550F6">
      <w:pPr>
        <w:pStyle w:val="ConsPlusNormal"/>
        <w:spacing w:before="220"/>
        <w:ind w:firstLine="540"/>
        <w:jc w:val="both"/>
      </w:pPr>
      <w:r>
        <w:lastRenderedPageBreak/>
        <w:t>в) для кладки из крупноформатных камней шириной до 260 мм, толщиной до 250 мм и длиной до 510 мм на толщину стены перевязку следует осуществлять в полкамня в каждом ряду.</w:t>
      </w:r>
    </w:p>
    <w:p w:rsidR="005550F6" w:rsidRDefault="005550F6">
      <w:pPr>
        <w:pStyle w:val="ConsPlusNormal"/>
        <w:spacing w:before="220"/>
        <w:ind w:firstLine="540"/>
        <w:jc w:val="both"/>
      </w:pPr>
      <w:r>
        <w:t>9.4 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rsidR="005550F6" w:rsidRDefault="005550F6">
      <w:pPr>
        <w:pStyle w:val="ConsPlusNormal"/>
        <w:spacing w:before="220"/>
        <w:ind w:firstLine="540"/>
        <w:jc w:val="both"/>
      </w:pPr>
      <w:r>
        <w:t>Для подоконников, поясков, парапетов и тому подобных выступающих, особо подверженных увлажнению частей стен следует предусматривать защитные покрытия из цементного раствора, кровельной стали и др. Выступающие части стен должны иметь уклоны, обеспечивающие сток атмосферной влаги.</w:t>
      </w:r>
    </w:p>
    <w:p w:rsidR="005550F6" w:rsidRDefault="005550F6">
      <w:pPr>
        <w:pStyle w:val="ConsPlusNormal"/>
        <w:spacing w:before="220"/>
        <w:ind w:firstLine="540"/>
        <w:jc w:val="both"/>
      </w:pPr>
      <w:bookmarkStart w:id="97" w:name="P2734"/>
      <w:bookmarkEnd w:id="97"/>
      <w:r>
        <w:t>9.5 Неармированные кладки из каменных материалов в зависимости от вида кладки, а также прочности камней и растворов подразделяются на четыре группы (таблица 27).</w:t>
      </w:r>
    </w:p>
    <w:p w:rsidR="005550F6" w:rsidRDefault="005550F6">
      <w:pPr>
        <w:pStyle w:val="ConsPlusNormal"/>
        <w:ind w:firstLine="540"/>
        <w:jc w:val="both"/>
      </w:pPr>
    </w:p>
    <w:p w:rsidR="005550F6" w:rsidRDefault="005550F6">
      <w:pPr>
        <w:pStyle w:val="ConsPlusNormal"/>
        <w:jc w:val="right"/>
      </w:pPr>
      <w:bookmarkStart w:id="98" w:name="P2736"/>
      <w:bookmarkEnd w:id="98"/>
      <w:r>
        <w:t>Таблица 27</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417"/>
        <w:gridCol w:w="1701"/>
        <w:gridCol w:w="1644"/>
        <w:gridCol w:w="1417"/>
      </w:tblGrid>
      <w:tr w:rsidR="005550F6">
        <w:tc>
          <w:tcPr>
            <w:tcW w:w="2891" w:type="dxa"/>
            <w:vMerge w:val="restart"/>
            <w:tcBorders>
              <w:top w:val="single" w:sz="4" w:space="0" w:color="auto"/>
              <w:bottom w:val="single" w:sz="4" w:space="0" w:color="auto"/>
            </w:tcBorders>
            <w:vAlign w:val="center"/>
          </w:tcPr>
          <w:p w:rsidR="005550F6" w:rsidRDefault="005550F6">
            <w:pPr>
              <w:pStyle w:val="ConsPlusNormal"/>
              <w:jc w:val="center"/>
            </w:pPr>
            <w:r>
              <w:t>Вид кладки</w:t>
            </w:r>
          </w:p>
        </w:tc>
        <w:tc>
          <w:tcPr>
            <w:tcW w:w="6179" w:type="dxa"/>
            <w:gridSpan w:val="4"/>
            <w:tcBorders>
              <w:top w:val="single" w:sz="4" w:space="0" w:color="auto"/>
              <w:bottom w:val="single" w:sz="4" w:space="0" w:color="auto"/>
            </w:tcBorders>
            <w:vAlign w:val="center"/>
          </w:tcPr>
          <w:p w:rsidR="005550F6" w:rsidRDefault="005550F6">
            <w:pPr>
              <w:pStyle w:val="ConsPlusNormal"/>
              <w:jc w:val="center"/>
            </w:pPr>
            <w:r>
              <w:t>Группа кладки</w:t>
            </w:r>
          </w:p>
        </w:tc>
      </w:tr>
      <w:tr w:rsidR="005550F6">
        <w:tc>
          <w:tcPr>
            <w:tcW w:w="2891" w:type="dxa"/>
            <w:vMerge/>
            <w:tcBorders>
              <w:top w:val="single" w:sz="4" w:space="0" w:color="auto"/>
              <w:bottom w:val="single" w:sz="4" w:space="0" w:color="auto"/>
            </w:tcBorders>
          </w:tcPr>
          <w:p w:rsidR="005550F6" w:rsidRDefault="005550F6"/>
        </w:tc>
        <w:tc>
          <w:tcPr>
            <w:tcW w:w="1417" w:type="dxa"/>
            <w:tcBorders>
              <w:top w:val="single" w:sz="4" w:space="0" w:color="auto"/>
              <w:bottom w:val="single" w:sz="4" w:space="0" w:color="auto"/>
            </w:tcBorders>
            <w:vAlign w:val="center"/>
          </w:tcPr>
          <w:p w:rsidR="005550F6" w:rsidRDefault="005550F6">
            <w:pPr>
              <w:pStyle w:val="ConsPlusNormal"/>
              <w:jc w:val="center"/>
            </w:pPr>
            <w:r>
              <w:t>I</w:t>
            </w:r>
          </w:p>
        </w:tc>
        <w:tc>
          <w:tcPr>
            <w:tcW w:w="1701" w:type="dxa"/>
            <w:tcBorders>
              <w:top w:val="single" w:sz="4" w:space="0" w:color="auto"/>
              <w:bottom w:val="single" w:sz="4" w:space="0" w:color="auto"/>
            </w:tcBorders>
            <w:vAlign w:val="center"/>
          </w:tcPr>
          <w:p w:rsidR="005550F6" w:rsidRDefault="005550F6">
            <w:pPr>
              <w:pStyle w:val="ConsPlusNormal"/>
              <w:jc w:val="center"/>
            </w:pPr>
            <w:r>
              <w:t>II</w:t>
            </w:r>
          </w:p>
        </w:tc>
        <w:tc>
          <w:tcPr>
            <w:tcW w:w="1644" w:type="dxa"/>
            <w:tcBorders>
              <w:top w:val="single" w:sz="4" w:space="0" w:color="auto"/>
              <w:bottom w:val="single" w:sz="4" w:space="0" w:color="auto"/>
            </w:tcBorders>
            <w:vAlign w:val="center"/>
          </w:tcPr>
          <w:p w:rsidR="005550F6" w:rsidRDefault="005550F6">
            <w:pPr>
              <w:pStyle w:val="ConsPlusNormal"/>
              <w:jc w:val="center"/>
            </w:pPr>
            <w:r>
              <w:t>III</w:t>
            </w:r>
          </w:p>
        </w:tc>
        <w:tc>
          <w:tcPr>
            <w:tcW w:w="1417" w:type="dxa"/>
            <w:tcBorders>
              <w:top w:val="single" w:sz="4" w:space="0" w:color="auto"/>
              <w:bottom w:val="single" w:sz="4" w:space="0" w:color="auto"/>
            </w:tcBorders>
            <w:vAlign w:val="center"/>
          </w:tcPr>
          <w:p w:rsidR="005550F6" w:rsidRDefault="005550F6">
            <w:pPr>
              <w:pStyle w:val="ConsPlusNormal"/>
              <w:jc w:val="center"/>
            </w:pPr>
            <w:r>
              <w:t>IV</w:t>
            </w:r>
          </w:p>
        </w:tc>
      </w:tr>
      <w:tr w:rsidR="005550F6">
        <w:tblPrEx>
          <w:tblBorders>
            <w:insideH w:val="none" w:sz="0" w:space="0" w:color="auto"/>
          </w:tblBorders>
        </w:tblPrEx>
        <w:tc>
          <w:tcPr>
            <w:tcW w:w="2891" w:type="dxa"/>
            <w:tcBorders>
              <w:top w:val="single" w:sz="4" w:space="0" w:color="auto"/>
              <w:bottom w:val="nil"/>
            </w:tcBorders>
          </w:tcPr>
          <w:p w:rsidR="005550F6" w:rsidRDefault="005550F6">
            <w:pPr>
              <w:pStyle w:val="ConsPlusNormal"/>
            </w:pPr>
            <w:r>
              <w:t>1 Сплошная кладка из кирпича или камней марки 50 и выше</w:t>
            </w:r>
          </w:p>
        </w:tc>
        <w:tc>
          <w:tcPr>
            <w:tcW w:w="1417" w:type="dxa"/>
            <w:tcBorders>
              <w:top w:val="single" w:sz="4" w:space="0" w:color="auto"/>
              <w:bottom w:val="nil"/>
            </w:tcBorders>
          </w:tcPr>
          <w:p w:rsidR="005550F6" w:rsidRDefault="005550F6">
            <w:pPr>
              <w:pStyle w:val="ConsPlusNormal"/>
              <w:jc w:val="center"/>
            </w:pPr>
            <w:r>
              <w:t>На растворе марки 10 и выше</w:t>
            </w:r>
          </w:p>
        </w:tc>
        <w:tc>
          <w:tcPr>
            <w:tcW w:w="1701" w:type="dxa"/>
            <w:tcBorders>
              <w:top w:val="single" w:sz="4" w:space="0" w:color="auto"/>
              <w:bottom w:val="nil"/>
            </w:tcBorders>
          </w:tcPr>
          <w:p w:rsidR="005550F6" w:rsidRDefault="005550F6">
            <w:pPr>
              <w:pStyle w:val="ConsPlusNormal"/>
              <w:jc w:val="center"/>
            </w:pPr>
            <w:r>
              <w:t>На растворе марки 4</w:t>
            </w:r>
          </w:p>
        </w:tc>
        <w:tc>
          <w:tcPr>
            <w:tcW w:w="1644" w:type="dxa"/>
            <w:tcBorders>
              <w:top w:val="single" w:sz="4" w:space="0" w:color="auto"/>
              <w:bottom w:val="nil"/>
            </w:tcBorders>
          </w:tcPr>
          <w:p w:rsidR="005550F6" w:rsidRDefault="005550F6">
            <w:pPr>
              <w:pStyle w:val="ConsPlusNormal"/>
              <w:jc w:val="center"/>
            </w:pPr>
            <w:r>
              <w:t>-</w:t>
            </w:r>
          </w:p>
        </w:tc>
        <w:tc>
          <w:tcPr>
            <w:tcW w:w="1417" w:type="dxa"/>
            <w:tcBorders>
              <w:top w:val="single" w:sz="4" w:space="0" w:color="auto"/>
              <w:bottom w:val="nil"/>
            </w:tcBorders>
          </w:tcPr>
          <w:p w:rsidR="005550F6" w:rsidRDefault="005550F6">
            <w:pPr>
              <w:pStyle w:val="ConsPlusNormal"/>
              <w:jc w:val="center"/>
            </w:pPr>
            <w:r>
              <w:t>-</w:t>
            </w:r>
          </w:p>
        </w:tc>
      </w:tr>
      <w:tr w:rsidR="005550F6">
        <w:tblPrEx>
          <w:tblBorders>
            <w:insideH w:val="none" w:sz="0" w:space="0" w:color="auto"/>
          </w:tblBorders>
        </w:tblPrEx>
        <w:tc>
          <w:tcPr>
            <w:tcW w:w="2891" w:type="dxa"/>
            <w:tcBorders>
              <w:top w:val="nil"/>
              <w:bottom w:val="nil"/>
            </w:tcBorders>
          </w:tcPr>
          <w:p w:rsidR="005550F6" w:rsidRDefault="005550F6">
            <w:pPr>
              <w:pStyle w:val="ConsPlusNormal"/>
            </w:pPr>
            <w:r>
              <w:t>2 То же, марок 35 и 25</w:t>
            </w:r>
          </w:p>
        </w:tc>
        <w:tc>
          <w:tcPr>
            <w:tcW w:w="1417" w:type="dxa"/>
            <w:tcBorders>
              <w:top w:val="nil"/>
              <w:bottom w:val="nil"/>
            </w:tcBorders>
          </w:tcPr>
          <w:p w:rsidR="005550F6" w:rsidRDefault="005550F6">
            <w:pPr>
              <w:pStyle w:val="ConsPlusNormal"/>
              <w:jc w:val="center"/>
            </w:pPr>
            <w:r>
              <w:t>-</w:t>
            </w:r>
          </w:p>
        </w:tc>
        <w:tc>
          <w:tcPr>
            <w:tcW w:w="1701" w:type="dxa"/>
            <w:tcBorders>
              <w:top w:val="nil"/>
              <w:bottom w:val="nil"/>
            </w:tcBorders>
          </w:tcPr>
          <w:p w:rsidR="005550F6" w:rsidRDefault="005550F6">
            <w:pPr>
              <w:pStyle w:val="ConsPlusNormal"/>
              <w:jc w:val="center"/>
            </w:pPr>
            <w:r>
              <w:t>На растворе марки 10 и выше</w:t>
            </w:r>
          </w:p>
        </w:tc>
        <w:tc>
          <w:tcPr>
            <w:tcW w:w="1644" w:type="dxa"/>
            <w:tcBorders>
              <w:top w:val="nil"/>
              <w:bottom w:val="nil"/>
            </w:tcBorders>
          </w:tcPr>
          <w:p w:rsidR="005550F6" w:rsidRDefault="005550F6">
            <w:pPr>
              <w:pStyle w:val="ConsPlusNormal"/>
              <w:jc w:val="center"/>
            </w:pPr>
            <w:r>
              <w:t>На растворе марки 4</w:t>
            </w:r>
          </w:p>
        </w:tc>
        <w:tc>
          <w:tcPr>
            <w:tcW w:w="1417"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2891" w:type="dxa"/>
            <w:tcBorders>
              <w:top w:val="nil"/>
              <w:bottom w:val="nil"/>
            </w:tcBorders>
          </w:tcPr>
          <w:p w:rsidR="005550F6" w:rsidRDefault="005550F6">
            <w:pPr>
              <w:pStyle w:val="ConsPlusNormal"/>
            </w:pPr>
            <w:r>
              <w:t>3 То же, марок 15, 10 и 7</w:t>
            </w:r>
          </w:p>
        </w:tc>
        <w:tc>
          <w:tcPr>
            <w:tcW w:w="1417" w:type="dxa"/>
            <w:tcBorders>
              <w:top w:val="nil"/>
              <w:bottom w:val="nil"/>
            </w:tcBorders>
          </w:tcPr>
          <w:p w:rsidR="005550F6" w:rsidRDefault="005550F6">
            <w:pPr>
              <w:pStyle w:val="ConsPlusNormal"/>
              <w:jc w:val="center"/>
            </w:pPr>
            <w:r>
              <w:t>-</w:t>
            </w:r>
          </w:p>
        </w:tc>
        <w:tc>
          <w:tcPr>
            <w:tcW w:w="1701" w:type="dxa"/>
            <w:tcBorders>
              <w:top w:val="nil"/>
              <w:bottom w:val="nil"/>
            </w:tcBorders>
          </w:tcPr>
          <w:p w:rsidR="005550F6" w:rsidRDefault="005550F6">
            <w:pPr>
              <w:pStyle w:val="ConsPlusNormal"/>
              <w:jc w:val="center"/>
            </w:pPr>
            <w:r>
              <w:t>-</w:t>
            </w:r>
          </w:p>
        </w:tc>
        <w:tc>
          <w:tcPr>
            <w:tcW w:w="1644" w:type="dxa"/>
            <w:tcBorders>
              <w:top w:val="nil"/>
              <w:bottom w:val="nil"/>
            </w:tcBorders>
          </w:tcPr>
          <w:p w:rsidR="005550F6" w:rsidRDefault="005550F6">
            <w:pPr>
              <w:pStyle w:val="ConsPlusNormal"/>
              <w:jc w:val="center"/>
            </w:pPr>
            <w:r>
              <w:t>На любом растворе</w:t>
            </w:r>
          </w:p>
        </w:tc>
        <w:tc>
          <w:tcPr>
            <w:tcW w:w="1417" w:type="dxa"/>
            <w:tcBorders>
              <w:top w:val="nil"/>
              <w:bottom w:val="nil"/>
            </w:tcBorders>
          </w:tcPr>
          <w:p w:rsidR="005550F6" w:rsidRDefault="005550F6">
            <w:pPr>
              <w:pStyle w:val="ConsPlusNormal"/>
              <w:jc w:val="center"/>
            </w:pPr>
            <w:r>
              <w:t>На любом растворе</w:t>
            </w:r>
          </w:p>
        </w:tc>
      </w:tr>
      <w:tr w:rsidR="005550F6">
        <w:tblPrEx>
          <w:tblBorders>
            <w:insideH w:val="none" w:sz="0" w:space="0" w:color="auto"/>
          </w:tblBorders>
        </w:tblPrEx>
        <w:tc>
          <w:tcPr>
            <w:tcW w:w="2891" w:type="dxa"/>
            <w:tcBorders>
              <w:top w:val="nil"/>
              <w:bottom w:val="nil"/>
            </w:tcBorders>
          </w:tcPr>
          <w:p w:rsidR="005550F6" w:rsidRDefault="005550F6">
            <w:pPr>
              <w:pStyle w:val="ConsPlusNormal"/>
            </w:pPr>
            <w:r>
              <w:t>4 Крупные блоки из кирпича или камней, в том числе крупноформатных (вибрированные и невибрированные)</w:t>
            </w:r>
          </w:p>
        </w:tc>
        <w:tc>
          <w:tcPr>
            <w:tcW w:w="1417" w:type="dxa"/>
            <w:tcBorders>
              <w:top w:val="nil"/>
              <w:bottom w:val="nil"/>
            </w:tcBorders>
          </w:tcPr>
          <w:p w:rsidR="005550F6" w:rsidRDefault="005550F6">
            <w:pPr>
              <w:pStyle w:val="ConsPlusNormal"/>
              <w:jc w:val="center"/>
            </w:pPr>
            <w:r>
              <w:t>На растворе марки 25 и выше</w:t>
            </w:r>
          </w:p>
        </w:tc>
        <w:tc>
          <w:tcPr>
            <w:tcW w:w="1701" w:type="dxa"/>
            <w:tcBorders>
              <w:top w:val="nil"/>
              <w:bottom w:val="nil"/>
            </w:tcBorders>
          </w:tcPr>
          <w:p w:rsidR="005550F6" w:rsidRDefault="005550F6">
            <w:pPr>
              <w:pStyle w:val="ConsPlusNormal"/>
              <w:jc w:val="center"/>
            </w:pPr>
            <w:r>
              <w:t>-</w:t>
            </w:r>
          </w:p>
        </w:tc>
        <w:tc>
          <w:tcPr>
            <w:tcW w:w="1644" w:type="dxa"/>
            <w:tcBorders>
              <w:top w:val="nil"/>
              <w:bottom w:val="nil"/>
            </w:tcBorders>
          </w:tcPr>
          <w:p w:rsidR="005550F6" w:rsidRDefault="005550F6">
            <w:pPr>
              <w:pStyle w:val="ConsPlusNormal"/>
              <w:jc w:val="center"/>
            </w:pPr>
            <w:r>
              <w:t>-</w:t>
            </w:r>
          </w:p>
        </w:tc>
        <w:tc>
          <w:tcPr>
            <w:tcW w:w="1417"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2891" w:type="dxa"/>
            <w:tcBorders>
              <w:top w:val="nil"/>
              <w:bottom w:val="nil"/>
            </w:tcBorders>
          </w:tcPr>
          <w:p w:rsidR="005550F6" w:rsidRDefault="005550F6">
            <w:pPr>
              <w:pStyle w:val="ConsPlusNormal"/>
            </w:pPr>
            <w:r>
              <w:t>5 Кладка из грунтовых материалов (грунтоблоки и сырцовый кирпич)</w:t>
            </w:r>
          </w:p>
        </w:tc>
        <w:tc>
          <w:tcPr>
            <w:tcW w:w="1417" w:type="dxa"/>
            <w:tcBorders>
              <w:top w:val="nil"/>
              <w:bottom w:val="nil"/>
            </w:tcBorders>
          </w:tcPr>
          <w:p w:rsidR="005550F6" w:rsidRDefault="005550F6">
            <w:pPr>
              <w:pStyle w:val="ConsPlusNormal"/>
              <w:jc w:val="center"/>
            </w:pPr>
            <w:r>
              <w:t>-</w:t>
            </w:r>
          </w:p>
        </w:tc>
        <w:tc>
          <w:tcPr>
            <w:tcW w:w="1701" w:type="dxa"/>
            <w:tcBorders>
              <w:top w:val="nil"/>
              <w:bottom w:val="nil"/>
            </w:tcBorders>
          </w:tcPr>
          <w:p w:rsidR="005550F6" w:rsidRDefault="005550F6">
            <w:pPr>
              <w:pStyle w:val="ConsPlusNormal"/>
              <w:jc w:val="center"/>
            </w:pPr>
            <w:r>
              <w:t>-</w:t>
            </w:r>
          </w:p>
        </w:tc>
        <w:tc>
          <w:tcPr>
            <w:tcW w:w="1644" w:type="dxa"/>
            <w:tcBorders>
              <w:top w:val="nil"/>
              <w:bottom w:val="nil"/>
            </w:tcBorders>
          </w:tcPr>
          <w:p w:rsidR="005550F6" w:rsidRDefault="005550F6">
            <w:pPr>
              <w:pStyle w:val="ConsPlusNormal"/>
              <w:jc w:val="center"/>
            </w:pPr>
            <w:r>
              <w:t>На известковом растворе</w:t>
            </w:r>
          </w:p>
        </w:tc>
        <w:tc>
          <w:tcPr>
            <w:tcW w:w="1417" w:type="dxa"/>
            <w:tcBorders>
              <w:top w:val="nil"/>
              <w:bottom w:val="nil"/>
            </w:tcBorders>
          </w:tcPr>
          <w:p w:rsidR="005550F6" w:rsidRDefault="005550F6">
            <w:pPr>
              <w:pStyle w:val="ConsPlusNormal"/>
              <w:jc w:val="center"/>
            </w:pPr>
            <w:r>
              <w:t>На глиняном растворе</w:t>
            </w:r>
          </w:p>
        </w:tc>
      </w:tr>
      <w:tr w:rsidR="005550F6">
        <w:tblPrEx>
          <w:tblBorders>
            <w:insideH w:val="none" w:sz="0" w:space="0" w:color="auto"/>
          </w:tblBorders>
        </w:tblPrEx>
        <w:tc>
          <w:tcPr>
            <w:tcW w:w="2891" w:type="dxa"/>
            <w:tcBorders>
              <w:top w:val="nil"/>
              <w:bottom w:val="nil"/>
            </w:tcBorders>
          </w:tcPr>
          <w:p w:rsidR="005550F6" w:rsidRDefault="005550F6">
            <w:pPr>
              <w:pStyle w:val="ConsPlusNormal"/>
            </w:pPr>
            <w:r>
              <w:t>6 Облегченная кладка из кирпича, в т.ч. крупноформатных или бетонных камней с перевязкой горизонтальными тычковыми рядами или скобами</w:t>
            </w:r>
          </w:p>
        </w:tc>
        <w:tc>
          <w:tcPr>
            <w:tcW w:w="1417" w:type="dxa"/>
            <w:tcBorders>
              <w:top w:val="nil"/>
              <w:bottom w:val="nil"/>
            </w:tcBorders>
          </w:tcPr>
          <w:p w:rsidR="005550F6" w:rsidRDefault="005550F6">
            <w:pPr>
              <w:pStyle w:val="ConsPlusNormal"/>
              <w:jc w:val="center"/>
            </w:pPr>
            <w:r>
              <w:t>На растворе марки 50 и выше с заполнением бетоном не ниже класса В2 или вкладышами марок 25 и выше</w:t>
            </w:r>
          </w:p>
        </w:tc>
        <w:tc>
          <w:tcPr>
            <w:tcW w:w="1701" w:type="dxa"/>
            <w:tcBorders>
              <w:top w:val="nil"/>
              <w:bottom w:val="nil"/>
            </w:tcBorders>
          </w:tcPr>
          <w:p w:rsidR="005550F6" w:rsidRDefault="005550F6">
            <w:pPr>
              <w:pStyle w:val="ConsPlusNormal"/>
              <w:jc w:val="center"/>
            </w:pPr>
            <w:r>
              <w:t>На растворе марки 25 с заполнением бетоном или вкладышами марки 15</w:t>
            </w:r>
          </w:p>
        </w:tc>
        <w:tc>
          <w:tcPr>
            <w:tcW w:w="1644" w:type="dxa"/>
            <w:tcBorders>
              <w:top w:val="nil"/>
              <w:bottom w:val="nil"/>
            </w:tcBorders>
          </w:tcPr>
          <w:p w:rsidR="005550F6" w:rsidRDefault="005550F6">
            <w:pPr>
              <w:pStyle w:val="ConsPlusNormal"/>
              <w:jc w:val="center"/>
            </w:pPr>
            <w:r>
              <w:t>На растворе марки 10 и с заполнением засыпкой</w:t>
            </w:r>
          </w:p>
        </w:tc>
        <w:tc>
          <w:tcPr>
            <w:tcW w:w="1417"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2891" w:type="dxa"/>
            <w:tcBorders>
              <w:top w:val="nil"/>
              <w:bottom w:val="nil"/>
            </w:tcBorders>
          </w:tcPr>
          <w:p w:rsidR="005550F6" w:rsidRDefault="005550F6">
            <w:pPr>
              <w:pStyle w:val="ConsPlusNormal"/>
            </w:pPr>
            <w:r>
              <w:t xml:space="preserve">7 Облегченная кладка из </w:t>
            </w:r>
            <w:r>
              <w:lastRenderedPageBreak/>
              <w:t>кирпича или камней колодцевая (с перевязкой вертикальными диафрагмами)</w:t>
            </w:r>
          </w:p>
        </w:tc>
        <w:tc>
          <w:tcPr>
            <w:tcW w:w="1417" w:type="dxa"/>
            <w:tcBorders>
              <w:top w:val="nil"/>
              <w:bottom w:val="nil"/>
            </w:tcBorders>
          </w:tcPr>
          <w:p w:rsidR="005550F6" w:rsidRDefault="005550F6">
            <w:pPr>
              <w:pStyle w:val="ConsPlusNormal"/>
              <w:jc w:val="center"/>
            </w:pPr>
            <w:r>
              <w:lastRenderedPageBreak/>
              <w:t xml:space="preserve">На растворе </w:t>
            </w:r>
            <w:r>
              <w:lastRenderedPageBreak/>
              <w:t>марки 50 и выше с заполнением теплоизоляционными плитами или засыпкой</w:t>
            </w:r>
          </w:p>
        </w:tc>
        <w:tc>
          <w:tcPr>
            <w:tcW w:w="1701" w:type="dxa"/>
            <w:tcBorders>
              <w:top w:val="nil"/>
              <w:bottom w:val="nil"/>
            </w:tcBorders>
          </w:tcPr>
          <w:p w:rsidR="005550F6" w:rsidRDefault="005550F6">
            <w:pPr>
              <w:pStyle w:val="ConsPlusNormal"/>
              <w:jc w:val="center"/>
            </w:pPr>
            <w:r>
              <w:lastRenderedPageBreak/>
              <w:t xml:space="preserve">На растворе </w:t>
            </w:r>
            <w:r>
              <w:lastRenderedPageBreak/>
              <w:t>марки 25 с заполнением теплоизоляционными плитами или засыпкой</w:t>
            </w:r>
          </w:p>
        </w:tc>
        <w:tc>
          <w:tcPr>
            <w:tcW w:w="1644" w:type="dxa"/>
            <w:tcBorders>
              <w:top w:val="nil"/>
              <w:bottom w:val="nil"/>
            </w:tcBorders>
          </w:tcPr>
          <w:p w:rsidR="005550F6" w:rsidRDefault="005550F6">
            <w:pPr>
              <w:pStyle w:val="ConsPlusNormal"/>
              <w:jc w:val="center"/>
            </w:pPr>
            <w:r>
              <w:lastRenderedPageBreak/>
              <w:t>-</w:t>
            </w:r>
          </w:p>
        </w:tc>
        <w:tc>
          <w:tcPr>
            <w:tcW w:w="1417"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2891" w:type="dxa"/>
            <w:tcBorders>
              <w:top w:val="nil"/>
              <w:bottom w:val="nil"/>
            </w:tcBorders>
          </w:tcPr>
          <w:p w:rsidR="005550F6" w:rsidRDefault="005550F6">
            <w:pPr>
              <w:pStyle w:val="ConsPlusNormal"/>
            </w:pPr>
            <w:r>
              <w:lastRenderedPageBreak/>
              <w:t>8 Кладка из постелистого бута</w:t>
            </w:r>
          </w:p>
        </w:tc>
        <w:tc>
          <w:tcPr>
            <w:tcW w:w="1417" w:type="dxa"/>
            <w:tcBorders>
              <w:top w:val="nil"/>
              <w:bottom w:val="nil"/>
            </w:tcBorders>
          </w:tcPr>
          <w:p w:rsidR="005550F6" w:rsidRDefault="005550F6">
            <w:pPr>
              <w:pStyle w:val="ConsPlusNormal"/>
              <w:jc w:val="center"/>
            </w:pPr>
            <w:r>
              <w:t>-</w:t>
            </w:r>
          </w:p>
        </w:tc>
        <w:tc>
          <w:tcPr>
            <w:tcW w:w="1701" w:type="dxa"/>
            <w:tcBorders>
              <w:top w:val="nil"/>
              <w:bottom w:val="nil"/>
            </w:tcBorders>
          </w:tcPr>
          <w:p w:rsidR="005550F6" w:rsidRDefault="005550F6">
            <w:pPr>
              <w:pStyle w:val="ConsPlusNormal"/>
              <w:jc w:val="center"/>
            </w:pPr>
            <w:r>
              <w:t>На растворе марки 25 и выше</w:t>
            </w:r>
          </w:p>
        </w:tc>
        <w:tc>
          <w:tcPr>
            <w:tcW w:w="1644" w:type="dxa"/>
            <w:tcBorders>
              <w:top w:val="nil"/>
              <w:bottom w:val="nil"/>
            </w:tcBorders>
          </w:tcPr>
          <w:p w:rsidR="005550F6" w:rsidRDefault="005550F6">
            <w:pPr>
              <w:pStyle w:val="ConsPlusNormal"/>
              <w:jc w:val="center"/>
            </w:pPr>
            <w:r>
              <w:t>На растворе марок 10 и 4</w:t>
            </w:r>
          </w:p>
        </w:tc>
        <w:tc>
          <w:tcPr>
            <w:tcW w:w="1417" w:type="dxa"/>
            <w:tcBorders>
              <w:top w:val="nil"/>
              <w:bottom w:val="nil"/>
            </w:tcBorders>
          </w:tcPr>
          <w:p w:rsidR="005550F6" w:rsidRDefault="005550F6">
            <w:pPr>
              <w:pStyle w:val="ConsPlusNormal"/>
              <w:jc w:val="center"/>
            </w:pPr>
            <w:r>
              <w:t>На глиняном растворе</w:t>
            </w:r>
          </w:p>
        </w:tc>
      </w:tr>
      <w:tr w:rsidR="005550F6">
        <w:tblPrEx>
          <w:tblBorders>
            <w:insideH w:val="none" w:sz="0" w:space="0" w:color="auto"/>
          </w:tblBorders>
        </w:tblPrEx>
        <w:tc>
          <w:tcPr>
            <w:tcW w:w="2891" w:type="dxa"/>
            <w:tcBorders>
              <w:top w:val="nil"/>
              <w:bottom w:val="nil"/>
            </w:tcBorders>
          </w:tcPr>
          <w:p w:rsidR="005550F6" w:rsidRDefault="005550F6">
            <w:pPr>
              <w:pStyle w:val="ConsPlusNormal"/>
            </w:pPr>
            <w:r>
              <w:t>9 Кладка из рваного бута</w:t>
            </w:r>
          </w:p>
        </w:tc>
        <w:tc>
          <w:tcPr>
            <w:tcW w:w="1417" w:type="dxa"/>
            <w:tcBorders>
              <w:top w:val="nil"/>
              <w:bottom w:val="nil"/>
            </w:tcBorders>
          </w:tcPr>
          <w:p w:rsidR="005550F6" w:rsidRDefault="005550F6">
            <w:pPr>
              <w:pStyle w:val="ConsPlusNormal"/>
              <w:jc w:val="center"/>
            </w:pPr>
            <w:r>
              <w:t>-</w:t>
            </w:r>
          </w:p>
        </w:tc>
        <w:tc>
          <w:tcPr>
            <w:tcW w:w="1701" w:type="dxa"/>
            <w:tcBorders>
              <w:top w:val="nil"/>
              <w:bottom w:val="nil"/>
            </w:tcBorders>
          </w:tcPr>
          <w:p w:rsidR="005550F6" w:rsidRDefault="005550F6">
            <w:pPr>
              <w:pStyle w:val="ConsPlusNormal"/>
              <w:jc w:val="center"/>
            </w:pPr>
            <w:r>
              <w:t>На растворе марки 50 и выше</w:t>
            </w:r>
          </w:p>
        </w:tc>
        <w:tc>
          <w:tcPr>
            <w:tcW w:w="1644" w:type="dxa"/>
            <w:tcBorders>
              <w:top w:val="nil"/>
              <w:bottom w:val="nil"/>
            </w:tcBorders>
          </w:tcPr>
          <w:p w:rsidR="005550F6" w:rsidRDefault="005550F6">
            <w:pPr>
              <w:pStyle w:val="ConsPlusNormal"/>
              <w:jc w:val="center"/>
            </w:pPr>
            <w:r>
              <w:t>На растворе марок 25 и 10</w:t>
            </w:r>
          </w:p>
        </w:tc>
        <w:tc>
          <w:tcPr>
            <w:tcW w:w="1417" w:type="dxa"/>
            <w:tcBorders>
              <w:top w:val="nil"/>
              <w:bottom w:val="nil"/>
            </w:tcBorders>
          </w:tcPr>
          <w:p w:rsidR="005550F6" w:rsidRDefault="005550F6">
            <w:pPr>
              <w:pStyle w:val="ConsPlusNormal"/>
              <w:jc w:val="center"/>
            </w:pPr>
            <w:r>
              <w:t>На растворе марки 4</w:t>
            </w:r>
          </w:p>
        </w:tc>
      </w:tr>
      <w:tr w:rsidR="005550F6">
        <w:tblPrEx>
          <w:tblBorders>
            <w:insideH w:val="none" w:sz="0" w:space="0" w:color="auto"/>
          </w:tblBorders>
        </w:tblPrEx>
        <w:tc>
          <w:tcPr>
            <w:tcW w:w="2891" w:type="dxa"/>
            <w:tcBorders>
              <w:top w:val="nil"/>
              <w:bottom w:val="single" w:sz="4" w:space="0" w:color="auto"/>
            </w:tcBorders>
          </w:tcPr>
          <w:p w:rsidR="005550F6" w:rsidRDefault="005550F6">
            <w:pPr>
              <w:pStyle w:val="ConsPlusNormal"/>
            </w:pPr>
            <w:r>
              <w:t>10 Бутобетон</w:t>
            </w:r>
          </w:p>
        </w:tc>
        <w:tc>
          <w:tcPr>
            <w:tcW w:w="1417" w:type="dxa"/>
            <w:tcBorders>
              <w:top w:val="nil"/>
              <w:bottom w:val="single" w:sz="4" w:space="0" w:color="auto"/>
            </w:tcBorders>
          </w:tcPr>
          <w:p w:rsidR="005550F6" w:rsidRDefault="005550F6">
            <w:pPr>
              <w:pStyle w:val="ConsPlusNormal"/>
              <w:jc w:val="center"/>
            </w:pPr>
            <w:r>
              <w:t>На бетоне класса В7,5 и выше</w:t>
            </w:r>
          </w:p>
        </w:tc>
        <w:tc>
          <w:tcPr>
            <w:tcW w:w="1701" w:type="dxa"/>
            <w:tcBorders>
              <w:top w:val="nil"/>
              <w:bottom w:val="single" w:sz="4" w:space="0" w:color="auto"/>
            </w:tcBorders>
          </w:tcPr>
          <w:p w:rsidR="005550F6" w:rsidRDefault="005550F6">
            <w:pPr>
              <w:pStyle w:val="ConsPlusNormal"/>
              <w:jc w:val="center"/>
            </w:pPr>
            <w:r>
              <w:t>На бетоне классов В5и В3,5</w:t>
            </w:r>
          </w:p>
        </w:tc>
        <w:tc>
          <w:tcPr>
            <w:tcW w:w="1644" w:type="dxa"/>
            <w:tcBorders>
              <w:top w:val="nil"/>
              <w:bottom w:val="single" w:sz="4" w:space="0" w:color="auto"/>
            </w:tcBorders>
          </w:tcPr>
          <w:p w:rsidR="005550F6" w:rsidRDefault="005550F6">
            <w:pPr>
              <w:pStyle w:val="ConsPlusNormal"/>
              <w:jc w:val="center"/>
            </w:pPr>
            <w:r>
              <w:t>На бетоне класса В2,5</w:t>
            </w:r>
          </w:p>
        </w:tc>
        <w:tc>
          <w:tcPr>
            <w:tcW w:w="1417" w:type="dxa"/>
            <w:tcBorders>
              <w:top w:val="nil"/>
              <w:bottom w:val="single" w:sz="4" w:space="0" w:color="auto"/>
            </w:tcBorders>
          </w:tcPr>
          <w:p w:rsidR="005550F6" w:rsidRDefault="005550F6">
            <w:pPr>
              <w:pStyle w:val="ConsPlusNormal"/>
              <w:jc w:val="center"/>
            </w:pPr>
            <w:r>
              <w:t>-</w:t>
            </w:r>
          </w:p>
        </w:tc>
      </w:tr>
    </w:tbl>
    <w:p w:rsidR="005550F6" w:rsidRDefault="005550F6">
      <w:pPr>
        <w:pStyle w:val="ConsPlusNormal"/>
        <w:ind w:firstLine="540"/>
        <w:jc w:val="both"/>
      </w:pPr>
    </w:p>
    <w:p w:rsidR="005550F6" w:rsidRDefault="005550F6">
      <w:pPr>
        <w:pStyle w:val="ConsPlusNormal"/>
        <w:ind w:firstLine="540"/>
        <w:jc w:val="both"/>
      </w:pPr>
      <w:bookmarkStart w:id="99" w:name="P2795"/>
      <w:bookmarkEnd w:id="99"/>
      <w:r>
        <w:t>9.6 Каменные стены в зависимости от конструктивной схемы здания подразделяются на:</w:t>
      </w:r>
    </w:p>
    <w:p w:rsidR="005550F6" w:rsidRDefault="005550F6">
      <w:pPr>
        <w:pStyle w:val="ConsPlusNormal"/>
        <w:spacing w:before="220"/>
        <w:ind w:firstLine="540"/>
        <w:jc w:val="both"/>
      </w:pPr>
      <w:r>
        <w:t>несущие, воспринимающие кроме нагрузок от собственного веса и ветра также нагрузки от покрытий, перекрытий, кранов и т.п.;</w:t>
      </w:r>
    </w:p>
    <w:p w:rsidR="005550F6" w:rsidRDefault="005550F6">
      <w:pPr>
        <w:pStyle w:val="ConsPlusNormal"/>
        <w:spacing w:before="220"/>
        <w:ind w:firstLine="540"/>
        <w:jc w:val="both"/>
      </w:pPr>
      <w:r>
        <w:t>самонесущие, воспринимающие нагрузку только от собственного веса стен всех вышележащих этажей зданий и ветровую нагрузку;</w:t>
      </w:r>
    </w:p>
    <w:p w:rsidR="005550F6" w:rsidRDefault="005550F6">
      <w:pPr>
        <w:pStyle w:val="ConsPlusNormal"/>
        <w:spacing w:before="220"/>
        <w:ind w:firstLine="540"/>
        <w:jc w:val="both"/>
      </w:pPr>
      <w:r>
        <w:t>ненесущие (в том числе навесные), воспринимающие нагрузку только от собственного веса и ветра в пределах одного этажа при высоте этажа не более 6 м; при большей высоте этажа эти стены относятся к самонесущим;</w:t>
      </w:r>
    </w:p>
    <w:p w:rsidR="005550F6" w:rsidRDefault="005550F6">
      <w:pPr>
        <w:pStyle w:val="ConsPlusNormal"/>
        <w:spacing w:before="220"/>
        <w:ind w:firstLine="540"/>
        <w:jc w:val="both"/>
      </w:pPr>
      <w:r>
        <w:t>перегородки - внутренние стены, воспринимающие нагрузки только от собственного веса и ветра (при открытых оконных проемах) в пределах одного этажа при высоте его не более 6 м; при большей высоте этажа стены этого типа условно относятся к самонесущим.</w:t>
      </w:r>
    </w:p>
    <w:p w:rsidR="005550F6" w:rsidRDefault="005550F6">
      <w:pPr>
        <w:pStyle w:val="ConsPlusNormal"/>
        <w:spacing w:before="220"/>
        <w:ind w:firstLine="540"/>
        <w:jc w:val="both"/>
      </w:pPr>
      <w:r>
        <w:t>В зданиях с самонесущими и ненесущими наружными стенами нагрузки от покрытий, перекрытий и т.п. передаются на каркас или другие несущие конструкции зданий.</w:t>
      </w:r>
    </w:p>
    <w:p w:rsidR="005550F6" w:rsidRDefault="005550F6">
      <w:pPr>
        <w:pStyle w:val="ConsPlusNormal"/>
        <w:spacing w:before="220"/>
        <w:ind w:firstLine="540"/>
        <w:jc w:val="both"/>
      </w:pPr>
      <w:bookmarkStart w:id="100" w:name="P2801"/>
      <w:bookmarkEnd w:id="100"/>
      <w:r>
        <w:t>9.7 Каменные стены и столбы зданий при расчете на горизонтальные нагрузки, внецентренное и центральное сжатие следует принимать опертыми в горизонтальном направлении на междуэтажные перекрытия, покрытия и поперечные стены и другие несущие конструкции здания. Эти опоры делятся на жесткие (несмещаемые) и упругие.</w:t>
      </w:r>
    </w:p>
    <w:p w:rsidR="005550F6" w:rsidRDefault="005550F6">
      <w:pPr>
        <w:pStyle w:val="ConsPlusNormal"/>
        <w:spacing w:before="220"/>
        <w:ind w:firstLine="540"/>
        <w:jc w:val="both"/>
      </w:pPr>
      <w:r>
        <w:t>За жесткие опоры следует принимать:</w:t>
      </w:r>
    </w:p>
    <w:p w:rsidR="005550F6" w:rsidRDefault="005550F6">
      <w:pPr>
        <w:pStyle w:val="ConsPlusNormal"/>
        <w:spacing w:before="220"/>
        <w:ind w:firstLine="540"/>
        <w:jc w:val="both"/>
      </w:pPr>
      <w:r>
        <w:t>а) поперечные каменные и бетонные стены толщиной не менее 12 см, железобетонные толщиной не менее 6 см, контрфорсы, поперечные рамы с жесткими узлами, участки поперечных стен и другие конструкции, рассчитанные на восприятие горизонтальной нагрузки;</w:t>
      </w:r>
    </w:p>
    <w:p w:rsidR="005550F6" w:rsidRDefault="005550F6">
      <w:pPr>
        <w:pStyle w:val="ConsPlusNormal"/>
        <w:spacing w:before="220"/>
        <w:ind w:firstLine="540"/>
        <w:jc w:val="both"/>
      </w:pPr>
      <w:r>
        <w:t>б) покрытия и междуэтажные перекрытия при расстоянии между поперечными, жесткими конструкциями не более указанных в таблице 28;</w:t>
      </w:r>
    </w:p>
    <w:p w:rsidR="005550F6" w:rsidRDefault="005550F6">
      <w:pPr>
        <w:pStyle w:val="ConsPlusNormal"/>
        <w:spacing w:before="220"/>
        <w:ind w:firstLine="540"/>
        <w:jc w:val="both"/>
      </w:pPr>
      <w:r>
        <w:t>в) ветровые пояса, фермы, ветровые связи и железобетонные обвязки, рассчитанные по прочности и по деформациям на восприятие горизонтальной нагрузки, передающейся от стен.</w:t>
      </w:r>
    </w:p>
    <w:p w:rsidR="005550F6" w:rsidRDefault="005550F6">
      <w:pPr>
        <w:pStyle w:val="ConsPlusNormal"/>
        <w:ind w:firstLine="540"/>
        <w:jc w:val="both"/>
      </w:pPr>
    </w:p>
    <w:p w:rsidR="005550F6" w:rsidRDefault="005550F6">
      <w:pPr>
        <w:pStyle w:val="ConsPlusNormal"/>
        <w:jc w:val="right"/>
      </w:pPr>
      <w:bookmarkStart w:id="101" w:name="P2807"/>
      <w:bookmarkEnd w:id="101"/>
      <w:r>
        <w:t>Таблица 28</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989"/>
        <w:gridCol w:w="989"/>
        <w:gridCol w:w="989"/>
        <w:gridCol w:w="991"/>
      </w:tblGrid>
      <w:tr w:rsidR="005550F6">
        <w:tc>
          <w:tcPr>
            <w:tcW w:w="5102" w:type="dxa"/>
            <w:vMerge w:val="restart"/>
            <w:vAlign w:val="center"/>
          </w:tcPr>
          <w:p w:rsidR="005550F6" w:rsidRDefault="005550F6">
            <w:pPr>
              <w:pStyle w:val="ConsPlusNormal"/>
              <w:jc w:val="center"/>
            </w:pPr>
            <w:r>
              <w:t>Тип покрытий и перекрытий</w:t>
            </w:r>
          </w:p>
        </w:tc>
        <w:tc>
          <w:tcPr>
            <w:tcW w:w="3958" w:type="dxa"/>
            <w:gridSpan w:val="4"/>
            <w:vAlign w:val="center"/>
          </w:tcPr>
          <w:p w:rsidR="005550F6" w:rsidRDefault="005550F6">
            <w:pPr>
              <w:pStyle w:val="ConsPlusNormal"/>
              <w:jc w:val="center"/>
            </w:pPr>
            <w:r>
              <w:t>Расстояние между поперечными жесткими конструкциями, м, при группе кладки</w:t>
            </w:r>
          </w:p>
        </w:tc>
      </w:tr>
      <w:tr w:rsidR="005550F6">
        <w:tc>
          <w:tcPr>
            <w:tcW w:w="5102" w:type="dxa"/>
            <w:vMerge/>
          </w:tcPr>
          <w:p w:rsidR="005550F6" w:rsidRDefault="005550F6"/>
        </w:tc>
        <w:tc>
          <w:tcPr>
            <w:tcW w:w="989" w:type="dxa"/>
            <w:vAlign w:val="center"/>
          </w:tcPr>
          <w:p w:rsidR="005550F6" w:rsidRDefault="005550F6">
            <w:pPr>
              <w:pStyle w:val="ConsPlusNormal"/>
              <w:jc w:val="center"/>
            </w:pPr>
            <w:r>
              <w:t>I</w:t>
            </w:r>
          </w:p>
        </w:tc>
        <w:tc>
          <w:tcPr>
            <w:tcW w:w="989" w:type="dxa"/>
            <w:vAlign w:val="center"/>
          </w:tcPr>
          <w:p w:rsidR="005550F6" w:rsidRDefault="005550F6">
            <w:pPr>
              <w:pStyle w:val="ConsPlusNormal"/>
              <w:jc w:val="center"/>
            </w:pPr>
            <w:r>
              <w:t>II</w:t>
            </w:r>
          </w:p>
        </w:tc>
        <w:tc>
          <w:tcPr>
            <w:tcW w:w="989" w:type="dxa"/>
            <w:vAlign w:val="center"/>
          </w:tcPr>
          <w:p w:rsidR="005550F6" w:rsidRDefault="005550F6">
            <w:pPr>
              <w:pStyle w:val="ConsPlusNormal"/>
              <w:jc w:val="center"/>
            </w:pPr>
            <w:r>
              <w:t>III</w:t>
            </w:r>
          </w:p>
        </w:tc>
        <w:tc>
          <w:tcPr>
            <w:tcW w:w="991" w:type="dxa"/>
            <w:vAlign w:val="center"/>
          </w:tcPr>
          <w:p w:rsidR="005550F6" w:rsidRDefault="005550F6">
            <w:pPr>
              <w:pStyle w:val="ConsPlusNormal"/>
              <w:jc w:val="center"/>
            </w:pPr>
            <w:r>
              <w:t>IV</w:t>
            </w:r>
          </w:p>
        </w:tc>
      </w:tr>
      <w:tr w:rsidR="005550F6">
        <w:tblPrEx>
          <w:tblBorders>
            <w:insideH w:val="nil"/>
          </w:tblBorders>
        </w:tblPrEx>
        <w:tc>
          <w:tcPr>
            <w:tcW w:w="5102" w:type="dxa"/>
            <w:tcBorders>
              <w:bottom w:val="nil"/>
            </w:tcBorders>
          </w:tcPr>
          <w:p w:rsidR="005550F6" w:rsidRDefault="005550F6">
            <w:pPr>
              <w:pStyle w:val="ConsPlusNormal"/>
            </w:pPr>
            <w:r>
              <w:t>А. Железобетонные сборные замоноличенные (см. примечание 2) и монолитные</w:t>
            </w:r>
          </w:p>
        </w:tc>
        <w:tc>
          <w:tcPr>
            <w:tcW w:w="989" w:type="dxa"/>
            <w:tcBorders>
              <w:bottom w:val="nil"/>
            </w:tcBorders>
          </w:tcPr>
          <w:p w:rsidR="005550F6" w:rsidRDefault="005550F6">
            <w:pPr>
              <w:pStyle w:val="ConsPlusNormal"/>
              <w:jc w:val="center"/>
            </w:pPr>
            <w:r>
              <w:t>54</w:t>
            </w:r>
          </w:p>
        </w:tc>
        <w:tc>
          <w:tcPr>
            <w:tcW w:w="989" w:type="dxa"/>
            <w:tcBorders>
              <w:bottom w:val="nil"/>
            </w:tcBorders>
          </w:tcPr>
          <w:p w:rsidR="005550F6" w:rsidRDefault="005550F6">
            <w:pPr>
              <w:pStyle w:val="ConsPlusNormal"/>
              <w:jc w:val="center"/>
            </w:pPr>
            <w:r>
              <w:t>42</w:t>
            </w:r>
          </w:p>
        </w:tc>
        <w:tc>
          <w:tcPr>
            <w:tcW w:w="989" w:type="dxa"/>
            <w:tcBorders>
              <w:bottom w:val="nil"/>
            </w:tcBorders>
          </w:tcPr>
          <w:p w:rsidR="005550F6" w:rsidRDefault="005550F6">
            <w:pPr>
              <w:pStyle w:val="ConsPlusNormal"/>
              <w:jc w:val="center"/>
            </w:pPr>
            <w:r>
              <w:t>30</w:t>
            </w:r>
          </w:p>
        </w:tc>
        <w:tc>
          <w:tcPr>
            <w:tcW w:w="991" w:type="dxa"/>
            <w:tcBorders>
              <w:bottom w:val="nil"/>
            </w:tcBorders>
          </w:tcPr>
          <w:p w:rsidR="005550F6" w:rsidRDefault="005550F6">
            <w:pPr>
              <w:pStyle w:val="ConsPlusNormal"/>
              <w:jc w:val="center"/>
            </w:pPr>
            <w:r>
              <w:t>-</w:t>
            </w:r>
          </w:p>
        </w:tc>
      </w:tr>
      <w:tr w:rsidR="005550F6">
        <w:tblPrEx>
          <w:tblBorders>
            <w:insideH w:val="nil"/>
          </w:tblBorders>
        </w:tblPrEx>
        <w:tc>
          <w:tcPr>
            <w:tcW w:w="5102" w:type="dxa"/>
            <w:tcBorders>
              <w:top w:val="nil"/>
              <w:bottom w:val="nil"/>
            </w:tcBorders>
          </w:tcPr>
          <w:p w:rsidR="005550F6" w:rsidRDefault="005550F6">
            <w:pPr>
              <w:pStyle w:val="ConsPlusNormal"/>
            </w:pPr>
            <w:r>
              <w:t>Б. Из сборных железобетонных настилов (см. примечание 3) и из железобетонных или стальных балок с настилом из плит или камней</w:t>
            </w:r>
          </w:p>
        </w:tc>
        <w:tc>
          <w:tcPr>
            <w:tcW w:w="989" w:type="dxa"/>
            <w:tcBorders>
              <w:top w:val="nil"/>
              <w:bottom w:val="nil"/>
            </w:tcBorders>
          </w:tcPr>
          <w:p w:rsidR="005550F6" w:rsidRDefault="005550F6">
            <w:pPr>
              <w:pStyle w:val="ConsPlusNormal"/>
              <w:jc w:val="center"/>
            </w:pPr>
            <w:r>
              <w:t>42</w:t>
            </w:r>
          </w:p>
        </w:tc>
        <w:tc>
          <w:tcPr>
            <w:tcW w:w="989" w:type="dxa"/>
            <w:tcBorders>
              <w:top w:val="nil"/>
              <w:bottom w:val="nil"/>
            </w:tcBorders>
          </w:tcPr>
          <w:p w:rsidR="005550F6" w:rsidRDefault="005550F6">
            <w:pPr>
              <w:pStyle w:val="ConsPlusNormal"/>
              <w:jc w:val="center"/>
            </w:pPr>
            <w:r>
              <w:t>36</w:t>
            </w:r>
          </w:p>
        </w:tc>
        <w:tc>
          <w:tcPr>
            <w:tcW w:w="989" w:type="dxa"/>
            <w:tcBorders>
              <w:top w:val="nil"/>
              <w:bottom w:val="nil"/>
            </w:tcBorders>
          </w:tcPr>
          <w:p w:rsidR="005550F6" w:rsidRDefault="005550F6">
            <w:pPr>
              <w:pStyle w:val="ConsPlusNormal"/>
              <w:jc w:val="center"/>
            </w:pPr>
            <w:r>
              <w:t>24</w:t>
            </w:r>
          </w:p>
        </w:tc>
        <w:tc>
          <w:tcPr>
            <w:tcW w:w="991" w:type="dxa"/>
            <w:tcBorders>
              <w:top w:val="nil"/>
              <w:bottom w:val="nil"/>
            </w:tcBorders>
          </w:tcPr>
          <w:p w:rsidR="005550F6" w:rsidRDefault="005550F6">
            <w:pPr>
              <w:pStyle w:val="ConsPlusNormal"/>
              <w:jc w:val="center"/>
            </w:pPr>
            <w:r>
              <w:t>-</w:t>
            </w:r>
          </w:p>
        </w:tc>
      </w:tr>
      <w:tr w:rsidR="005550F6">
        <w:tblPrEx>
          <w:tblBorders>
            <w:insideH w:val="nil"/>
          </w:tblBorders>
        </w:tblPrEx>
        <w:tc>
          <w:tcPr>
            <w:tcW w:w="5102" w:type="dxa"/>
            <w:tcBorders>
              <w:top w:val="nil"/>
            </w:tcBorders>
          </w:tcPr>
          <w:p w:rsidR="005550F6" w:rsidRDefault="005550F6">
            <w:pPr>
              <w:pStyle w:val="ConsPlusNormal"/>
            </w:pPr>
            <w:r>
              <w:t>В. Деревянные</w:t>
            </w:r>
          </w:p>
        </w:tc>
        <w:tc>
          <w:tcPr>
            <w:tcW w:w="989" w:type="dxa"/>
            <w:tcBorders>
              <w:top w:val="nil"/>
            </w:tcBorders>
          </w:tcPr>
          <w:p w:rsidR="005550F6" w:rsidRDefault="005550F6">
            <w:pPr>
              <w:pStyle w:val="ConsPlusNormal"/>
              <w:jc w:val="center"/>
            </w:pPr>
            <w:r>
              <w:t>30</w:t>
            </w:r>
          </w:p>
        </w:tc>
        <w:tc>
          <w:tcPr>
            <w:tcW w:w="989" w:type="dxa"/>
            <w:tcBorders>
              <w:top w:val="nil"/>
            </w:tcBorders>
          </w:tcPr>
          <w:p w:rsidR="005550F6" w:rsidRDefault="005550F6">
            <w:pPr>
              <w:pStyle w:val="ConsPlusNormal"/>
              <w:jc w:val="center"/>
            </w:pPr>
            <w:r>
              <w:t>24</w:t>
            </w:r>
          </w:p>
        </w:tc>
        <w:tc>
          <w:tcPr>
            <w:tcW w:w="989" w:type="dxa"/>
            <w:tcBorders>
              <w:top w:val="nil"/>
            </w:tcBorders>
          </w:tcPr>
          <w:p w:rsidR="005550F6" w:rsidRDefault="005550F6">
            <w:pPr>
              <w:pStyle w:val="ConsPlusNormal"/>
              <w:jc w:val="center"/>
            </w:pPr>
            <w:r>
              <w:t>18</w:t>
            </w:r>
          </w:p>
        </w:tc>
        <w:tc>
          <w:tcPr>
            <w:tcW w:w="991" w:type="dxa"/>
            <w:tcBorders>
              <w:top w:val="nil"/>
            </w:tcBorders>
          </w:tcPr>
          <w:p w:rsidR="005550F6" w:rsidRDefault="005550F6">
            <w:pPr>
              <w:pStyle w:val="ConsPlusNormal"/>
              <w:jc w:val="center"/>
            </w:pPr>
            <w:r>
              <w:t>12</w:t>
            </w:r>
          </w:p>
        </w:tc>
      </w:tr>
      <w:tr w:rsidR="005550F6">
        <w:tc>
          <w:tcPr>
            <w:tcW w:w="9060" w:type="dxa"/>
            <w:gridSpan w:val="5"/>
          </w:tcPr>
          <w:p w:rsidR="005550F6" w:rsidRDefault="005550F6">
            <w:pPr>
              <w:pStyle w:val="ConsPlusNormal"/>
              <w:ind w:firstLine="283"/>
              <w:jc w:val="both"/>
            </w:pPr>
            <w:r>
              <w:t>Примечания</w:t>
            </w:r>
          </w:p>
          <w:p w:rsidR="005550F6" w:rsidRDefault="005550F6">
            <w:pPr>
              <w:pStyle w:val="ConsPlusNormal"/>
              <w:ind w:firstLine="283"/>
              <w:jc w:val="both"/>
            </w:pPr>
            <w:r>
              <w:t>1 Указанные в таблице 28 предельные расстояния должны быть уменьшены в следующих случаях:</w:t>
            </w:r>
          </w:p>
          <w:p w:rsidR="005550F6" w:rsidRDefault="005550F6">
            <w:pPr>
              <w:pStyle w:val="ConsPlusNormal"/>
              <w:ind w:firstLine="283"/>
              <w:jc w:val="both"/>
            </w:pPr>
            <w:r>
              <w:t>а) при скоростных напорах ветра 70, 85 и 100 кгс/м</w:t>
            </w:r>
            <w:r>
              <w:rPr>
                <w:vertAlign w:val="superscript"/>
              </w:rPr>
              <w:t>2</w:t>
            </w:r>
            <w:r>
              <w:t xml:space="preserve"> соответственно на 15, 20 и 25%;</w:t>
            </w:r>
          </w:p>
          <w:p w:rsidR="005550F6" w:rsidRDefault="005550F6">
            <w:pPr>
              <w:pStyle w:val="ConsPlusNormal"/>
              <w:ind w:firstLine="283"/>
              <w:jc w:val="both"/>
            </w:pPr>
            <w:r>
              <w:t>б) при высоте здания 22 - 32 м - на 10%; 33 - 48 м - на 20% и более 48 м - на 25%;</w:t>
            </w:r>
          </w:p>
          <w:p w:rsidR="005550F6" w:rsidRDefault="005550F6">
            <w:pPr>
              <w:pStyle w:val="ConsPlusNormal"/>
              <w:ind w:firstLine="283"/>
              <w:jc w:val="both"/>
            </w:pPr>
            <w:bookmarkStart w:id="102" w:name="P2834"/>
            <w:bookmarkEnd w:id="102"/>
            <w:r>
              <w:t xml:space="preserve">в) для узких зданий при ширине </w:t>
            </w:r>
            <w:r>
              <w:rPr>
                <w:i/>
              </w:rPr>
              <w:t>b</w:t>
            </w:r>
            <w:r>
              <w:t xml:space="preserve"> менее двойной высоты этажа </w:t>
            </w:r>
            <w:r>
              <w:rPr>
                <w:i/>
              </w:rPr>
              <w:t>H</w:t>
            </w:r>
            <w:r>
              <w:t xml:space="preserve"> - пропорционально отношению </w:t>
            </w:r>
            <w:r>
              <w:rPr>
                <w:i/>
              </w:rPr>
              <w:t>b</w:t>
            </w:r>
            <w:r>
              <w:t>/2</w:t>
            </w:r>
            <w:r>
              <w:rPr>
                <w:i/>
              </w:rPr>
              <w:t>H</w:t>
            </w:r>
            <w:r>
              <w:t>.</w:t>
            </w:r>
          </w:p>
          <w:p w:rsidR="005550F6" w:rsidRDefault="005550F6">
            <w:pPr>
              <w:pStyle w:val="ConsPlusNormal"/>
              <w:ind w:firstLine="283"/>
              <w:jc w:val="both"/>
            </w:pPr>
            <w:bookmarkStart w:id="103" w:name="P2835"/>
            <w:bookmarkEnd w:id="103"/>
            <w:r>
              <w:t>2 В сборных замоноличенных перекрытиях типа А стыки между плитами должны быть усилены для передачи через них растягивающих усилий (путем сварки выпусков арматуры, прокладки в швах дополнительной арматуры с заливкой швов раствором марки не ниже М100 - при плитах из тяжелого бетона и марки не ниже М50 - при плитах из легкого бетона или другими способами замоноличивания).</w:t>
            </w:r>
          </w:p>
          <w:p w:rsidR="005550F6" w:rsidRDefault="005550F6">
            <w:pPr>
              <w:pStyle w:val="ConsPlusNormal"/>
              <w:ind w:firstLine="283"/>
              <w:jc w:val="both"/>
            </w:pPr>
            <w:bookmarkStart w:id="104" w:name="P2836"/>
            <w:bookmarkEnd w:id="104"/>
            <w:r>
              <w:t>3 В перекрытиях типа Б швы между плитами или камнями, а также между элементами заполнения и балками должны быть тщательно заполнены раствором марки не ниже М50.</w:t>
            </w:r>
          </w:p>
          <w:p w:rsidR="005550F6" w:rsidRDefault="005550F6">
            <w:pPr>
              <w:pStyle w:val="ConsPlusNormal"/>
              <w:ind w:firstLine="283"/>
              <w:jc w:val="both"/>
            </w:pPr>
            <w:r>
              <w:t>4 Перекрытия типа В должны иметь двойной деревянный настил или настил, накат и подшивку (СП 64.13330).</w:t>
            </w:r>
          </w:p>
        </w:tc>
      </w:tr>
    </w:tbl>
    <w:p w:rsidR="005550F6" w:rsidRDefault="005550F6">
      <w:pPr>
        <w:pStyle w:val="ConsPlusNormal"/>
        <w:ind w:firstLine="540"/>
        <w:jc w:val="both"/>
      </w:pPr>
    </w:p>
    <w:p w:rsidR="005550F6" w:rsidRDefault="005550F6">
      <w:pPr>
        <w:pStyle w:val="ConsPlusNormal"/>
        <w:ind w:firstLine="540"/>
        <w:jc w:val="both"/>
      </w:pPr>
      <w:r>
        <w:t>За упругие опоры следует принимать покрытия и междуэтажные перекрытия при расстояниях между поперечными жесткими конструкциями, превышающих указанные в таблице 28, при отсутствии ветровых связей, указанных в подпункте "в".</w:t>
      </w:r>
    </w:p>
    <w:p w:rsidR="005550F6" w:rsidRDefault="005550F6">
      <w:pPr>
        <w:pStyle w:val="ConsPlusNormal"/>
        <w:spacing w:before="220"/>
        <w:ind w:firstLine="540"/>
        <w:jc w:val="both"/>
      </w:pPr>
      <w:r>
        <w:t>Стены и столбы, не имеющие связи с перекрытиями (при устройстве катковых опор и т.п.), следует рассчитывать как свободно стоящие.</w:t>
      </w:r>
    </w:p>
    <w:p w:rsidR="005550F6" w:rsidRDefault="005550F6">
      <w:pPr>
        <w:pStyle w:val="ConsPlusNormal"/>
        <w:spacing w:before="220"/>
        <w:ind w:firstLine="540"/>
        <w:jc w:val="both"/>
      </w:pPr>
      <w:r>
        <w:t>9.8 При упругих опорах производится расчет рамной системы, стойками которой являются стены и столбы (железобетонные, кирпичные и др.), а ригелями - перекрытия и покрытия. При этом следует принимать, что стойки жестко защемлены в опорных сечениях.</w:t>
      </w:r>
    </w:p>
    <w:p w:rsidR="005550F6" w:rsidRDefault="005550F6">
      <w:pPr>
        <w:pStyle w:val="ConsPlusNormal"/>
        <w:spacing w:before="220"/>
        <w:ind w:firstLine="540"/>
        <w:jc w:val="both"/>
      </w:pPr>
      <w:r>
        <w:t xml:space="preserve">При статических расчетах рам жесткость стен или столбов, выполненных из кирпичной или каменной кладки, допускается определять при модуле упругости кладки </w:t>
      </w:r>
      <w:r>
        <w:rPr>
          <w:i/>
        </w:rPr>
        <w:t>E</w:t>
      </w:r>
      <w:r>
        <w:t xml:space="preserve"> = 0,8</w:t>
      </w:r>
      <w:r>
        <w:rPr>
          <w:i/>
        </w:rPr>
        <w:t>E</w:t>
      </w:r>
      <w:r>
        <w:rPr>
          <w:vertAlign w:val="subscript"/>
        </w:rPr>
        <w:t>0</w:t>
      </w:r>
      <w:r>
        <w:t xml:space="preserve"> и моменте инерции сечения без учета раскрытия швов, а перекрытия и покрытия следует принимать как жесткие ригели (распорки), шарнирно связанные со стенами.</w:t>
      </w:r>
    </w:p>
    <w:p w:rsidR="005550F6" w:rsidRDefault="005550F6">
      <w:pPr>
        <w:pStyle w:val="ConsPlusNormal"/>
        <w:spacing w:before="220"/>
        <w:ind w:firstLine="540"/>
        <w:jc w:val="both"/>
      </w:pPr>
      <w:bookmarkStart w:id="105" w:name="P2843"/>
      <w:bookmarkEnd w:id="105"/>
      <w:r>
        <w:t>9.9 В стенах с пилястрами или без пилястр ширину стены при расчете следует принимать:</w:t>
      </w:r>
    </w:p>
    <w:p w:rsidR="005550F6" w:rsidRDefault="005550F6">
      <w:pPr>
        <w:pStyle w:val="ConsPlusNormal"/>
        <w:spacing w:before="220"/>
        <w:ind w:firstLine="540"/>
        <w:jc w:val="both"/>
      </w:pPr>
      <w:r>
        <w:t xml:space="preserve">а) если конструкция покрытия обеспечивает равномерную передачу давления по всей длине опирания его на стену, равной ширине между проемами, а в стенах без проемов равной ширине </w:t>
      </w:r>
      <w:r>
        <w:lastRenderedPageBreak/>
        <w:t>участка стены между осями пролетов;</w:t>
      </w:r>
    </w:p>
    <w:p w:rsidR="005550F6" w:rsidRDefault="005550F6">
      <w:pPr>
        <w:pStyle w:val="ConsPlusNormal"/>
        <w:spacing w:before="220"/>
        <w:ind w:firstLine="540"/>
        <w:jc w:val="both"/>
      </w:pPr>
      <w:r>
        <w:t xml:space="preserve">б) если боковое давление от стены на покрытие передается в местах опирания на стены ферм или прогонов, то стена с пилястрой рассматривается как стойка рамы с постоянным по высоте сечением, при этом ширина полки принимается равной 1/3 </w:t>
      </w:r>
      <w:r>
        <w:rPr>
          <w:i/>
        </w:rPr>
        <w:t>H</w:t>
      </w:r>
      <w:r>
        <w:t xml:space="preserve"> в каждую сторону от края пилястры, но не более 6 </w:t>
      </w:r>
      <w:r>
        <w:rPr>
          <w:i/>
        </w:rPr>
        <w:t>h</w:t>
      </w:r>
      <w:r>
        <w:t xml:space="preserve"> и ширины стены между проемами (</w:t>
      </w:r>
      <w:r>
        <w:rPr>
          <w:i/>
        </w:rPr>
        <w:t>H</w:t>
      </w:r>
      <w:r>
        <w:t xml:space="preserve"> - высота стены от уровня заделки, </w:t>
      </w:r>
      <w:r>
        <w:rPr>
          <w:i/>
        </w:rPr>
        <w:t>h</w:t>
      </w:r>
      <w:r>
        <w:t xml:space="preserve"> - толщина стены). При отсутствии пилястр и передаче на стены сосредоточенных нагрузок ширина участка 1/3 </w:t>
      </w:r>
      <w:r>
        <w:rPr>
          <w:i/>
        </w:rPr>
        <w:t>H</w:t>
      </w:r>
      <w:r>
        <w:t xml:space="preserve"> принимается в каждую сторону от края распределительной плиты, установленной под опорами ферм или прогонов.</w:t>
      </w:r>
    </w:p>
    <w:p w:rsidR="005550F6" w:rsidRDefault="005550F6">
      <w:pPr>
        <w:pStyle w:val="ConsPlusNormal"/>
        <w:spacing w:before="220"/>
        <w:ind w:firstLine="540"/>
        <w:jc w:val="both"/>
      </w:pPr>
      <w:bookmarkStart w:id="106" w:name="P2846"/>
      <w:bookmarkEnd w:id="106"/>
      <w:r>
        <w:t>9.10 Стены и столбы, имеющие в плоскостях междуэтажных перекрытий опоры, рассматриваемые согласно 9.7 как жесткие, рассчитываются на внецентренную нагрузку как вертикальные неразрезные балки.</w:t>
      </w:r>
    </w:p>
    <w:p w:rsidR="005550F6" w:rsidRDefault="005550F6">
      <w:pPr>
        <w:pStyle w:val="ConsPlusNormal"/>
        <w:spacing w:before="220"/>
        <w:ind w:firstLine="540"/>
        <w:jc w:val="both"/>
      </w:pPr>
      <w:r>
        <w:t>Допускается стены или столбы считать расчлененными по высоте на однопролетные балки с расположением опорных шарниров в плоскостях опирания перекрытий. При этом нагрузку от верхних этажей следует принимать приложенной в центре тяжести сечения стены или столба вышележащего этажа; нагрузки в пределах рассчитываемого этажа принимают приложенными с фактическими эксцентриситетами относительно центра тяжести сечения стены или столба с учетом изменения сечения в пределах этажа и ослабления горизонтальными и наклонными бороздами. При отсутствии специальных опор, фиксирующих положение опорного давления, допускается принимать расстояние от точки приложения опорной реакции прогонов, балок или настила до внутренней грани стены или опорной плиты равным одной трети глубины заделки, но не более 7 см.</w:t>
      </w:r>
    </w:p>
    <w:p w:rsidR="005550F6" w:rsidRDefault="005550F6">
      <w:pPr>
        <w:pStyle w:val="ConsPlusNormal"/>
        <w:spacing w:before="220"/>
        <w:ind w:firstLine="540"/>
        <w:jc w:val="both"/>
      </w:pPr>
      <w:r>
        <w:t>Изгибающие моменты от ветровой нагрузки следует определять в пределах каждого этажа как для балки с заделанными концами, за исключением верхнего этажа, в котором верхняя опора принимается шарнирной.</w:t>
      </w:r>
    </w:p>
    <w:p w:rsidR="005550F6" w:rsidRDefault="005550F6">
      <w:pPr>
        <w:pStyle w:val="ConsPlusNormal"/>
        <w:spacing w:before="220"/>
        <w:ind w:firstLine="540"/>
        <w:jc w:val="both"/>
      </w:pPr>
      <w:r>
        <w:t>9.11 При расчете стен (или их отдельных вертикальных участков) на вертикальные и горизонтальные нагрузки должны быть проверены:</w:t>
      </w:r>
    </w:p>
    <w:p w:rsidR="005550F6" w:rsidRDefault="005550F6">
      <w:pPr>
        <w:pStyle w:val="ConsPlusNormal"/>
        <w:spacing w:before="220"/>
        <w:ind w:firstLine="540"/>
        <w:jc w:val="both"/>
      </w:pPr>
      <w:r>
        <w:t>а) горизонтальные сечения на сжатие или внецентренное сжатие;</w:t>
      </w:r>
    </w:p>
    <w:p w:rsidR="005550F6" w:rsidRDefault="005550F6">
      <w:pPr>
        <w:pStyle w:val="ConsPlusNormal"/>
        <w:spacing w:before="220"/>
        <w:ind w:firstLine="540"/>
        <w:jc w:val="both"/>
      </w:pPr>
      <w:r>
        <w:t>б) наклонные сечения на главные растягивающие напряжения при изгибе в плоскости стены;</w:t>
      </w:r>
    </w:p>
    <w:p w:rsidR="005550F6" w:rsidRDefault="005550F6">
      <w:pPr>
        <w:pStyle w:val="ConsPlusNormal"/>
        <w:spacing w:before="220"/>
        <w:ind w:firstLine="540"/>
        <w:jc w:val="both"/>
      </w:pPr>
      <w:r>
        <w:t>в) раскрытие трещин от вертикальной нагрузки в зоне примыкания связанных между собой участков стен различной жесткости или разнонагруженных участков стен.</w:t>
      </w:r>
    </w:p>
    <w:p w:rsidR="005550F6" w:rsidRDefault="005550F6">
      <w:pPr>
        <w:pStyle w:val="ConsPlusNormal"/>
        <w:spacing w:before="220"/>
        <w:ind w:firstLine="540"/>
        <w:jc w:val="both"/>
      </w:pPr>
      <w:r>
        <w:t>При учете совместной работы поперечных и продольных стен при действии горизонтальной нагрузки должно быть обеспечено восприятие сдвигающих усилий в местах их взаимного примыкания, определяемых по формуле</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220" style="width:108pt;height:34.5pt" coordsize="" o:spt="100" adj="0,,0" path="" filled="f" stroked="f">
            <v:stroke joinstyle="miter"/>
            <v:imagedata r:id="rId182" o:title="base_44_23850_32963"/>
            <v:formulas/>
            <v:path o:connecttype="segments"/>
          </v:shape>
        </w:pict>
      </w:r>
      <w:r>
        <w:t>, (38)</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T</w:t>
      </w:r>
      <w:r>
        <w:t xml:space="preserve"> - сдвигающее усилие в пределах одного этажа;</w:t>
      </w:r>
    </w:p>
    <w:p w:rsidR="005550F6" w:rsidRDefault="005550F6">
      <w:pPr>
        <w:pStyle w:val="ConsPlusNormal"/>
        <w:spacing w:before="220"/>
        <w:ind w:firstLine="540"/>
        <w:jc w:val="both"/>
      </w:pPr>
      <w:r>
        <w:rPr>
          <w:i/>
        </w:rPr>
        <w:t>Q</w:t>
      </w:r>
      <w:r>
        <w:t xml:space="preserve"> - расчетная поперечная сила от горизонтальной нагрузки в середине высоты этажа;</w:t>
      </w:r>
    </w:p>
    <w:p w:rsidR="005550F6" w:rsidRDefault="005550F6">
      <w:pPr>
        <w:pStyle w:val="ConsPlusNormal"/>
        <w:spacing w:before="220"/>
        <w:ind w:firstLine="540"/>
        <w:jc w:val="both"/>
      </w:pPr>
      <w:r>
        <w:rPr>
          <w:i/>
        </w:rPr>
        <w:t>y</w:t>
      </w:r>
      <w:r>
        <w:t xml:space="preserve"> - расстояние от оси продольной стены до оси, проходящей через центр тяжести сечения стен в плане (рисунок 12);</w:t>
      </w:r>
    </w:p>
    <w:p w:rsidR="005550F6" w:rsidRDefault="005550F6">
      <w:pPr>
        <w:pStyle w:val="ConsPlusNormal"/>
        <w:spacing w:before="220"/>
        <w:ind w:firstLine="540"/>
        <w:jc w:val="both"/>
      </w:pPr>
      <w:r>
        <w:rPr>
          <w:i/>
        </w:rPr>
        <w:t>A</w:t>
      </w:r>
      <w:r>
        <w:t xml:space="preserve"> - площадь сечения полки (участка продольной стены, учитываемого в расчете);</w:t>
      </w:r>
    </w:p>
    <w:p w:rsidR="005550F6" w:rsidRDefault="005550F6">
      <w:pPr>
        <w:pStyle w:val="ConsPlusNormal"/>
        <w:spacing w:before="220"/>
        <w:ind w:firstLine="540"/>
        <w:jc w:val="both"/>
      </w:pPr>
      <w:r>
        <w:rPr>
          <w:i/>
        </w:rPr>
        <w:t>I</w:t>
      </w:r>
      <w:r>
        <w:t xml:space="preserve"> - момент инерции сечения стен относительно оси, проходящей через центр тяжести </w:t>
      </w:r>
      <w:r>
        <w:lastRenderedPageBreak/>
        <w:t>сечения стен в плане;</w:t>
      </w:r>
    </w:p>
    <w:p w:rsidR="005550F6" w:rsidRDefault="005550F6">
      <w:pPr>
        <w:pStyle w:val="ConsPlusNormal"/>
        <w:spacing w:before="220"/>
        <w:ind w:firstLine="540"/>
        <w:jc w:val="both"/>
      </w:pPr>
      <w:r>
        <w:rPr>
          <w:i/>
        </w:rPr>
        <w:t>h</w:t>
      </w:r>
      <w:r>
        <w:t xml:space="preserve"> - толщина поперечной стены;</w:t>
      </w:r>
    </w:p>
    <w:p w:rsidR="005550F6" w:rsidRDefault="005550F6">
      <w:pPr>
        <w:pStyle w:val="ConsPlusNormal"/>
        <w:spacing w:before="220"/>
        <w:ind w:firstLine="540"/>
        <w:jc w:val="both"/>
      </w:pPr>
      <w:r>
        <w:rPr>
          <w:i/>
        </w:rPr>
        <w:t>H</w:t>
      </w:r>
      <w:r>
        <w:t xml:space="preserve"> - высота этажа;</w:t>
      </w:r>
    </w:p>
    <w:p w:rsidR="005550F6" w:rsidRDefault="005550F6">
      <w:pPr>
        <w:pStyle w:val="ConsPlusNormal"/>
        <w:spacing w:before="220"/>
        <w:ind w:firstLine="540"/>
        <w:jc w:val="both"/>
      </w:pPr>
      <w:r>
        <w:rPr>
          <w:i/>
        </w:rPr>
        <w:t>R</w:t>
      </w:r>
      <w:r>
        <w:rPr>
          <w:i/>
          <w:vertAlign w:val="subscript"/>
        </w:rPr>
        <w:t>sq</w:t>
      </w:r>
      <w:r>
        <w:t xml:space="preserve"> - расчетное сопротивление кладки срезу по вертикальному перевязанному сечению (см. 7.20).</w:t>
      </w:r>
    </w:p>
    <w:p w:rsidR="005550F6" w:rsidRDefault="005550F6">
      <w:pPr>
        <w:pStyle w:val="ConsPlusNormal"/>
        <w:ind w:firstLine="540"/>
        <w:jc w:val="both"/>
      </w:pPr>
    </w:p>
    <w:p w:rsidR="005550F6" w:rsidRDefault="005550F6">
      <w:pPr>
        <w:pStyle w:val="ConsPlusNormal"/>
        <w:jc w:val="center"/>
      </w:pPr>
      <w:r w:rsidRPr="00251CEC">
        <w:rPr>
          <w:position w:val="-131"/>
        </w:rPr>
        <w:pict>
          <v:shape id="_x0000_i1221" style="width:116.25pt;height:142.5pt" coordsize="" o:spt="100" adj="0,,0" path="" filled="f" stroked="f">
            <v:stroke joinstyle="miter"/>
            <v:imagedata r:id="rId183" o:title="base_44_23850_32964"/>
            <v:formulas/>
            <v:path o:connecttype="segments"/>
          </v:shape>
        </w:pict>
      </w:r>
    </w:p>
    <w:p w:rsidR="005550F6" w:rsidRDefault="005550F6">
      <w:pPr>
        <w:pStyle w:val="ConsPlusNormal"/>
        <w:jc w:val="center"/>
      </w:pPr>
    </w:p>
    <w:p w:rsidR="005550F6" w:rsidRDefault="005550F6">
      <w:pPr>
        <w:pStyle w:val="ConsPlusNormal"/>
        <w:jc w:val="center"/>
      </w:pPr>
      <w:r>
        <w:t>1 - простенок продольной стены; 2 - поперечная стена</w:t>
      </w:r>
    </w:p>
    <w:p w:rsidR="005550F6" w:rsidRDefault="005550F6">
      <w:pPr>
        <w:pStyle w:val="ConsPlusNormal"/>
        <w:jc w:val="center"/>
      </w:pPr>
    </w:p>
    <w:p w:rsidR="005550F6" w:rsidRDefault="005550F6">
      <w:pPr>
        <w:pStyle w:val="ConsPlusNormal"/>
        <w:jc w:val="center"/>
      </w:pPr>
      <w:bookmarkStart w:id="107" w:name="P2870"/>
      <w:bookmarkEnd w:id="107"/>
      <w:r>
        <w:rPr>
          <w:b/>
          <w:i/>
        </w:rPr>
        <w:t>Рисунок 12</w:t>
      </w:r>
      <w:r>
        <w:rPr>
          <w:b/>
        </w:rPr>
        <w:t>. План поперечной стены и простенков</w:t>
      </w:r>
    </w:p>
    <w:p w:rsidR="005550F6" w:rsidRDefault="005550F6">
      <w:pPr>
        <w:pStyle w:val="ConsPlusNormal"/>
        <w:jc w:val="center"/>
      </w:pPr>
      <w:r>
        <w:rPr>
          <w:b/>
        </w:rPr>
        <w:t>продольных стен</w:t>
      </w:r>
    </w:p>
    <w:p w:rsidR="005550F6" w:rsidRDefault="005550F6">
      <w:pPr>
        <w:pStyle w:val="ConsPlusNormal"/>
        <w:ind w:firstLine="540"/>
        <w:jc w:val="both"/>
      </w:pPr>
    </w:p>
    <w:p w:rsidR="005550F6" w:rsidRDefault="005550F6">
      <w:pPr>
        <w:pStyle w:val="ConsPlusNormal"/>
        <w:ind w:firstLine="540"/>
        <w:jc w:val="both"/>
      </w:pPr>
      <w:r>
        <w:t xml:space="preserve">При определении площади сечения полки </w:t>
      </w:r>
      <w:r>
        <w:rPr>
          <w:i/>
        </w:rPr>
        <w:t>A</w:t>
      </w:r>
      <w:r>
        <w:t xml:space="preserve"> и момента инерции сечения стен следует учитывать указания, приведенные в 9.9.</w:t>
      </w:r>
    </w:p>
    <w:p w:rsidR="005550F6" w:rsidRDefault="005550F6">
      <w:pPr>
        <w:pStyle w:val="ConsPlusNormal"/>
        <w:spacing w:before="220"/>
        <w:ind w:firstLine="540"/>
        <w:jc w:val="both"/>
      </w:pPr>
      <w:bookmarkStart w:id="108" w:name="P2874"/>
      <w:bookmarkEnd w:id="108"/>
      <w:r>
        <w:t>9.12 Расчет поперечных стен на главные растягивающие напряжения следует производить по формуле</w:t>
      </w:r>
    </w:p>
    <w:p w:rsidR="005550F6" w:rsidRDefault="005550F6">
      <w:pPr>
        <w:pStyle w:val="ConsPlusNormal"/>
        <w:ind w:firstLine="540"/>
        <w:jc w:val="both"/>
      </w:pPr>
    </w:p>
    <w:p w:rsidR="005550F6" w:rsidRDefault="005550F6">
      <w:pPr>
        <w:pStyle w:val="ConsPlusNormal"/>
        <w:jc w:val="center"/>
      </w:pPr>
      <w:bookmarkStart w:id="109" w:name="P2876"/>
      <w:bookmarkEnd w:id="109"/>
      <w:r w:rsidRPr="00251CEC">
        <w:rPr>
          <w:position w:val="-23"/>
        </w:rPr>
        <w:pict>
          <v:shape id="_x0000_i1222" style="width:54.75pt;height:34.5pt" coordsize="" o:spt="100" adj="0,,0" path="" filled="f" stroked="f">
            <v:stroke joinstyle="miter"/>
            <v:imagedata r:id="rId184" o:title="base_44_23850_32965"/>
            <v:formulas/>
            <v:path o:connecttype="segments"/>
          </v:shape>
        </w:pict>
      </w:r>
      <w:r>
        <w:t>; (39)</w:t>
      </w:r>
    </w:p>
    <w:p w:rsidR="005550F6" w:rsidRDefault="005550F6">
      <w:pPr>
        <w:pStyle w:val="ConsPlusNormal"/>
        <w:ind w:firstLine="540"/>
        <w:jc w:val="both"/>
      </w:pPr>
    </w:p>
    <w:p w:rsidR="005550F6" w:rsidRDefault="005550F6">
      <w:pPr>
        <w:pStyle w:val="ConsPlusNormal"/>
        <w:ind w:firstLine="540"/>
        <w:jc w:val="both"/>
      </w:pPr>
      <w:r>
        <w:t>при наличии в стене растянутой части сечения - по формуле</w:t>
      </w:r>
    </w:p>
    <w:p w:rsidR="005550F6" w:rsidRDefault="005550F6">
      <w:pPr>
        <w:pStyle w:val="ConsPlusNormal"/>
        <w:ind w:firstLine="540"/>
        <w:jc w:val="both"/>
      </w:pPr>
    </w:p>
    <w:p w:rsidR="005550F6" w:rsidRDefault="005550F6">
      <w:pPr>
        <w:pStyle w:val="ConsPlusNormal"/>
        <w:jc w:val="center"/>
      </w:pPr>
      <w:bookmarkStart w:id="110" w:name="P2880"/>
      <w:bookmarkEnd w:id="110"/>
      <w:r w:rsidRPr="00251CEC">
        <w:rPr>
          <w:position w:val="-23"/>
        </w:rPr>
        <w:pict>
          <v:shape id="_x0000_i1223" style="width:56.25pt;height:34.5pt" coordsize="" o:spt="100" adj="0,,0" path="" filled="f" stroked="f">
            <v:stroke joinstyle="miter"/>
            <v:imagedata r:id="rId185" o:title="base_44_23850_32966"/>
            <v:formulas/>
            <v:path o:connecttype="segments"/>
          </v:shape>
        </w:pict>
      </w:r>
      <w:r>
        <w:t>. (40)</w:t>
      </w:r>
    </w:p>
    <w:p w:rsidR="005550F6" w:rsidRDefault="005550F6">
      <w:pPr>
        <w:pStyle w:val="ConsPlusNormal"/>
        <w:ind w:firstLine="540"/>
        <w:jc w:val="both"/>
      </w:pPr>
    </w:p>
    <w:p w:rsidR="005550F6" w:rsidRDefault="005550F6">
      <w:pPr>
        <w:pStyle w:val="ConsPlusNormal"/>
        <w:ind w:firstLine="540"/>
        <w:jc w:val="both"/>
      </w:pPr>
      <w:r>
        <w:t>В формулах (39) и (40):</w:t>
      </w:r>
    </w:p>
    <w:p w:rsidR="005550F6" w:rsidRDefault="005550F6">
      <w:pPr>
        <w:pStyle w:val="ConsPlusNormal"/>
        <w:spacing w:before="220"/>
        <w:ind w:firstLine="540"/>
        <w:jc w:val="both"/>
      </w:pPr>
      <w:r>
        <w:rPr>
          <w:i/>
        </w:rPr>
        <w:t>Q</w:t>
      </w:r>
      <w:r>
        <w:t xml:space="preserve"> - расчетная поперечная сила от горизонтальной нагрузки в середине высоты этажа;</w:t>
      </w:r>
    </w:p>
    <w:p w:rsidR="005550F6" w:rsidRDefault="005550F6">
      <w:pPr>
        <w:pStyle w:val="ConsPlusNormal"/>
        <w:ind w:firstLine="540"/>
        <w:jc w:val="both"/>
      </w:pPr>
    </w:p>
    <w:p w:rsidR="005550F6" w:rsidRDefault="005550F6">
      <w:pPr>
        <w:pStyle w:val="ConsPlusNormal"/>
        <w:jc w:val="center"/>
      </w:pPr>
      <w:r w:rsidRPr="00251CEC">
        <w:rPr>
          <w:position w:val="-13"/>
        </w:rPr>
        <w:pict>
          <v:shape id="_x0000_i1224" style="width:113.25pt;height:24.75pt" coordsize="" o:spt="100" adj="0,,0" path="" filled="f" stroked="f">
            <v:stroke joinstyle="miter"/>
            <v:imagedata r:id="rId186" o:title="base_44_23850_32967"/>
            <v:formulas/>
            <v:path o:connecttype="segments"/>
          </v:shape>
        </w:pict>
      </w:r>
      <w:r>
        <w:t>, (41)</w:t>
      </w:r>
    </w:p>
    <w:p w:rsidR="005550F6" w:rsidRDefault="005550F6">
      <w:pPr>
        <w:pStyle w:val="ConsPlusNormal"/>
        <w:ind w:firstLine="540"/>
        <w:jc w:val="both"/>
      </w:pPr>
    </w:p>
    <w:p w:rsidR="005550F6" w:rsidRDefault="005550F6">
      <w:pPr>
        <w:pStyle w:val="ConsPlusNormal"/>
        <w:ind w:firstLine="540"/>
        <w:jc w:val="both"/>
      </w:pPr>
      <w:r>
        <w:rPr>
          <w:i/>
        </w:rPr>
        <w:t>R</w:t>
      </w:r>
      <w:r>
        <w:rPr>
          <w:i/>
          <w:vertAlign w:val="subscript"/>
        </w:rPr>
        <w:t>tw</w:t>
      </w:r>
      <w:r>
        <w:t xml:space="preserve"> - расчетное сопротивление главным растягивающим напряжениям по швам кладки (таблица 10);</w:t>
      </w:r>
    </w:p>
    <w:p w:rsidR="005550F6" w:rsidRDefault="005550F6">
      <w:pPr>
        <w:pStyle w:val="ConsPlusNormal"/>
        <w:spacing w:before="220"/>
        <w:ind w:firstLine="540"/>
        <w:jc w:val="both"/>
      </w:pPr>
      <w:r>
        <w:rPr>
          <w:i/>
        </w:rPr>
        <w:t>R</w:t>
      </w:r>
      <w:r>
        <w:rPr>
          <w:i/>
          <w:vertAlign w:val="subscript"/>
        </w:rPr>
        <w:t>tq</w:t>
      </w:r>
      <w:r>
        <w:t xml:space="preserve"> - расчетное сопротивление скалыванию кладки, обжатой расчетной силой N, определяемой с коэффициентом перегрузки 0,9;</w:t>
      </w:r>
    </w:p>
    <w:p w:rsidR="005550F6" w:rsidRDefault="005550F6">
      <w:pPr>
        <w:pStyle w:val="ConsPlusNormal"/>
        <w:ind w:firstLine="540"/>
        <w:jc w:val="both"/>
      </w:pPr>
    </w:p>
    <w:p w:rsidR="005550F6" w:rsidRDefault="005550F6">
      <w:pPr>
        <w:pStyle w:val="ConsPlusNormal"/>
        <w:jc w:val="center"/>
      </w:pPr>
      <w:r w:rsidRPr="00251CEC">
        <w:rPr>
          <w:position w:val="-23"/>
        </w:rPr>
        <w:lastRenderedPageBreak/>
        <w:pict>
          <v:shape id="_x0000_i1225" style="width:60.75pt;height:34.5pt" coordsize="" o:spt="100" adj="0,,0" path="" filled="f" stroked="f">
            <v:stroke joinstyle="miter"/>
            <v:imagedata r:id="rId187" o:title="base_44_23850_32968"/>
            <v:formulas/>
            <v:path o:connecttype="segments"/>
          </v:shape>
        </w:pict>
      </w:r>
      <w:r>
        <w:t>. (42)</w:t>
      </w:r>
    </w:p>
    <w:p w:rsidR="005550F6" w:rsidRDefault="005550F6">
      <w:pPr>
        <w:pStyle w:val="ConsPlusNormal"/>
        <w:ind w:firstLine="540"/>
        <w:jc w:val="both"/>
      </w:pPr>
    </w:p>
    <w:p w:rsidR="005550F6" w:rsidRDefault="005550F6">
      <w:pPr>
        <w:pStyle w:val="ConsPlusNormal"/>
        <w:ind w:firstLine="540"/>
        <w:jc w:val="both"/>
      </w:pPr>
      <w:r>
        <w:t>При наличии в стене растянутой части сечения принимается</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226" style="width:60.75pt;height:38.25pt" coordsize="" o:spt="100" adj="0,,0" path="" filled="f" stroked="f">
            <v:stroke joinstyle="miter"/>
            <v:imagedata r:id="rId188" o:title="base_44_23850_32969"/>
            <v:formulas/>
            <v:path o:connecttype="segments"/>
          </v:shape>
        </w:pict>
      </w:r>
      <w:r>
        <w:t>, (43)</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A</w:t>
      </w:r>
      <w:r>
        <w:t xml:space="preserve"> - площадь сечения поперечной стены с учетом (или без учета) участков продольной стены (см. рисунок 12);</w:t>
      </w:r>
    </w:p>
    <w:p w:rsidR="005550F6" w:rsidRDefault="005550F6">
      <w:pPr>
        <w:pStyle w:val="ConsPlusNormal"/>
        <w:spacing w:before="220"/>
        <w:ind w:firstLine="540"/>
        <w:jc w:val="both"/>
      </w:pPr>
      <w:r>
        <w:rPr>
          <w:i/>
        </w:rPr>
        <w:t>A</w:t>
      </w:r>
      <w:r>
        <w:rPr>
          <w:i/>
          <w:vertAlign w:val="subscript"/>
        </w:rPr>
        <w:t>c</w:t>
      </w:r>
      <w:r>
        <w:t xml:space="preserve"> - площадь только сжатой части сечения стены при эксцентриситетах, выходящих за пределы ядра сечения;</w:t>
      </w:r>
    </w:p>
    <w:p w:rsidR="005550F6" w:rsidRDefault="005550F6">
      <w:pPr>
        <w:pStyle w:val="ConsPlusNormal"/>
        <w:spacing w:before="220"/>
        <w:ind w:firstLine="540"/>
        <w:jc w:val="both"/>
      </w:pPr>
      <w:r>
        <w:rPr>
          <w:i/>
        </w:rPr>
        <w:t>h</w:t>
      </w:r>
      <w:r>
        <w:t xml:space="preserve"> - толщина поперечной стены на участке, где эта толщина наименьшая, при условии, если длина этого участка превышает 1/4 высоты этажа или же 1/4 длины стены; при наличии в стене каналов их ширина из толщины стены исключается;</w:t>
      </w:r>
    </w:p>
    <w:p w:rsidR="005550F6" w:rsidRDefault="005550F6">
      <w:pPr>
        <w:pStyle w:val="ConsPlusNormal"/>
        <w:spacing w:before="220"/>
        <w:ind w:firstLine="540"/>
        <w:jc w:val="both"/>
      </w:pPr>
      <w:r>
        <w:rPr>
          <w:i/>
        </w:rPr>
        <w:t>l</w:t>
      </w:r>
      <w:r>
        <w:t xml:space="preserve"> - длина поперечной стены в плане, если в сечение входят полки в виде отрезков наружных стен, то </w:t>
      </w:r>
      <w:r>
        <w:rPr>
          <w:i/>
        </w:rPr>
        <w:t>l</w:t>
      </w:r>
      <w:r>
        <w:t xml:space="preserve"> - расстояние между осями этих полок;</w:t>
      </w:r>
    </w:p>
    <w:p w:rsidR="005550F6" w:rsidRDefault="005550F6">
      <w:pPr>
        <w:pStyle w:val="ConsPlusNormal"/>
        <w:spacing w:before="220"/>
        <w:ind w:firstLine="540"/>
        <w:jc w:val="both"/>
      </w:pPr>
      <w:r>
        <w:rPr>
          <w:i/>
        </w:rPr>
        <w:t>v</w:t>
      </w:r>
      <w:r>
        <w:t xml:space="preserve"> = </w:t>
      </w:r>
      <w:r>
        <w:rPr>
          <w:i/>
        </w:rPr>
        <w:t>S</w:t>
      </w:r>
      <w:r>
        <w:rPr>
          <w:vertAlign w:val="subscript"/>
        </w:rPr>
        <w:t>0</w:t>
      </w:r>
      <w:r>
        <w:rPr>
          <w:i/>
        </w:rPr>
        <w:t>l</w:t>
      </w:r>
      <w:r>
        <w:t>/</w:t>
      </w:r>
      <w:r>
        <w:rPr>
          <w:i/>
        </w:rPr>
        <w:t>I</w:t>
      </w:r>
      <w:r>
        <w:t xml:space="preserve"> - коэффициент неравномерности касательных напряжений в сечении. Значения </w:t>
      </w:r>
      <w:r>
        <w:rPr>
          <w:i/>
        </w:rPr>
        <w:t>v</w:t>
      </w:r>
      <w:r>
        <w:t xml:space="preserve"> допускается принимать: для двутавровых сечений </w:t>
      </w:r>
      <w:r>
        <w:rPr>
          <w:i/>
        </w:rPr>
        <w:t>v</w:t>
      </w:r>
      <w:r>
        <w:t xml:space="preserve"> = 1,15; для тавровых сечений </w:t>
      </w:r>
      <w:r>
        <w:rPr>
          <w:i/>
        </w:rPr>
        <w:t>v</w:t>
      </w:r>
      <w:r>
        <w:t xml:space="preserve"> = 1,35; для прямоугольных сечений (без учета работы продольных стен) </w:t>
      </w:r>
      <w:r>
        <w:rPr>
          <w:i/>
        </w:rPr>
        <w:t>v</w:t>
      </w:r>
      <w:r>
        <w:t xml:space="preserve"> = 1,5;</w:t>
      </w:r>
    </w:p>
    <w:p w:rsidR="005550F6" w:rsidRDefault="005550F6">
      <w:pPr>
        <w:pStyle w:val="ConsPlusNormal"/>
        <w:spacing w:before="220"/>
        <w:ind w:firstLine="540"/>
        <w:jc w:val="both"/>
      </w:pPr>
      <w:r>
        <w:rPr>
          <w:i/>
        </w:rPr>
        <w:t>S</w:t>
      </w:r>
      <w:r>
        <w:rPr>
          <w:vertAlign w:val="subscript"/>
        </w:rPr>
        <w:t>0</w:t>
      </w:r>
      <w:r>
        <w:t xml:space="preserve"> = 1,15 - статический момент части сечения, находящейся по одну сторону от оси, проходящей через центр тяжести сечения;</w:t>
      </w:r>
    </w:p>
    <w:p w:rsidR="005550F6" w:rsidRDefault="005550F6">
      <w:pPr>
        <w:pStyle w:val="ConsPlusNormal"/>
        <w:spacing w:before="220"/>
        <w:ind w:firstLine="540"/>
        <w:jc w:val="both"/>
      </w:pPr>
      <w:r>
        <w:rPr>
          <w:i/>
        </w:rPr>
        <w:t>I</w:t>
      </w:r>
      <w:r>
        <w:t xml:space="preserve"> - момент инерции всего сечения относительно оси, проходящей через центр тяжести сечения.</w:t>
      </w:r>
    </w:p>
    <w:p w:rsidR="005550F6" w:rsidRDefault="005550F6">
      <w:pPr>
        <w:pStyle w:val="ConsPlusNormal"/>
        <w:spacing w:before="220"/>
        <w:ind w:firstLine="540"/>
        <w:jc w:val="both"/>
      </w:pPr>
      <w:bookmarkStart w:id="111" w:name="P2903"/>
      <w:bookmarkEnd w:id="111"/>
      <w:r>
        <w:t xml:space="preserve">9.13 При недостаточном сопротивлении кладки скалыванию, определяемому по формулам (39), (40), допускается армирование ее продольной арматурой в горизонтальных швах. Расчетное сопротивление скалыванию армированной кладки </w:t>
      </w:r>
      <w:r>
        <w:rPr>
          <w:i/>
        </w:rPr>
        <w:t>R</w:t>
      </w:r>
      <w:r>
        <w:rPr>
          <w:i/>
          <w:vertAlign w:val="subscript"/>
        </w:rPr>
        <w:t>stq</w:t>
      </w:r>
      <w:r>
        <w:t xml:space="preserve"> следует определять по формуле</w:t>
      </w:r>
    </w:p>
    <w:p w:rsidR="005550F6" w:rsidRDefault="005550F6">
      <w:pPr>
        <w:pStyle w:val="ConsPlusNormal"/>
        <w:ind w:firstLine="540"/>
        <w:jc w:val="both"/>
      </w:pPr>
    </w:p>
    <w:p w:rsidR="005550F6" w:rsidRDefault="005550F6">
      <w:pPr>
        <w:pStyle w:val="ConsPlusNormal"/>
        <w:jc w:val="center"/>
      </w:pPr>
      <w:r w:rsidRPr="00251CEC">
        <w:rPr>
          <w:position w:val="-30"/>
        </w:rPr>
        <w:pict>
          <v:shape id="_x0000_i1227" style="width:135pt;height:41.25pt" coordsize="" o:spt="100" adj="0,,0" path="" filled="f" stroked="f">
            <v:stroke joinstyle="miter"/>
            <v:imagedata r:id="rId189" o:title="base_44_23850_32970"/>
            <v:formulas/>
            <v:path o:connecttype="segments"/>
          </v:shape>
        </w:pict>
      </w:r>
      <w:r>
        <w:t xml:space="preserve"> (44)</w:t>
      </w:r>
    </w:p>
    <w:p w:rsidR="005550F6" w:rsidRDefault="005550F6">
      <w:pPr>
        <w:pStyle w:val="ConsPlusNormal"/>
        <w:jc w:val="center"/>
      </w:pPr>
      <w:r>
        <w:t>(в ред. Изменения N 2, утв. Приказом</w:t>
      </w:r>
    </w:p>
    <w:p w:rsidR="005550F6" w:rsidRDefault="005550F6">
      <w:pPr>
        <w:pStyle w:val="ConsPlusNormal"/>
        <w:jc w:val="center"/>
      </w:pPr>
      <w:r>
        <w:t>Минстроя России от 18.08.2016 N 576/пр)</w:t>
      </w:r>
    </w:p>
    <w:p w:rsidR="005550F6" w:rsidRDefault="005550F6">
      <w:pPr>
        <w:pStyle w:val="ConsPlusNormal"/>
        <w:ind w:firstLine="540"/>
        <w:jc w:val="both"/>
      </w:pPr>
    </w:p>
    <w:p w:rsidR="005550F6" w:rsidRDefault="005550F6">
      <w:pPr>
        <w:pStyle w:val="ConsPlusNormal"/>
        <w:ind w:firstLine="540"/>
        <w:jc w:val="both"/>
      </w:pPr>
      <w:r>
        <w:t xml:space="preserve">где </w:t>
      </w:r>
      <w:r w:rsidRPr="00251CEC">
        <w:rPr>
          <w:position w:val="-3"/>
        </w:rPr>
        <w:pict>
          <v:shape id="_x0000_i1228" style="width:13.5pt;height:15pt" coordsize="" o:spt="100" adj="0,,0" path="" filled="f" stroked="f">
            <v:stroke joinstyle="miter"/>
            <v:imagedata r:id="rId190" o:title="base_44_23850_32971"/>
            <v:formulas/>
            <v:path o:connecttype="segments"/>
          </v:shape>
        </w:pict>
      </w:r>
      <w:r>
        <w:t xml:space="preserve"> - процент армирования, определяемый по вертикальному сечению стены.</w:t>
      </w:r>
    </w:p>
    <w:p w:rsidR="005550F6" w:rsidRDefault="005550F6">
      <w:pPr>
        <w:pStyle w:val="ConsPlusNormal"/>
        <w:spacing w:before="220"/>
        <w:ind w:firstLine="540"/>
        <w:jc w:val="both"/>
      </w:pPr>
      <w:r>
        <w:t>9.14 При расчете поперечных стен здания на горизонтальные нагрузки, действующие в их плоскости, перемычки, перекрывающие проемы в стенах, рассматриваются как шарнирные вставки между вертикальными участками стен.</w:t>
      </w:r>
    </w:p>
    <w:p w:rsidR="005550F6" w:rsidRDefault="005550F6">
      <w:pPr>
        <w:pStyle w:val="ConsPlusNormal"/>
        <w:spacing w:before="220"/>
        <w:ind w:firstLine="540"/>
        <w:jc w:val="both"/>
      </w:pPr>
      <w:r>
        <w:t>Если прочность поперечных стен с проемами при действии горизонтальных нагрузок обеспечивается только с учетом жесткости перемычек, то перемычки должны воспринимать возникающие в них перерезывающие силы, определяемые по формуле</w:t>
      </w:r>
    </w:p>
    <w:p w:rsidR="005550F6" w:rsidRDefault="005550F6">
      <w:pPr>
        <w:pStyle w:val="ConsPlusNormal"/>
        <w:ind w:firstLine="540"/>
        <w:jc w:val="both"/>
      </w:pPr>
    </w:p>
    <w:p w:rsidR="005550F6" w:rsidRDefault="005550F6">
      <w:pPr>
        <w:pStyle w:val="ConsPlusNormal"/>
        <w:jc w:val="center"/>
      </w:pPr>
      <w:bookmarkStart w:id="112" w:name="P2913"/>
      <w:bookmarkEnd w:id="112"/>
      <w:r w:rsidRPr="00251CEC">
        <w:rPr>
          <w:position w:val="-23"/>
        </w:rPr>
        <w:pict>
          <v:shape id="_x0000_i1229" style="width:54.75pt;height:34.5pt" coordsize="" o:spt="100" adj="0,,0" path="" filled="f" stroked="f">
            <v:stroke joinstyle="miter"/>
            <v:imagedata r:id="rId191" o:title="base_44_23850_32972"/>
            <v:formulas/>
            <v:path o:connecttype="segments"/>
          </v:shape>
        </w:pict>
      </w:r>
      <w:r>
        <w:t>, (45)</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Q</w:t>
      </w:r>
      <w:r>
        <w:t xml:space="preserve"> - расчетная поперечная сила от горизонтальной нагрузки, воспринимаемая поперечной стеной в уровне перекрытия, примыкающего к рассчитываемым перемычкам;</w:t>
      </w:r>
    </w:p>
    <w:p w:rsidR="005550F6" w:rsidRDefault="005550F6">
      <w:pPr>
        <w:pStyle w:val="ConsPlusNormal"/>
        <w:spacing w:before="220"/>
        <w:ind w:firstLine="540"/>
        <w:jc w:val="both"/>
      </w:pPr>
      <w:r>
        <w:rPr>
          <w:i/>
        </w:rPr>
        <w:t>H</w:t>
      </w:r>
      <w:r>
        <w:t xml:space="preserve"> - высота этажа;</w:t>
      </w:r>
    </w:p>
    <w:p w:rsidR="005550F6" w:rsidRDefault="005550F6">
      <w:pPr>
        <w:pStyle w:val="ConsPlusNormal"/>
        <w:spacing w:before="220"/>
        <w:ind w:firstLine="540"/>
        <w:jc w:val="both"/>
      </w:pPr>
      <w:r>
        <w:rPr>
          <w:i/>
        </w:rPr>
        <w:t>l</w:t>
      </w:r>
      <w:r>
        <w:t xml:space="preserve"> - длина поперечной стены в плане (9.12);</w:t>
      </w:r>
    </w:p>
    <w:p w:rsidR="005550F6" w:rsidRDefault="005550F6">
      <w:pPr>
        <w:pStyle w:val="ConsPlusNormal"/>
        <w:spacing w:before="220"/>
        <w:ind w:firstLine="540"/>
        <w:jc w:val="both"/>
      </w:pPr>
      <w:r>
        <w:rPr>
          <w:i/>
        </w:rPr>
        <w:t>v</w:t>
      </w:r>
      <w:r>
        <w:t xml:space="preserve"> - принимается по 9.12.</w:t>
      </w:r>
    </w:p>
    <w:p w:rsidR="005550F6" w:rsidRDefault="005550F6">
      <w:pPr>
        <w:pStyle w:val="ConsPlusNormal"/>
        <w:spacing w:before="220"/>
        <w:ind w:firstLine="540"/>
        <w:jc w:val="both"/>
      </w:pPr>
      <w:r>
        <w:t>9.15 Расчет перемычек на перерезывающую силу от горизонтальной нагрузки, определяемую по формуле (45), производится на скалывание и на изгиб по формулам (46) и (47), причем принимается меньшая из двух полученных величин</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230" style="width:60.75pt;height:34.5pt" coordsize="" o:spt="100" adj="0,,0" path="" filled="f" stroked="f">
            <v:stroke joinstyle="miter"/>
            <v:imagedata r:id="rId192" o:title="base_44_23850_32973"/>
            <v:formulas/>
            <v:path o:connecttype="segments"/>
          </v:shape>
        </w:pict>
      </w:r>
      <w:r>
        <w:t>, (46)</w:t>
      </w:r>
    </w:p>
    <w:p w:rsidR="005550F6" w:rsidRDefault="005550F6">
      <w:pPr>
        <w:pStyle w:val="ConsPlusNormal"/>
        <w:jc w:val="center"/>
      </w:pPr>
    </w:p>
    <w:p w:rsidR="005550F6" w:rsidRDefault="005550F6">
      <w:pPr>
        <w:pStyle w:val="ConsPlusNormal"/>
        <w:jc w:val="center"/>
      </w:pPr>
      <w:r w:rsidRPr="00251CEC">
        <w:rPr>
          <w:position w:val="-23"/>
        </w:rPr>
        <w:pict>
          <v:shape id="_x0000_i1231" style="width:69pt;height:34.5pt" coordsize="" o:spt="100" adj="0,,0" path="" filled="f" stroked="f">
            <v:stroke joinstyle="miter"/>
            <v:imagedata r:id="rId193" o:title="base_44_23850_32974"/>
            <v:formulas/>
            <v:path o:connecttype="segments"/>
          </v:shape>
        </w:pict>
      </w:r>
      <w:r>
        <w:t>, (47)</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h</w:t>
      </w:r>
      <w:r>
        <w:t xml:space="preserve"> и </w:t>
      </w:r>
      <w:r>
        <w:rPr>
          <w:i/>
        </w:rPr>
        <w:t>l</w:t>
      </w:r>
      <w:r>
        <w:t xml:space="preserve"> - высота и пролет перемычки (в свету);</w:t>
      </w:r>
    </w:p>
    <w:p w:rsidR="005550F6" w:rsidRDefault="005550F6">
      <w:pPr>
        <w:pStyle w:val="ConsPlusNormal"/>
        <w:spacing w:before="220"/>
        <w:ind w:firstLine="540"/>
        <w:jc w:val="both"/>
      </w:pPr>
      <w:r>
        <w:rPr>
          <w:i/>
        </w:rPr>
        <w:t>T</w:t>
      </w:r>
      <w:r>
        <w:t xml:space="preserve"> - см. формулу (45);</w:t>
      </w:r>
    </w:p>
    <w:p w:rsidR="005550F6" w:rsidRDefault="005550F6">
      <w:pPr>
        <w:pStyle w:val="ConsPlusNormal"/>
        <w:spacing w:before="220"/>
        <w:ind w:firstLine="540"/>
        <w:jc w:val="both"/>
      </w:pPr>
      <w:r>
        <w:rPr>
          <w:i/>
        </w:rPr>
        <w:t>A</w:t>
      </w:r>
      <w:r>
        <w:t xml:space="preserve"> - поперечное сечение перемычки;</w:t>
      </w:r>
    </w:p>
    <w:p w:rsidR="005550F6" w:rsidRDefault="005550F6">
      <w:pPr>
        <w:pStyle w:val="ConsPlusNormal"/>
        <w:spacing w:before="220"/>
        <w:ind w:firstLine="540"/>
        <w:jc w:val="both"/>
      </w:pPr>
      <w:r>
        <w:rPr>
          <w:i/>
        </w:rPr>
        <w:t>R</w:t>
      </w:r>
      <w:r>
        <w:rPr>
          <w:i/>
          <w:vertAlign w:val="subscript"/>
        </w:rPr>
        <w:t>tw</w:t>
      </w:r>
      <w:r>
        <w:t xml:space="preserve"> и </w:t>
      </w:r>
      <w:r>
        <w:rPr>
          <w:i/>
        </w:rPr>
        <w:t>R</w:t>
      </w:r>
      <w:r>
        <w:rPr>
          <w:i/>
          <w:vertAlign w:val="subscript"/>
        </w:rPr>
        <w:t>tb</w:t>
      </w:r>
      <w:r>
        <w:t xml:space="preserve"> - см. таблицу 10.</w:t>
      </w:r>
    </w:p>
    <w:p w:rsidR="005550F6" w:rsidRDefault="005550F6">
      <w:pPr>
        <w:pStyle w:val="ConsPlusNormal"/>
        <w:spacing w:before="220"/>
        <w:ind w:firstLine="540"/>
        <w:jc w:val="both"/>
      </w:pPr>
      <w:r>
        <w:t>Если прочность перемычек недостаточна, то они должны быть усилены продольным армированием или железобетонными балками, рассчитываемыми на изгиб и скалывание на момент</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232" style="width:44.25pt;height:34.5pt" coordsize="" o:spt="100" adj="0,,0" path="" filled="f" stroked="f">
            <v:stroke joinstyle="miter"/>
            <v:imagedata r:id="rId194" o:title="base_44_23850_32975"/>
            <v:formulas/>
            <v:path o:connecttype="segments"/>
          </v:shape>
        </w:pict>
      </w:r>
      <w:r>
        <w:t xml:space="preserve"> (48)</w:t>
      </w:r>
    </w:p>
    <w:p w:rsidR="005550F6" w:rsidRDefault="005550F6">
      <w:pPr>
        <w:pStyle w:val="ConsPlusNormal"/>
        <w:ind w:firstLine="540"/>
        <w:jc w:val="both"/>
      </w:pPr>
    </w:p>
    <w:p w:rsidR="005550F6" w:rsidRDefault="005550F6">
      <w:pPr>
        <w:pStyle w:val="ConsPlusNormal"/>
        <w:ind w:firstLine="540"/>
        <w:jc w:val="both"/>
      </w:pPr>
      <w:r>
        <w:t xml:space="preserve">и поперечную силу </w:t>
      </w:r>
      <w:r>
        <w:rPr>
          <w:i/>
        </w:rPr>
        <w:t>T</w:t>
      </w:r>
      <w:r>
        <w:t>, формула (45), в соответствии с СП 63.13330. Расчет заделки концов балок (перемычек) в кладке производится по указаниям 9.46.</w:t>
      </w:r>
    </w:p>
    <w:p w:rsidR="005550F6" w:rsidRDefault="005550F6">
      <w:pPr>
        <w:pStyle w:val="ConsPlusNormal"/>
        <w:ind w:firstLine="540"/>
        <w:jc w:val="both"/>
      </w:pPr>
    </w:p>
    <w:p w:rsidR="005550F6" w:rsidRDefault="005550F6">
      <w:pPr>
        <w:pStyle w:val="ConsPlusNormal"/>
        <w:jc w:val="center"/>
      </w:pPr>
      <w:r>
        <w:rPr>
          <w:b/>
        </w:rPr>
        <w:t>Допустимые отношения высот стен и столбов к их толщинам</w:t>
      </w:r>
    </w:p>
    <w:p w:rsidR="005550F6" w:rsidRDefault="005550F6">
      <w:pPr>
        <w:pStyle w:val="ConsPlusNormal"/>
        <w:ind w:firstLine="540"/>
        <w:jc w:val="both"/>
      </w:pPr>
    </w:p>
    <w:p w:rsidR="005550F6" w:rsidRDefault="005550F6">
      <w:pPr>
        <w:pStyle w:val="ConsPlusNormal"/>
        <w:ind w:firstLine="540"/>
        <w:jc w:val="both"/>
      </w:pPr>
      <w:bookmarkStart w:id="113" w:name="P2937"/>
      <w:bookmarkEnd w:id="113"/>
      <w:r>
        <w:t>9.16 Отношение высоты стены или столба к толщине независимо от результатов расчета не должно превышать указанных в 9.17 - 9.20.</w:t>
      </w:r>
    </w:p>
    <w:p w:rsidR="005550F6" w:rsidRDefault="005550F6">
      <w:pPr>
        <w:pStyle w:val="ConsPlusNormal"/>
        <w:spacing w:before="220"/>
        <w:ind w:firstLine="540"/>
        <w:jc w:val="both"/>
      </w:pPr>
      <w:bookmarkStart w:id="114" w:name="P2938"/>
      <w:bookmarkEnd w:id="114"/>
      <w:r>
        <w:t xml:space="preserve">9.17 Отношение </w:t>
      </w:r>
      <w:r w:rsidRPr="00251CEC">
        <w:rPr>
          <w:position w:val="-7"/>
        </w:rPr>
        <w:pict>
          <v:shape id="_x0000_i1233" style="width:54.75pt;height:18pt" coordsize="" o:spt="100" adj="0,,0" path="" filled="f" stroked="f">
            <v:stroke joinstyle="miter"/>
            <v:imagedata r:id="rId195" o:title="base_44_23850_32976"/>
            <v:formulas/>
            <v:path o:connecttype="segments"/>
          </v:shape>
        </w:pict>
      </w:r>
      <w:r>
        <w:t xml:space="preserve"> (где </w:t>
      </w:r>
      <w:r>
        <w:rPr>
          <w:i/>
        </w:rPr>
        <w:t>H</w:t>
      </w:r>
      <w:r>
        <w:t xml:space="preserve"> - высота этажа, </w:t>
      </w:r>
      <w:r>
        <w:rPr>
          <w:i/>
        </w:rPr>
        <w:t>h</w:t>
      </w:r>
      <w:r>
        <w:t xml:space="preserve"> - толщина стены или меньшая сторона прямоугольного сечения столба) для стен без проемов, несущих нагрузки от перекрытий или покрытий, при свободной длине стены </w:t>
      </w:r>
      <w:r>
        <w:rPr>
          <w:i/>
        </w:rPr>
        <w:t>l</w:t>
      </w:r>
      <w:r>
        <w:t xml:space="preserve"> &lt;= 2,5</w:t>
      </w:r>
      <w:r>
        <w:rPr>
          <w:i/>
        </w:rPr>
        <w:t>H</w:t>
      </w:r>
      <w:r>
        <w:t xml:space="preserve"> не должно превышать величин, приведенных в таблице 29 (для кладки из каменных материалов правильной формы).</w:t>
      </w:r>
    </w:p>
    <w:p w:rsidR="005550F6" w:rsidRDefault="005550F6">
      <w:pPr>
        <w:pStyle w:val="ConsPlusNormal"/>
        <w:ind w:firstLine="540"/>
        <w:jc w:val="both"/>
      </w:pPr>
    </w:p>
    <w:p w:rsidR="005550F6" w:rsidRDefault="005550F6">
      <w:pPr>
        <w:pStyle w:val="ConsPlusNormal"/>
        <w:jc w:val="right"/>
      </w:pPr>
      <w:bookmarkStart w:id="115" w:name="P2940"/>
      <w:bookmarkEnd w:id="115"/>
      <w:r>
        <w:t>Таблица 29</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1812"/>
      </w:tblGrid>
      <w:tr w:rsidR="005550F6">
        <w:tc>
          <w:tcPr>
            <w:tcW w:w="1812" w:type="dxa"/>
            <w:vMerge w:val="restart"/>
            <w:tcBorders>
              <w:top w:val="single" w:sz="4" w:space="0" w:color="auto"/>
              <w:bottom w:val="single" w:sz="4" w:space="0" w:color="auto"/>
            </w:tcBorders>
          </w:tcPr>
          <w:p w:rsidR="005550F6" w:rsidRDefault="005550F6">
            <w:pPr>
              <w:pStyle w:val="ConsPlusNormal"/>
              <w:jc w:val="center"/>
            </w:pPr>
            <w:r>
              <w:t>Марка раствора</w:t>
            </w:r>
          </w:p>
        </w:tc>
        <w:tc>
          <w:tcPr>
            <w:tcW w:w="7248" w:type="dxa"/>
            <w:gridSpan w:val="4"/>
            <w:tcBorders>
              <w:top w:val="single" w:sz="4" w:space="0" w:color="auto"/>
              <w:bottom w:val="single" w:sz="4" w:space="0" w:color="auto"/>
            </w:tcBorders>
          </w:tcPr>
          <w:p w:rsidR="005550F6" w:rsidRDefault="005550F6">
            <w:pPr>
              <w:pStyle w:val="ConsPlusNormal"/>
              <w:jc w:val="center"/>
            </w:pPr>
            <w:r>
              <w:t xml:space="preserve">Отношения </w:t>
            </w:r>
            <w:r w:rsidRPr="00251CEC">
              <w:rPr>
                <w:position w:val="-6"/>
              </w:rPr>
              <w:pict>
                <v:shape id="_x0000_i1234" style="width:13.5pt;height:17.25pt" coordsize="" o:spt="100" adj="0,,0" path="" filled="f" stroked="f">
                  <v:stroke joinstyle="miter"/>
                  <v:imagedata r:id="rId196" o:title="base_44_23850_32977"/>
                  <v:formulas/>
                  <v:path o:connecttype="segments"/>
                </v:shape>
              </w:pict>
            </w:r>
            <w:r>
              <w:t xml:space="preserve"> при группе кладки (см. таблицу 27)</w:t>
            </w:r>
          </w:p>
        </w:tc>
      </w:tr>
      <w:tr w:rsidR="005550F6">
        <w:tc>
          <w:tcPr>
            <w:tcW w:w="1812" w:type="dxa"/>
            <w:vMerge/>
            <w:tcBorders>
              <w:top w:val="single" w:sz="4" w:space="0" w:color="auto"/>
              <w:bottom w:val="single" w:sz="4" w:space="0" w:color="auto"/>
            </w:tcBorders>
          </w:tcPr>
          <w:p w:rsidR="005550F6" w:rsidRDefault="005550F6"/>
        </w:tc>
        <w:tc>
          <w:tcPr>
            <w:tcW w:w="1812" w:type="dxa"/>
            <w:tcBorders>
              <w:top w:val="single" w:sz="4" w:space="0" w:color="auto"/>
              <w:bottom w:val="single" w:sz="4" w:space="0" w:color="auto"/>
            </w:tcBorders>
          </w:tcPr>
          <w:p w:rsidR="005550F6" w:rsidRDefault="005550F6">
            <w:pPr>
              <w:pStyle w:val="ConsPlusNormal"/>
              <w:jc w:val="center"/>
            </w:pPr>
            <w:r>
              <w:t>I</w:t>
            </w:r>
          </w:p>
        </w:tc>
        <w:tc>
          <w:tcPr>
            <w:tcW w:w="1812" w:type="dxa"/>
            <w:tcBorders>
              <w:top w:val="single" w:sz="4" w:space="0" w:color="auto"/>
              <w:bottom w:val="single" w:sz="4" w:space="0" w:color="auto"/>
            </w:tcBorders>
          </w:tcPr>
          <w:p w:rsidR="005550F6" w:rsidRDefault="005550F6">
            <w:pPr>
              <w:pStyle w:val="ConsPlusNormal"/>
              <w:jc w:val="center"/>
            </w:pPr>
            <w:r>
              <w:t>II</w:t>
            </w:r>
          </w:p>
        </w:tc>
        <w:tc>
          <w:tcPr>
            <w:tcW w:w="1812" w:type="dxa"/>
            <w:tcBorders>
              <w:top w:val="single" w:sz="4" w:space="0" w:color="auto"/>
              <w:bottom w:val="single" w:sz="4" w:space="0" w:color="auto"/>
            </w:tcBorders>
          </w:tcPr>
          <w:p w:rsidR="005550F6" w:rsidRDefault="005550F6">
            <w:pPr>
              <w:pStyle w:val="ConsPlusNormal"/>
              <w:jc w:val="center"/>
            </w:pPr>
            <w:r>
              <w:t>III</w:t>
            </w:r>
          </w:p>
        </w:tc>
        <w:tc>
          <w:tcPr>
            <w:tcW w:w="1812" w:type="dxa"/>
            <w:tcBorders>
              <w:top w:val="single" w:sz="4" w:space="0" w:color="auto"/>
              <w:bottom w:val="single" w:sz="4" w:space="0" w:color="auto"/>
            </w:tcBorders>
          </w:tcPr>
          <w:p w:rsidR="005550F6" w:rsidRDefault="005550F6">
            <w:pPr>
              <w:pStyle w:val="ConsPlusNormal"/>
              <w:jc w:val="center"/>
            </w:pPr>
            <w:r>
              <w:t>IV</w:t>
            </w:r>
          </w:p>
        </w:tc>
      </w:tr>
      <w:tr w:rsidR="005550F6">
        <w:tblPrEx>
          <w:tblBorders>
            <w:insideH w:val="none" w:sz="0" w:space="0" w:color="auto"/>
          </w:tblBorders>
        </w:tblPrEx>
        <w:tc>
          <w:tcPr>
            <w:tcW w:w="1812" w:type="dxa"/>
            <w:tcBorders>
              <w:top w:val="single" w:sz="4" w:space="0" w:color="auto"/>
              <w:bottom w:val="nil"/>
            </w:tcBorders>
          </w:tcPr>
          <w:p w:rsidR="005550F6" w:rsidRDefault="005550F6">
            <w:pPr>
              <w:pStyle w:val="ConsPlusNormal"/>
              <w:jc w:val="center"/>
            </w:pPr>
            <w:r>
              <w:t>50 и выше</w:t>
            </w:r>
          </w:p>
        </w:tc>
        <w:tc>
          <w:tcPr>
            <w:tcW w:w="1812" w:type="dxa"/>
            <w:tcBorders>
              <w:top w:val="single" w:sz="4" w:space="0" w:color="auto"/>
              <w:bottom w:val="nil"/>
            </w:tcBorders>
          </w:tcPr>
          <w:p w:rsidR="005550F6" w:rsidRDefault="005550F6">
            <w:pPr>
              <w:pStyle w:val="ConsPlusNormal"/>
              <w:jc w:val="center"/>
            </w:pPr>
            <w:r>
              <w:t>25</w:t>
            </w:r>
          </w:p>
        </w:tc>
        <w:tc>
          <w:tcPr>
            <w:tcW w:w="1812" w:type="dxa"/>
            <w:tcBorders>
              <w:top w:val="single" w:sz="4" w:space="0" w:color="auto"/>
              <w:bottom w:val="nil"/>
            </w:tcBorders>
          </w:tcPr>
          <w:p w:rsidR="005550F6" w:rsidRDefault="005550F6">
            <w:pPr>
              <w:pStyle w:val="ConsPlusNormal"/>
              <w:jc w:val="center"/>
            </w:pPr>
            <w:r>
              <w:t>22</w:t>
            </w:r>
          </w:p>
        </w:tc>
        <w:tc>
          <w:tcPr>
            <w:tcW w:w="1812" w:type="dxa"/>
            <w:tcBorders>
              <w:top w:val="single" w:sz="4" w:space="0" w:color="auto"/>
              <w:bottom w:val="nil"/>
            </w:tcBorders>
          </w:tcPr>
          <w:p w:rsidR="005550F6" w:rsidRDefault="005550F6">
            <w:pPr>
              <w:pStyle w:val="ConsPlusNormal"/>
              <w:jc w:val="center"/>
            </w:pPr>
            <w:r>
              <w:t>-</w:t>
            </w:r>
          </w:p>
        </w:tc>
        <w:tc>
          <w:tcPr>
            <w:tcW w:w="1812" w:type="dxa"/>
            <w:tcBorders>
              <w:top w:val="single" w:sz="4" w:space="0" w:color="auto"/>
              <w:bottom w:val="nil"/>
            </w:tcBorders>
          </w:tcPr>
          <w:p w:rsidR="005550F6" w:rsidRDefault="005550F6">
            <w:pPr>
              <w:pStyle w:val="ConsPlusNormal"/>
              <w:jc w:val="center"/>
            </w:pPr>
            <w:r>
              <w:t>-</w:t>
            </w:r>
          </w:p>
        </w:tc>
      </w:tr>
      <w:tr w:rsidR="005550F6">
        <w:tblPrEx>
          <w:tblBorders>
            <w:insideH w:val="none" w:sz="0" w:space="0" w:color="auto"/>
          </w:tblBorders>
        </w:tblPrEx>
        <w:tc>
          <w:tcPr>
            <w:tcW w:w="1812" w:type="dxa"/>
            <w:tcBorders>
              <w:top w:val="nil"/>
              <w:bottom w:val="nil"/>
            </w:tcBorders>
          </w:tcPr>
          <w:p w:rsidR="005550F6" w:rsidRDefault="005550F6">
            <w:pPr>
              <w:pStyle w:val="ConsPlusNormal"/>
              <w:jc w:val="center"/>
            </w:pPr>
            <w:r>
              <w:t>25</w:t>
            </w:r>
          </w:p>
        </w:tc>
        <w:tc>
          <w:tcPr>
            <w:tcW w:w="1812" w:type="dxa"/>
            <w:tcBorders>
              <w:top w:val="nil"/>
              <w:bottom w:val="nil"/>
            </w:tcBorders>
          </w:tcPr>
          <w:p w:rsidR="005550F6" w:rsidRDefault="005550F6">
            <w:pPr>
              <w:pStyle w:val="ConsPlusNormal"/>
              <w:jc w:val="center"/>
            </w:pPr>
            <w:r>
              <w:t>22</w:t>
            </w:r>
          </w:p>
        </w:tc>
        <w:tc>
          <w:tcPr>
            <w:tcW w:w="1812" w:type="dxa"/>
            <w:tcBorders>
              <w:top w:val="nil"/>
              <w:bottom w:val="nil"/>
            </w:tcBorders>
          </w:tcPr>
          <w:p w:rsidR="005550F6" w:rsidRDefault="005550F6">
            <w:pPr>
              <w:pStyle w:val="ConsPlusNormal"/>
              <w:jc w:val="center"/>
            </w:pPr>
            <w:r>
              <w:t>20</w:t>
            </w:r>
          </w:p>
        </w:tc>
        <w:tc>
          <w:tcPr>
            <w:tcW w:w="1812" w:type="dxa"/>
            <w:tcBorders>
              <w:top w:val="nil"/>
              <w:bottom w:val="nil"/>
            </w:tcBorders>
          </w:tcPr>
          <w:p w:rsidR="005550F6" w:rsidRDefault="005550F6">
            <w:pPr>
              <w:pStyle w:val="ConsPlusNormal"/>
              <w:jc w:val="center"/>
            </w:pPr>
            <w:r>
              <w:t>17</w:t>
            </w:r>
          </w:p>
        </w:tc>
        <w:tc>
          <w:tcPr>
            <w:tcW w:w="1812"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1812" w:type="dxa"/>
            <w:tcBorders>
              <w:top w:val="nil"/>
              <w:bottom w:val="nil"/>
            </w:tcBorders>
          </w:tcPr>
          <w:p w:rsidR="005550F6" w:rsidRDefault="005550F6">
            <w:pPr>
              <w:pStyle w:val="ConsPlusNormal"/>
              <w:jc w:val="center"/>
            </w:pPr>
            <w:r>
              <w:t>10</w:t>
            </w:r>
          </w:p>
        </w:tc>
        <w:tc>
          <w:tcPr>
            <w:tcW w:w="1812" w:type="dxa"/>
            <w:tcBorders>
              <w:top w:val="nil"/>
              <w:bottom w:val="nil"/>
            </w:tcBorders>
          </w:tcPr>
          <w:p w:rsidR="005550F6" w:rsidRDefault="005550F6">
            <w:pPr>
              <w:pStyle w:val="ConsPlusNormal"/>
              <w:jc w:val="center"/>
            </w:pPr>
            <w:r>
              <w:t>20</w:t>
            </w:r>
          </w:p>
        </w:tc>
        <w:tc>
          <w:tcPr>
            <w:tcW w:w="1812" w:type="dxa"/>
            <w:tcBorders>
              <w:top w:val="nil"/>
              <w:bottom w:val="nil"/>
            </w:tcBorders>
          </w:tcPr>
          <w:p w:rsidR="005550F6" w:rsidRDefault="005550F6">
            <w:pPr>
              <w:pStyle w:val="ConsPlusNormal"/>
              <w:jc w:val="center"/>
            </w:pPr>
            <w:r>
              <w:t>17</w:t>
            </w:r>
          </w:p>
        </w:tc>
        <w:tc>
          <w:tcPr>
            <w:tcW w:w="1812" w:type="dxa"/>
            <w:tcBorders>
              <w:top w:val="nil"/>
              <w:bottom w:val="nil"/>
            </w:tcBorders>
          </w:tcPr>
          <w:p w:rsidR="005550F6" w:rsidRDefault="005550F6">
            <w:pPr>
              <w:pStyle w:val="ConsPlusNormal"/>
              <w:jc w:val="center"/>
            </w:pPr>
            <w:r>
              <w:t>15</w:t>
            </w:r>
          </w:p>
        </w:tc>
        <w:tc>
          <w:tcPr>
            <w:tcW w:w="1812" w:type="dxa"/>
            <w:tcBorders>
              <w:top w:val="nil"/>
              <w:bottom w:val="nil"/>
            </w:tcBorders>
          </w:tcPr>
          <w:p w:rsidR="005550F6" w:rsidRDefault="005550F6">
            <w:pPr>
              <w:pStyle w:val="ConsPlusNormal"/>
              <w:jc w:val="center"/>
            </w:pPr>
            <w:r>
              <w:t>14</w:t>
            </w:r>
          </w:p>
        </w:tc>
      </w:tr>
      <w:tr w:rsidR="005550F6">
        <w:tblPrEx>
          <w:tblBorders>
            <w:insideH w:val="none" w:sz="0" w:space="0" w:color="auto"/>
          </w:tblBorders>
        </w:tblPrEx>
        <w:tc>
          <w:tcPr>
            <w:tcW w:w="1812" w:type="dxa"/>
            <w:tcBorders>
              <w:top w:val="nil"/>
              <w:bottom w:val="single" w:sz="4" w:space="0" w:color="auto"/>
            </w:tcBorders>
          </w:tcPr>
          <w:p w:rsidR="005550F6" w:rsidRDefault="005550F6">
            <w:pPr>
              <w:pStyle w:val="ConsPlusNormal"/>
              <w:jc w:val="center"/>
            </w:pPr>
            <w:r>
              <w:t>4</w:t>
            </w:r>
          </w:p>
        </w:tc>
        <w:tc>
          <w:tcPr>
            <w:tcW w:w="1812" w:type="dxa"/>
            <w:tcBorders>
              <w:top w:val="nil"/>
              <w:bottom w:val="single" w:sz="4" w:space="0" w:color="auto"/>
            </w:tcBorders>
          </w:tcPr>
          <w:p w:rsidR="005550F6" w:rsidRDefault="005550F6">
            <w:pPr>
              <w:pStyle w:val="ConsPlusNormal"/>
              <w:jc w:val="center"/>
            </w:pPr>
            <w:r>
              <w:t>-</w:t>
            </w:r>
          </w:p>
        </w:tc>
        <w:tc>
          <w:tcPr>
            <w:tcW w:w="1812" w:type="dxa"/>
            <w:tcBorders>
              <w:top w:val="nil"/>
              <w:bottom w:val="single" w:sz="4" w:space="0" w:color="auto"/>
            </w:tcBorders>
          </w:tcPr>
          <w:p w:rsidR="005550F6" w:rsidRDefault="005550F6">
            <w:pPr>
              <w:pStyle w:val="ConsPlusNormal"/>
              <w:jc w:val="center"/>
            </w:pPr>
            <w:r>
              <w:t>15</w:t>
            </w:r>
          </w:p>
        </w:tc>
        <w:tc>
          <w:tcPr>
            <w:tcW w:w="1812" w:type="dxa"/>
            <w:tcBorders>
              <w:top w:val="nil"/>
              <w:bottom w:val="single" w:sz="4" w:space="0" w:color="auto"/>
            </w:tcBorders>
          </w:tcPr>
          <w:p w:rsidR="005550F6" w:rsidRDefault="005550F6">
            <w:pPr>
              <w:pStyle w:val="ConsPlusNormal"/>
              <w:jc w:val="center"/>
            </w:pPr>
            <w:r>
              <w:t>14</w:t>
            </w:r>
          </w:p>
        </w:tc>
        <w:tc>
          <w:tcPr>
            <w:tcW w:w="1812" w:type="dxa"/>
            <w:tcBorders>
              <w:top w:val="nil"/>
              <w:bottom w:val="single" w:sz="4" w:space="0" w:color="auto"/>
            </w:tcBorders>
          </w:tcPr>
          <w:p w:rsidR="005550F6" w:rsidRDefault="005550F6">
            <w:pPr>
              <w:pStyle w:val="ConsPlusNormal"/>
              <w:jc w:val="center"/>
            </w:pPr>
            <w:r>
              <w:t>13</w:t>
            </w:r>
          </w:p>
        </w:tc>
      </w:tr>
    </w:tbl>
    <w:p w:rsidR="005550F6" w:rsidRDefault="005550F6">
      <w:pPr>
        <w:pStyle w:val="ConsPlusNormal"/>
        <w:ind w:firstLine="540"/>
        <w:jc w:val="both"/>
      </w:pPr>
    </w:p>
    <w:p w:rsidR="005550F6" w:rsidRDefault="005550F6">
      <w:pPr>
        <w:pStyle w:val="ConsPlusNormal"/>
        <w:ind w:firstLine="540"/>
        <w:jc w:val="both"/>
      </w:pPr>
      <w:r>
        <w:t xml:space="preserve">Для стен с пилястрами и столбов сложного сечения вместо </w:t>
      </w:r>
      <w:r>
        <w:rPr>
          <w:i/>
        </w:rPr>
        <w:t>h</w:t>
      </w:r>
      <w:r>
        <w:t xml:space="preserve"> принимается условная толщина </w:t>
      </w:r>
      <w:r>
        <w:rPr>
          <w:i/>
        </w:rPr>
        <w:t>h</w:t>
      </w:r>
      <w:r>
        <w:rPr>
          <w:i/>
          <w:vertAlign w:val="subscript"/>
        </w:rPr>
        <w:t>red</w:t>
      </w:r>
      <w:r>
        <w:t xml:space="preserve"> = 3,5</w:t>
      </w:r>
      <w:r>
        <w:rPr>
          <w:i/>
        </w:rPr>
        <w:t>i</w:t>
      </w:r>
      <w:r>
        <w:t xml:space="preserve">, где </w:t>
      </w:r>
      <w:r w:rsidRPr="00251CEC">
        <w:rPr>
          <w:position w:val="-10"/>
        </w:rPr>
        <w:pict>
          <v:shape id="_x0000_i1235" style="width:54.75pt;height:21.75pt" coordsize="" o:spt="100" adj="0,,0" path="" filled="f" stroked="f">
            <v:stroke joinstyle="miter"/>
            <v:imagedata r:id="rId197" o:title="base_44_23850_32978"/>
            <v:formulas/>
            <v:path o:connecttype="segments"/>
          </v:shape>
        </w:pict>
      </w:r>
      <w:r>
        <w:t xml:space="preserve">. Для столбов круглого и многоугольного сечения, вписанного в окружность, </w:t>
      </w:r>
      <w:r>
        <w:rPr>
          <w:i/>
        </w:rPr>
        <w:t>h</w:t>
      </w:r>
      <w:r>
        <w:rPr>
          <w:i/>
          <w:vertAlign w:val="subscript"/>
        </w:rPr>
        <w:t>red</w:t>
      </w:r>
      <w:r>
        <w:t xml:space="preserve"> = 0,85</w:t>
      </w:r>
      <w:r>
        <w:rPr>
          <w:i/>
        </w:rPr>
        <w:t>d</w:t>
      </w:r>
      <w:r>
        <w:t xml:space="preserve">, где </w:t>
      </w:r>
      <w:r>
        <w:rPr>
          <w:i/>
        </w:rPr>
        <w:t>d</w:t>
      </w:r>
      <w:r>
        <w:t xml:space="preserve"> - диаметр сечения столба.</w:t>
      </w:r>
    </w:p>
    <w:p w:rsidR="005550F6" w:rsidRDefault="005550F6">
      <w:pPr>
        <w:pStyle w:val="ConsPlusNormal"/>
        <w:spacing w:before="220"/>
        <w:ind w:firstLine="540"/>
        <w:jc w:val="both"/>
      </w:pPr>
      <w:r>
        <w:t xml:space="preserve">Примечание - При высоте этажа </w:t>
      </w:r>
      <w:r>
        <w:rPr>
          <w:i/>
        </w:rPr>
        <w:t>H</w:t>
      </w:r>
      <w:r>
        <w:t xml:space="preserve">, большей свободной длины стены </w:t>
      </w:r>
      <w:r>
        <w:rPr>
          <w:i/>
        </w:rPr>
        <w:t>l</w:t>
      </w:r>
      <w:r>
        <w:t xml:space="preserve">, отношение </w:t>
      </w:r>
      <w:r>
        <w:rPr>
          <w:i/>
        </w:rPr>
        <w:t>l</w:t>
      </w:r>
      <w:r>
        <w:t>/</w:t>
      </w:r>
      <w:r>
        <w:rPr>
          <w:i/>
        </w:rPr>
        <w:t>h</w:t>
      </w:r>
      <w:r>
        <w:t xml:space="preserve"> не должно превышать значения </w:t>
      </w:r>
      <w:r w:rsidRPr="00251CEC">
        <w:rPr>
          <w:position w:val="-7"/>
        </w:rPr>
        <w:pict>
          <v:shape id="_x0000_i1236" style="width:30pt;height:18pt" coordsize="" o:spt="100" adj="0,,0" path="" filled="f" stroked="f">
            <v:stroke joinstyle="miter"/>
            <v:imagedata r:id="rId198" o:title="base_44_23850_32979"/>
            <v:formulas/>
            <v:path o:connecttype="segments"/>
          </v:shape>
        </w:pict>
      </w:r>
      <w:r>
        <w:t xml:space="preserve"> по таблице 29.</w:t>
      </w:r>
    </w:p>
    <w:p w:rsidR="005550F6" w:rsidRDefault="005550F6">
      <w:pPr>
        <w:pStyle w:val="ConsPlusNormal"/>
        <w:ind w:firstLine="540"/>
        <w:jc w:val="both"/>
      </w:pPr>
    </w:p>
    <w:p w:rsidR="005550F6" w:rsidRDefault="005550F6">
      <w:pPr>
        <w:pStyle w:val="ConsPlusNormal"/>
        <w:ind w:firstLine="540"/>
        <w:jc w:val="both"/>
      </w:pPr>
      <w:r>
        <w:t xml:space="preserve">9.18 Отношения </w:t>
      </w:r>
      <w:r w:rsidRPr="00251CEC">
        <w:rPr>
          <w:position w:val="-7"/>
        </w:rPr>
        <w:pict>
          <v:shape id="_x0000_i1237" style="width:13.5pt;height:18pt" coordsize="" o:spt="100" adj="0,,0" path="" filled="f" stroked="f">
            <v:stroke joinstyle="miter"/>
            <v:imagedata r:id="rId199" o:title="base_44_23850_32980"/>
            <v:formulas/>
            <v:path o:connecttype="segments"/>
          </v:shape>
        </w:pict>
      </w:r>
      <w:r>
        <w:t xml:space="preserve"> для стен и перегородок при условиях, отличающихся от указанных в 9.17, следует принимать с поправочным коэффициентом </w:t>
      </w:r>
      <w:r>
        <w:rPr>
          <w:i/>
        </w:rPr>
        <w:t>k</w:t>
      </w:r>
      <w:r>
        <w:t>, приведенным в таблице 30.</w:t>
      </w:r>
    </w:p>
    <w:p w:rsidR="005550F6" w:rsidRDefault="005550F6">
      <w:pPr>
        <w:pStyle w:val="ConsPlusNormal"/>
        <w:ind w:firstLine="540"/>
        <w:jc w:val="both"/>
      </w:pPr>
    </w:p>
    <w:p w:rsidR="005550F6" w:rsidRDefault="005550F6">
      <w:pPr>
        <w:pStyle w:val="ConsPlusNormal"/>
        <w:jc w:val="right"/>
      </w:pPr>
      <w:bookmarkStart w:id="116" w:name="P2974"/>
      <w:bookmarkEnd w:id="116"/>
      <w:r>
        <w:t>Таблица 30</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5550F6">
        <w:tc>
          <w:tcPr>
            <w:tcW w:w="7313" w:type="dxa"/>
            <w:tcBorders>
              <w:top w:val="single" w:sz="4" w:space="0" w:color="auto"/>
              <w:bottom w:val="single" w:sz="4" w:space="0" w:color="auto"/>
            </w:tcBorders>
          </w:tcPr>
          <w:p w:rsidR="005550F6" w:rsidRDefault="005550F6">
            <w:pPr>
              <w:pStyle w:val="ConsPlusNormal"/>
              <w:jc w:val="center"/>
            </w:pPr>
            <w:r>
              <w:t>Характеристика стен и перегородок</w:t>
            </w:r>
          </w:p>
        </w:tc>
        <w:tc>
          <w:tcPr>
            <w:tcW w:w="1757" w:type="dxa"/>
            <w:tcBorders>
              <w:top w:val="single" w:sz="4" w:space="0" w:color="auto"/>
              <w:bottom w:val="single" w:sz="4" w:space="0" w:color="auto"/>
            </w:tcBorders>
          </w:tcPr>
          <w:p w:rsidR="005550F6" w:rsidRDefault="005550F6">
            <w:pPr>
              <w:pStyle w:val="ConsPlusNormal"/>
              <w:jc w:val="center"/>
            </w:pPr>
            <w:r>
              <w:t xml:space="preserve">Коэффициент </w:t>
            </w:r>
            <w:r>
              <w:rPr>
                <w:i/>
              </w:rPr>
              <w:t>k</w:t>
            </w:r>
          </w:p>
        </w:tc>
      </w:tr>
      <w:tr w:rsidR="005550F6">
        <w:tblPrEx>
          <w:tblBorders>
            <w:insideH w:val="none" w:sz="0" w:space="0" w:color="auto"/>
          </w:tblBorders>
        </w:tblPrEx>
        <w:tc>
          <w:tcPr>
            <w:tcW w:w="7313" w:type="dxa"/>
            <w:tcBorders>
              <w:top w:val="single" w:sz="4" w:space="0" w:color="auto"/>
              <w:bottom w:val="nil"/>
            </w:tcBorders>
          </w:tcPr>
          <w:p w:rsidR="005550F6" w:rsidRDefault="005550F6">
            <w:pPr>
              <w:pStyle w:val="ConsPlusNormal"/>
            </w:pPr>
            <w:r>
              <w:t>1 Стены и перегородки, не несущие нагрузки от перекрытий или покрытий, при толщине, см:</w:t>
            </w:r>
          </w:p>
        </w:tc>
        <w:tc>
          <w:tcPr>
            <w:tcW w:w="1757" w:type="dxa"/>
            <w:tcBorders>
              <w:top w:val="single" w:sz="4" w:space="0" w:color="auto"/>
              <w:bottom w:val="nil"/>
            </w:tcBorders>
          </w:tcPr>
          <w:p w:rsidR="005550F6" w:rsidRDefault="005550F6">
            <w:pPr>
              <w:pStyle w:val="ConsPlusNormal"/>
              <w:jc w:val="center"/>
            </w:pPr>
          </w:p>
        </w:tc>
      </w:tr>
      <w:tr w:rsidR="005550F6">
        <w:tblPrEx>
          <w:tblBorders>
            <w:insideH w:val="none" w:sz="0" w:space="0" w:color="auto"/>
          </w:tblBorders>
        </w:tblPrEx>
        <w:tc>
          <w:tcPr>
            <w:tcW w:w="7313" w:type="dxa"/>
            <w:tcBorders>
              <w:top w:val="nil"/>
              <w:bottom w:val="nil"/>
            </w:tcBorders>
          </w:tcPr>
          <w:p w:rsidR="005550F6" w:rsidRDefault="005550F6">
            <w:pPr>
              <w:pStyle w:val="ConsPlusNormal"/>
              <w:ind w:firstLine="283"/>
            </w:pPr>
            <w:r>
              <w:t>25 и более</w:t>
            </w:r>
          </w:p>
        </w:tc>
        <w:tc>
          <w:tcPr>
            <w:tcW w:w="1757" w:type="dxa"/>
            <w:tcBorders>
              <w:top w:val="nil"/>
              <w:bottom w:val="nil"/>
            </w:tcBorders>
          </w:tcPr>
          <w:p w:rsidR="005550F6" w:rsidRDefault="005550F6">
            <w:pPr>
              <w:pStyle w:val="ConsPlusNormal"/>
              <w:jc w:val="center"/>
            </w:pPr>
            <w:r>
              <w:t>1,2</w:t>
            </w:r>
          </w:p>
        </w:tc>
      </w:tr>
      <w:tr w:rsidR="005550F6">
        <w:tblPrEx>
          <w:tblBorders>
            <w:insideH w:val="none" w:sz="0" w:space="0" w:color="auto"/>
          </w:tblBorders>
        </w:tblPrEx>
        <w:tc>
          <w:tcPr>
            <w:tcW w:w="7313" w:type="dxa"/>
            <w:tcBorders>
              <w:top w:val="nil"/>
              <w:bottom w:val="nil"/>
            </w:tcBorders>
          </w:tcPr>
          <w:p w:rsidR="005550F6" w:rsidRDefault="005550F6">
            <w:pPr>
              <w:pStyle w:val="ConsPlusNormal"/>
              <w:ind w:firstLine="283"/>
            </w:pPr>
            <w:r>
              <w:t>10 и менее</w:t>
            </w:r>
          </w:p>
        </w:tc>
        <w:tc>
          <w:tcPr>
            <w:tcW w:w="1757" w:type="dxa"/>
            <w:tcBorders>
              <w:top w:val="nil"/>
              <w:bottom w:val="nil"/>
            </w:tcBorders>
          </w:tcPr>
          <w:p w:rsidR="005550F6" w:rsidRDefault="005550F6">
            <w:pPr>
              <w:pStyle w:val="ConsPlusNormal"/>
              <w:jc w:val="center"/>
            </w:pPr>
            <w:r>
              <w:t>1,8</w:t>
            </w:r>
          </w:p>
        </w:tc>
      </w:tr>
      <w:tr w:rsidR="005550F6">
        <w:tblPrEx>
          <w:tblBorders>
            <w:insideH w:val="none" w:sz="0" w:space="0" w:color="auto"/>
          </w:tblBorders>
        </w:tblPrEx>
        <w:tc>
          <w:tcPr>
            <w:tcW w:w="7313" w:type="dxa"/>
            <w:tcBorders>
              <w:top w:val="nil"/>
              <w:bottom w:val="nil"/>
            </w:tcBorders>
          </w:tcPr>
          <w:p w:rsidR="005550F6" w:rsidRDefault="005550F6">
            <w:pPr>
              <w:pStyle w:val="ConsPlusNormal"/>
            </w:pPr>
            <w:r>
              <w:t>2 Стены с проемами</w:t>
            </w:r>
          </w:p>
        </w:tc>
        <w:tc>
          <w:tcPr>
            <w:tcW w:w="1757" w:type="dxa"/>
            <w:tcBorders>
              <w:top w:val="nil"/>
              <w:bottom w:val="nil"/>
            </w:tcBorders>
          </w:tcPr>
          <w:p w:rsidR="005550F6" w:rsidRDefault="005550F6">
            <w:pPr>
              <w:pStyle w:val="ConsPlusNormal"/>
              <w:jc w:val="center"/>
            </w:pPr>
            <w:r w:rsidRPr="00251CEC">
              <w:rPr>
                <w:position w:val="-31"/>
              </w:rPr>
              <w:pict>
                <v:shape id="_x0000_i1238" style="width:30pt;height:42pt" coordsize="" o:spt="100" adj="0,,0" path="" filled="f" stroked="f">
                  <v:stroke joinstyle="miter"/>
                  <v:imagedata r:id="rId200" o:title="base_44_23850_32981"/>
                  <v:formulas/>
                  <v:path o:connecttype="segments"/>
                </v:shape>
              </w:pict>
            </w:r>
          </w:p>
        </w:tc>
      </w:tr>
      <w:tr w:rsidR="005550F6">
        <w:tblPrEx>
          <w:tblBorders>
            <w:insideH w:val="none" w:sz="0" w:space="0" w:color="auto"/>
          </w:tblBorders>
        </w:tblPrEx>
        <w:tc>
          <w:tcPr>
            <w:tcW w:w="7313" w:type="dxa"/>
            <w:tcBorders>
              <w:top w:val="nil"/>
              <w:bottom w:val="nil"/>
            </w:tcBorders>
          </w:tcPr>
          <w:p w:rsidR="005550F6" w:rsidRDefault="005550F6">
            <w:pPr>
              <w:pStyle w:val="ConsPlusNormal"/>
            </w:pPr>
            <w:r>
              <w:t>3 Перегородки с проемами</w:t>
            </w:r>
          </w:p>
        </w:tc>
        <w:tc>
          <w:tcPr>
            <w:tcW w:w="1757" w:type="dxa"/>
            <w:tcBorders>
              <w:top w:val="nil"/>
              <w:bottom w:val="nil"/>
            </w:tcBorders>
          </w:tcPr>
          <w:p w:rsidR="005550F6" w:rsidRDefault="005550F6">
            <w:pPr>
              <w:pStyle w:val="ConsPlusNormal"/>
              <w:jc w:val="center"/>
            </w:pPr>
            <w:r>
              <w:t>0,9</w:t>
            </w:r>
          </w:p>
        </w:tc>
      </w:tr>
      <w:tr w:rsidR="005550F6">
        <w:tblPrEx>
          <w:tblBorders>
            <w:insideH w:val="none" w:sz="0" w:space="0" w:color="auto"/>
          </w:tblBorders>
        </w:tblPrEx>
        <w:tc>
          <w:tcPr>
            <w:tcW w:w="7313" w:type="dxa"/>
            <w:tcBorders>
              <w:top w:val="nil"/>
              <w:bottom w:val="nil"/>
            </w:tcBorders>
          </w:tcPr>
          <w:p w:rsidR="005550F6" w:rsidRDefault="005550F6">
            <w:pPr>
              <w:pStyle w:val="ConsPlusNormal"/>
            </w:pPr>
            <w:r>
              <w:t>4 Стены и перегородки при свободной их длине между примыкающими поперечными стенами или колоннами от 2,5 до 3,5</w:t>
            </w:r>
            <w:r>
              <w:rPr>
                <w:i/>
              </w:rPr>
              <w:t>H</w:t>
            </w:r>
          </w:p>
        </w:tc>
        <w:tc>
          <w:tcPr>
            <w:tcW w:w="1757" w:type="dxa"/>
            <w:tcBorders>
              <w:top w:val="nil"/>
              <w:bottom w:val="nil"/>
            </w:tcBorders>
          </w:tcPr>
          <w:p w:rsidR="005550F6" w:rsidRDefault="005550F6">
            <w:pPr>
              <w:pStyle w:val="ConsPlusNormal"/>
              <w:jc w:val="center"/>
            </w:pPr>
            <w:r>
              <w:t>0,9</w:t>
            </w:r>
          </w:p>
        </w:tc>
      </w:tr>
      <w:tr w:rsidR="005550F6">
        <w:tblPrEx>
          <w:tblBorders>
            <w:insideH w:val="none" w:sz="0" w:space="0" w:color="auto"/>
          </w:tblBorders>
        </w:tblPrEx>
        <w:tc>
          <w:tcPr>
            <w:tcW w:w="7313" w:type="dxa"/>
            <w:tcBorders>
              <w:top w:val="nil"/>
              <w:bottom w:val="nil"/>
            </w:tcBorders>
          </w:tcPr>
          <w:p w:rsidR="005550F6" w:rsidRDefault="005550F6">
            <w:pPr>
              <w:pStyle w:val="ConsPlusNormal"/>
            </w:pPr>
            <w:r>
              <w:t xml:space="preserve">5 То же, при </w:t>
            </w:r>
            <w:r>
              <w:rPr>
                <w:i/>
              </w:rPr>
              <w:t>l</w:t>
            </w:r>
            <w:r>
              <w:t xml:space="preserve"> &gt; 3,5</w:t>
            </w:r>
            <w:r>
              <w:rPr>
                <w:i/>
              </w:rPr>
              <w:t>H</w:t>
            </w:r>
          </w:p>
        </w:tc>
        <w:tc>
          <w:tcPr>
            <w:tcW w:w="1757" w:type="dxa"/>
            <w:tcBorders>
              <w:top w:val="nil"/>
              <w:bottom w:val="nil"/>
            </w:tcBorders>
          </w:tcPr>
          <w:p w:rsidR="005550F6" w:rsidRDefault="005550F6">
            <w:pPr>
              <w:pStyle w:val="ConsPlusNormal"/>
              <w:jc w:val="center"/>
            </w:pPr>
            <w:r>
              <w:t>0,8</w:t>
            </w:r>
          </w:p>
        </w:tc>
      </w:tr>
      <w:tr w:rsidR="005550F6">
        <w:tblPrEx>
          <w:tblBorders>
            <w:insideH w:val="none" w:sz="0" w:space="0" w:color="auto"/>
          </w:tblBorders>
        </w:tblPrEx>
        <w:tc>
          <w:tcPr>
            <w:tcW w:w="7313" w:type="dxa"/>
            <w:tcBorders>
              <w:top w:val="nil"/>
              <w:bottom w:val="single" w:sz="4" w:space="0" w:color="auto"/>
            </w:tcBorders>
          </w:tcPr>
          <w:p w:rsidR="005550F6" w:rsidRDefault="005550F6">
            <w:pPr>
              <w:pStyle w:val="ConsPlusNormal"/>
            </w:pPr>
            <w:r>
              <w:t>6 Стены из бутовых кладок и бутобетона</w:t>
            </w:r>
          </w:p>
        </w:tc>
        <w:tc>
          <w:tcPr>
            <w:tcW w:w="1757" w:type="dxa"/>
            <w:tcBorders>
              <w:top w:val="nil"/>
              <w:bottom w:val="single" w:sz="4" w:space="0" w:color="auto"/>
            </w:tcBorders>
          </w:tcPr>
          <w:p w:rsidR="005550F6" w:rsidRDefault="005550F6">
            <w:pPr>
              <w:pStyle w:val="ConsPlusNormal"/>
              <w:jc w:val="center"/>
            </w:pPr>
            <w:r>
              <w:t>0,8</w:t>
            </w:r>
          </w:p>
        </w:tc>
      </w:tr>
      <w:tr w:rsidR="005550F6">
        <w:tc>
          <w:tcPr>
            <w:tcW w:w="9070" w:type="dxa"/>
            <w:gridSpan w:val="2"/>
            <w:tcBorders>
              <w:top w:val="single" w:sz="4" w:space="0" w:color="auto"/>
              <w:bottom w:val="single" w:sz="4" w:space="0" w:color="auto"/>
            </w:tcBorders>
          </w:tcPr>
          <w:p w:rsidR="005550F6" w:rsidRDefault="005550F6">
            <w:pPr>
              <w:pStyle w:val="ConsPlusNormal"/>
              <w:ind w:firstLine="283"/>
              <w:jc w:val="both"/>
            </w:pPr>
            <w:r>
              <w:t>Примечания</w:t>
            </w:r>
          </w:p>
          <w:p w:rsidR="005550F6" w:rsidRDefault="005550F6">
            <w:pPr>
              <w:pStyle w:val="ConsPlusNormal"/>
              <w:ind w:firstLine="283"/>
              <w:jc w:val="both"/>
            </w:pPr>
            <w:r>
              <w:t xml:space="preserve">1 Общий коэффициент снижения отношений </w:t>
            </w:r>
            <w:r w:rsidRPr="00251CEC">
              <w:rPr>
                <w:position w:val="-6"/>
              </w:rPr>
              <w:pict>
                <v:shape id="_x0000_i1239" style="width:13.5pt;height:17.25pt" coordsize="" o:spt="100" adj="0,,0" path="" filled="f" stroked="f">
                  <v:stroke joinstyle="miter"/>
                  <v:imagedata r:id="rId201" o:title="base_44_23850_32982"/>
                  <v:formulas/>
                  <v:path o:connecttype="segments"/>
                </v:shape>
              </w:pict>
            </w:r>
            <w:r>
              <w:t xml:space="preserve">, определяемый путем умножения отдельного коэффициента снижения </w:t>
            </w:r>
            <w:r>
              <w:rPr>
                <w:i/>
              </w:rPr>
              <w:t>k</w:t>
            </w:r>
            <w:r>
              <w:t xml:space="preserve"> (таблица 30), принимается не ниже коэффициента снижения </w:t>
            </w:r>
            <w:r>
              <w:rPr>
                <w:i/>
              </w:rPr>
              <w:t>k</w:t>
            </w:r>
            <w:r>
              <w:rPr>
                <w:i/>
                <w:vertAlign w:val="subscript"/>
              </w:rPr>
              <w:t>p</w:t>
            </w:r>
            <w:r>
              <w:t>, указанного в таблице 31 для столбов.</w:t>
            </w:r>
          </w:p>
          <w:p w:rsidR="005550F6" w:rsidRDefault="005550F6">
            <w:pPr>
              <w:pStyle w:val="ConsPlusNormal"/>
              <w:ind w:firstLine="283"/>
              <w:jc w:val="both"/>
            </w:pPr>
            <w:r>
              <w:t xml:space="preserve">2 При толщине ненесущих стен и перегородок более 10 и менее 25 см величина поправочного коэффициента </w:t>
            </w:r>
            <w:r>
              <w:rPr>
                <w:i/>
              </w:rPr>
              <w:t>k</w:t>
            </w:r>
            <w:r>
              <w:t xml:space="preserve"> определяется интерполяцией.</w:t>
            </w:r>
          </w:p>
          <w:p w:rsidR="005550F6" w:rsidRDefault="005550F6">
            <w:pPr>
              <w:pStyle w:val="ConsPlusNormal"/>
              <w:ind w:firstLine="283"/>
              <w:jc w:val="both"/>
            </w:pPr>
            <w:r>
              <w:t xml:space="preserve">3 Значения </w:t>
            </w:r>
            <w:r>
              <w:rPr>
                <w:i/>
              </w:rPr>
              <w:t>A</w:t>
            </w:r>
            <w:r>
              <w:rPr>
                <w:i/>
                <w:vertAlign w:val="subscript"/>
              </w:rPr>
              <w:t>n</w:t>
            </w:r>
            <w:r>
              <w:t xml:space="preserve"> - площадь нетто и </w:t>
            </w:r>
            <w:r>
              <w:rPr>
                <w:i/>
              </w:rPr>
              <w:t>A</w:t>
            </w:r>
            <w:r>
              <w:rPr>
                <w:i/>
                <w:vertAlign w:val="subscript"/>
              </w:rPr>
              <w:t>b</w:t>
            </w:r>
            <w:r>
              <w:t xml:space="preserve"> - площадь брутто определяются по горизонтальному сечению стены.</w:t>
            </w:r>
          </w:p>
        </w:tc>
      </w:tr>
    </w:tbl>
    <w:p w:rsidR="005550F6" w:rsidRDefault="005550F6">
      <w:pPr>
        <w:pStyle w:val="ConsPlusNormal"/>
        <w:ind w:firstLine="540"/>
        <w:jc w:val="both"/>
      </w:pPr>
    </w:p>
    <w:p w:rsidR="005550F6" w:rsidRDefault="005550F6">
      <w:pPr>
        <w:pStyle w:val="ConsPlusNormal"/>
        <w:ind w:firstLine="540"/>
        <w:jc w:val="both"/>
      </w:pPr>
      <w:r>
        <w:lastRenderedPageBreak/>
        <w:t xml:space="preserve">Предельные отношения </w:t>
      </w:r>
      <w:r w:rsidRPr="00251CEC">
        <w:rPr>
          <w:position w:val="-7"/>
        </w:rPr>
        <w:pict>
          <v:shape id="_x0000_i1240" style="width:13.5pt;height:18pt" coordsize="" o:spt="100" adj="0,,0" path="" filled="f" stroked="f">
            <v:stroke joinstyle="miter"/>
            <v:imagedata r:id="rId202" o:title="base_44_23850_32983"/>
            <v:formulas/>
            <v:path o:connecttype="segments"/>
          </v:shape>
        </w:pict>
      </w:r>
      <w:r>
        <w:t xml:space="preserve"> для столбов принимаются по таблице 29 с коэффициентами, приведенными в таблице 31.</w:t>
      </w:r>
    </w:p>
    <w:p w:rsidR="005550F6" w:rsidRDefault="005550F6">
      <w:pPr>
        <w:pStyle w:val="ConsPlusNormal"/>
        <w:ind w:firstLine="540"/>
        <w:jc w:val="both"/>
      </w:pPr>
    </w:p>
    <w:p w:rsidR="005550F6" w:rsidRDefault="005550F6">
      <w:pPr>
        <w:pStyle w:val="ConsPlusNormal"/>
        <w:jc w:val="right"/>
      </w:pPr>
      <w:bookmarkStart w:id="117" w:name="P3001"/>
      <w:bookmarkEnd w:id="117"/>
      <w:r>
        <w:t>Таблица 31</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380"/>
        <w:gridCol w:w="2380"/>
      </w:tblGrid>
      <w:tr w:rsidR="005550F6">
        <w:tc>
          <w:tcPr>
            <w:tcW w:w="4309" w:type="dxa"/>
            <w:vMerge w:val="restart"/>
            <w:tcBorders>
              <w:top w:val="single" w:sz="4" w:space="0" w:color="auto"/>
              <w:bottom w:val="single" w:sz="4" w:space="0" w:color="auto"/>
            </w:tcBorders>
          </w:tcPr>
          <w:p w:rsidR="005550F6" w:rsidRDefault="005550F6">
            <w:pPr>
              <w:pStyle w:val="ConsPlusNormal"/>
              <w:jc w:val="center"/>
            </w:pPr>
            <w:r>
              <w:t>Меньший размер поперечного сечения столба, см</w:t>
            </w:r>
          </w:p>
        </w:tc>
        <w:tc>
          <w:tcPr>
            <w:tcW w:w="4760" w:type="dxa"/>
            <w:gridSpan w:val="2"/>
            <w:tcBorders>
              <w:top w:val="single" w:sz="4" w:space="0" w:color="auto"/>
              <w:bottom w:val="single" w:sz="4" w:space="0" w:color="auto"/>
            </w:tcBorders>
          </w:tcPr>
          <w:p w:rsidR="005550F6" w:rsidRDefault="005550F6">
            <w:pPr>
              <w:pStyle w:val="ConsPlusNormal"/>
              <w:jc w:val="center"/>
            </w:pPr>
            <w:r>
              <w:t xml:space="preserve">Коэффициент </w:t>
            </w:r>
            <w:r>
              <w:rPr>
                <w:i/>
              </w:rPr>
              <w:t>k</w:t>
            </w:r>
            <w:r>
              <w:rPr>
                <w:i/>
                <w:vertAlign w:val="subscript"/>
              </w:rPr>
              <w:t>p</w:t>
            </w:r>
            <w:r>
              <w:t xml:space="preserve"> для столбов</w:t>
            </w:r>
          </w:p>
        </w:tc>
      </w:tr>
      <w:tr w:rsidR="005550F6">
        <w:tc>
          <w:tcPr>
            <w:tcW w:w="4309" w:type="dxa"/>
            <w:vMerge/>
            <w:tcBorders>
              <w:top w:val="single" w:sz="4" w:space="0" w:color="auto"/>
              <w:bottom w:val="single" w:sz="4" w:space="0" w:color="auto"/>
            </w:tcBorders>
          </w:tcPr>
          <w:p w:rsidR="005550F6" w:rsidRDefault="005550F6"/>
        </w:tc>
        <w:tc>
          <w:tcPr>
            <w:tcW w:w="2380" w:type="dxa"/>
            <w:tcBorders>
              <w:top w:val="single" w:sz="4" w:space="0" w:color="auto"/>
              <w:bottom w:val="single" w:sz="4" w:space="0" w:color="auto"/>
            </w:tcBorders>
          </w:tcPr>
          <w:p w:rsidR="005550F6" w:rsidRDefault="005550F6">
            <w:pPr>
              <w:pStyle w:val="ConsPlusNormal"/>
              <w:jc w:val="center"/>
            </w:pPr>
            <w:r>
              <w:t>из кирпича и камней правильной формы</w:t>
            </w:r>
          </w:p>
        </w:tc>
        <w:tc>
          <w:tcPr>
            <w:tcW w:w="2380" w:type="dxa"/>
            <w:tcBorders>
              <w:top w:val="single" w:sz="4" w:space="0" w:color="auto"/>
              <w:bottom w:val="single" w:sz="4" w:space="0" w:color="auto"/>
            </w:tcBorders>
          </w:tcPr>
          <w:p w:rsidR="005550F6" w:rsidRDefault="005550F6">
            <w:pPr>
              <w:pStyle w:val="ConsPlusNormal"/>
              <w:jc w:val="center"/>
            </w:pPr>
            <w:r>
              <w:t>из бутовой кладки и бутобетона</w:t>
            </w:r>
          </w:p>
        </w:tc>
      </w:tr>
      <w:tr w:rsidR="005550F6">
        <w:tblPrEx>
          <w:tblBorders>
            <w:insideH w:val="none" w:sz="0" w:space="0" w:color="auto"/>
          </w:tblBorders>
        </w:tblPrEx>
        <w:tc>
          <w:tcPr>
            <w:tcW w:w="4309" w:type="dxa"/>
            <w:tcBorders>
              <w:top w:val="single" w:sz="4" w:space="0" w:color="auto"/>
              <w:bottom w:val="nil"/>
            </w:tcBorders>
          </w:tcPr>
          <w:p w:rsidR="005550F6" w:rsidRDefault="005550F6">
            <w:pPr>
              <w:pStyle w:val="ConsPlusNormal"/>
              <w:ind w:firstLine="283"/>
            </w:pPr>
            <w:r>
              <w:t>90 и более</w:t>
            </w:r>
          </w:p>
        </w:tc>
        <w:tc>
          <w:tcPr>
            <w:tcW w:w="2380" w:type="dxa"/>
            <w:tcBorders>
              <w:top w:val="single" w:sz="4" w:space="0" w:color="auto"/>
              <w:bottom w:val="nil"/>
            </w:tcBorders>
          </w:tcPr>
          <w:p w:rsidR="005550F6" w:rsidRDefault="005550F6">
            <w:pPr>
              <w:pStyle w:val="ConsPlusNormal"/>
              <w:jc w:val="center"/>
            </w:pPr>
            <w:r>
              <w:t>0,75</w:t>
            </w:r>
          </w:p>
        </w:tc>
        <w:tc>
          <w:tcPr>
            <w:tcW w:w="2380" w:type="dxa"/>
            <w:tcBorders>
              <w:top w:val="single" w:sz="4" w:space="0" w:color="auto"/>
              <w:bottom w:val="nil"/>
            </w:tcBorders>
          </w:tcPr>
          <w:p w:rsidR="005550F6" w:rsidRDefault="005550F6">
            <w:pPr>
              <w:pStyle w:val="ConsPlusNormal"/>
              <w:jc w:val="center"/>
            </w:pPr>
            <w:r>
              <w:t>0,6</w:t>
            </w:r>
          </w:p>
        </w:tc>
      </w:tr>
      <w:tr w:rsidR="005550F6">
        <w:tblPrEx>
          <w:tblBorders>
            <w:insideH w:val="none" w:sz="0" w:space="0" w:color="auto"/>
          </w:tblBorders>
        </w:tblPrEx>
        <w:tc>
          <w:tcPr>
            <w:tcW w:w="4309" w:type="dxa"/>
            <w:tcBorders>
              <w:top w:val="nil"/>
              <w:bottom w:val="nil"/>
            </w:tcBorders>
          </w:tcPr>
          <w:p w:rsidR="005550F6" w:rsidRDefault="005550F6">
            <w:pPr>
              <w:pStyle w:val="ConsPlusNormal"/>
              <w:ind w:firstLine="283"/>
            </w:pPr>
            <w:r>
              <w:t>70 - 89</w:t>
            </w:r>
          </w:p>
        </w:tc>
        <w:tc>
          <w:tcPr>
            <w:tcW w:w="2380" w:type="dxa"/>
            <w:tcBorders>
              <w:top w:val="nil"/>
              <w:bottom w:val="nil"/>
            </w:tcBorders>
          </w:tcPr>
          <w:p w:rsidR="005550F6" w:rsidRDefault="005550F6">
            <w:pPr>
              <w:pStyle w:val="ConsPlusNormal"/>
              <w:jc w:val="center"/>
            </w:pPr>
            <w:r>
              <w:t>0,7</w:t>
            </w:r>
          </w:p>
        </w:tc>
        <w:tc>
          <w:tcPr>
            <w:tcW w:w="2380" w:type="dxa"/>
            <w:tcBorders>
              <w:top w:val="nil"/>
              <w:bottom w:val="nil"/>
            </w:tcBorders>
          </w:tcPr>
          <w:p w:rsidR="005550F6" w:rsidRDefault="005550F6">
            <w:pPr>
              <w:pStyle w:val="ConsPlusNormal"/>
              <w:jc w:val="center"/>
            </w:pPr>
            <w:r>
              <w:t>0,55</w:t>
            </w:r>
          </w:p>
        </w:tc>
      </w:tr>
      <w:tr w:rsidR="005550F6">
        <w:tblPrEx>
          <w:tblBorders>
            <w:insideH w:val="none" w:sz="0" w:space="0" w:color="auto"/>
          </w:tblBorders>
        </w:tblPrEx>
        <w:tc>
          <w:tcPr>
            <w:tcW w:w="4309" w:type="dxa"/>
            <w:tcBorders>
              <w:top w:val="nil"/>
              <w:bottom w:val="nil"/>
            </w:tcBorders>
          </w:tcPr>
          <w:p w:rsidR="005550F6" w:rsidRDefault="005550F6">
            <w:pPr>
              <w:pStyle w:val="ConsPlusNormal"/>
              <w:ind w:firstLine="283"/>
            </w:pPr>
            <w:r>
              <w:t>50 - 69</w:t>
            </w:r>
          </w:p>
        </w:tc>
        <w:tc>
          <w:tcPr>
            <w:tcW w:w="2380" w:type="dxa"/>
            <w:tcBorders>
              <w:top w:val="nil"/>
              <w:bottom w:val="nil"/>
            </w:tcBorders>
          </w:tcPr>
          <w:p w:rsidR="005550F6" w:rsidRDefault="005550F6">
            <w:pPr>
              <w:pStyle w:val="ConsPlusNormal"/>
              <w:jc w:val="center"/>
            </w:pPr>
            <w:r>
              <w:t>0,65</w:t>
            </w:r>
          </w:p>
        </w:tc>
        <w:tc>
          <w:tcPr>
            <w:tcW w:w="2380" w:type="dxa"/>
            <w:tcBorders>
              <w:top w:val="nil"/>
              <w:bottom w:val="nil"/>
            </w:tcBorders>
          </w:tcPr>
          <w:p w:rsidR="005550F6" w:rsidRDefault="005550F6">
            <w:pPr>
              <w:pStyle w:val="ConsPlusNormal"/>
              <w:jc w:val="center"/>
            </w:pPr>
            <w:r>
              <w:t>0,5</w:t>
            </w:r>
          </w:p>
        </w:tc>
      </w:tr>
      <w:tr w:rsidR="005550F6">
        <w:tblPrEx>
          <w:tblBorders>
            <w:insideH w:val="none" w:sz="0" w:space="0" w:color="auto"/>
          </w:tblBorders>
        </w:tblPrEx>
        <w:tc>
          <w:tcPr>
            <w:tcW w:w="4309" w:type="dxa"/>
            <w:tcBorders>
              <w:top w:val="nil"/>
              <w:bottom w:val="single" w:sz="4" w:space="0" w:color="auto"/>
            </w:tcBorders>
          </w:tcPr>
          <w:p w:rsidR="005550F6" w:rsidRDefault="005550F6">
            <w:pPr>
              <w:pStyle w:val="ConsPlusNormal"/>
              <w:ind w:firstLine="283"/>
            </w:pPr>
            <w:r>
              <w:t>Менее 50</w:t>
            </w:r>
          </w:p>
        </w:tc>
        <w:tc>
          <w:tcPr>
            <w:tcW w:w="2380" w:type="dxa"/>
            <w:tcBorders>
              <w:top w:val="nil"/>
              <w:bottom w:val="single" w:sz="4" w:space="0" w:color="auto"/>
            </w:tcBorders>
          </w:tcPr>
          <w:p w:rsidR="005550F6" w:rsidRDefault="005550F6">
            <w:pPr>
              <w:pStyle w:val="ConsPlusNormal"/>
              <w:jc w:val="center"/>
            </w:pPr>
            <w:r>
              <w:t>0,6</w:t>
            </w:r>
          </w:p>
        </w:tc>
        <w:tc>
          <w:tcPr>
            <w:tcW w:w="2380" w:type="dxa"/>
            <w:tcBorders>
              <w:top w:val="nil"/>
              <w:bottom w:val="single" w:sz="4" w:space="0" w:color="auto"/>
            </w:tcBorders>
          </w:tcPr>
          <w:p w:rsidR="005550F6" w:rsidRDefault="005550F6">
            <w:pPr>
              <w:pStyle w:val="ConsPlusNormal"/>
              <w:jc w:val="center"/>
            </w:pPr>
            <w:r>
              <w:t>0,45</w:t>
            </w:r>
          </w:p>
        </w:tc>
      </w:tr>
      <w:tr w:rsidR="005550F6">
        <w:tc>
          <w:tcPr>
            <w:tcW w:w="9069" w:type="dxa"/>
            <w:gridSpan w:val="3"/>
            <w:tcBorders>
              <w:top w:val="single" w:sz="4" w:space="0" w:color="auto"/>
              <w:bottom w:val="single" w:sz="4" w:space="0" w:color="auto"/>
            </w:tcBorders>
          </w:tcPr>
          <w:p w:rsidR="005550F6" w:rsidRDefault="005550F6">
            <w:pPr>
              <w:pStyle w:val="ConsPlusNormal"/>
              <w:ind w:firstLine="283"/>
              <w:jc w:val="both"/>
            </w:pPr>
            <w:r>
              <w:t xml:space="preserve">Примечание - Предельные отношения </w:t>
            </w:r>
            <w:r w:rsidRPr="00251CEC">
              <w:rPr>
                <w:position w:val="-6"/>
              </w:rPr>
              <w:pict>
                <v:shape id="_x0000_i1241" style="width:13.5pt;height:17.25pt" coordsize="" o:spt="100" adj="0,,0" path="" filled="f" stroked="f">
                  <v:stroke joinstyle="miter"/>
                  <v:imagedata r:id="rId203" o:title="base_44_23850_32984"/>
                  <v:formulas/>
                  <v:path o:connecttype="segments"/>
                </v:shape>
              </w:pict>
            </w:r>
            <w:r>
              <w:t xml:space="preserve"> несущих узких простенков, имеющих ширину менее толщины стены, должны приниматься как для столбов с высотой, равной высоте проемов.</w:t>
            </w:r>
          </w:p>
        </w:tc>
      </w:tr>
    </w:tbl>
    <w:p w:rsidR="005550F6" w:rsidRDefault="005550F6">
      <w:pPr>
        <w:pStyle w:val="ConsPlusNormal"/>
        <w:ind w:firstLine="540"/>
        <w:jc w:val="both"/>
      </w:pPr>
    </w:p>
    <w:p w:rsidR="005550F6" w:rsidRDefault="005550F6">
      <w:pPr>
        <w:pStyle w:val="ConsPlusNormal"/>
        <w:ind w:firstLine="540"/>
        <w:jc w:val="both"/>
      </w:pPr>
      <w:bookmarkStart w:id="118" w:name="P3021"/>
      <w:bookmarkEnd w:id="118"/>
      <w:r>
        <w:t xml:space="preserve">9.19 Отношения </w:t>
      </w:r>
      <w:r w:rsidRPr="00251CEC">
        <w:rPr>
          <w:position w:val="-7"/>
        </w:rPr>
        <w:pict>
          <v:shape id="_x0000_i1242" style="width:13.5pt;height:18pt" coordsize="" o:spt="100" adj="0,,0" path="" filled="f" stroked="f">
            <v:stroke joinstyle="miter"/>
            <v:imagedata r:id="rId204" o:title="base_44_23850_32985"/>
            <v:formulas/>
            <v:path o:connecttype="segments"/>
          </v:shape>
        </w:pict>
      </w:r>
      <w:r>
        <w:t xml:space="preserve">, приведенные в таблице 29 и умноженные на коэффициент </w:t>
      </w:r>
      <w:r>
        <w:rPr>
          <w:i/>
        </w:rPr>
        <w:t>k</w:t>
      </w:r>
      <w:r>
        <w:t xml:space="preserve"> по таблице 30 для стен и перегородок, могут быть увеличены: при конструктивном продольном армировании кладки (при </w:t>
      </w:r>
      <w:r w:rsidRPr="00251CEC">
        <w:rPr>
          <w:position w:val="-7"/>
        </w:rPr>
        <w:pict>
          <v:shape id="_x0000_i1243" style="width:60.75pt;height:18pt" coordsize="" o:spt="100" adj="0,,0" path="" filled="f" stroked="f">
            <v:stroke joinstyle="miter"/>
            <v:imagedata r:id="rId205" o:title="base_44_23850_32986"/>
            <v:formulas/>
            <v:path o:connecttype="segments"/>
          </v:shape>
        </w:pict>
      </w:r>
      <w:r>
        <w:t>) в одном направлении (в горизонтальных швах кладки) - на 20%.</w:t>
      </w:r>
    </w:p>
    <w:p w:rsidR="005550F6" w:rsidRDefault="005550F6">
      <w:pPr>
        <w:pStyle w:val="ConsPlusNormal"/>
        <w:spacing w:before="220"/>
        <w:ind w:firstLine="540"/>
        <w:jc w:val="both"/>
      </w:pPr>
      <w:r>
        <w:t xml:space="preserve">При расстояниях между связанными со стенами поперечными устойчивыми конструкциями </w:t>
      </w:r>
      <w:r w:rsidRPr="00251CEC">
        <w:rPr>
          <w:position w:val="-7"/>
        </w:rPr>
        <w:pict>
          <v:shape id="_x0000_i1244" style="width:44.25pt;height:18pt" coordsize="" o:spt="100" adj="0,,0" path="" filled="f" stroked="f">
            <v:stroke joinstyle="miter"/>
            <v:imagedata r:id="rId206" o:title="base_44_23850_32987"/>
            <v:formulas/>
            <v:path o:connecttype="segments"/>
          </v:shape>
        </w:pict>
      </w:r>
      <w:r>
        <w:t xml:space="preserve"> высота стен </w:t>
      </w:r>
      <w:r>
        <w:rPr>
          <w:i/>
        </w:rPr>
        <w:t>H</w:t>
      </w:r>
      <w:r>
        <w:t xml:space="preserve"> не ограничивается и определяется расчетом на прочность. При свободной длине </w:t>
      </w:r>
      <w:r>
        <w:rPr>
          <w:i/>
        </w:rPr>
        <w:t>l</w:t>
      </w:r>
      <w:r>
        <w:t xml:space="preserve">, равной или большей </w:t>
      </w:r>
      <w:r>
        <w:rPr>
          <w:i/>
        </w:rPr>
        <w:t>H</w:t>
      </w:r>
      <w:r>
        <w:t>, но не более 2</w:t>
      </w:r>
      <w:r>
        <w:rPr>
          <w:i/>
        </w:rPr>
        <w:t>H</w:t>
      </w:r>
      <w:r>
        <w:t xml:space="preserve"> (где </w:t>
      </w:r>
      <w:r>
        <w:rPr>
          <w:i/>
        </w:rPr>
        <w:t>H</w:t>
      </w:r>
      <w:r>
        <w:t xml:space="preserve"> - высота этажа), должно соблюдаться условие</w:t>
      </w:r>
    </w:p>
    <w:p w:rsidR="005550F6" w:rsidRDefault="005550F6">
      <w:pPr>
        <w:pStyle w:val="ConsPlusNormal"/>
        <w:ind w:firstLine="540"/>
        <w:jc w:val="both"/>
      </w:pPr>
    </w:p>
    <w:p w:rsidR="005550F6" w:rsidRDefault="005550F6">
      <w:pPr>
        <w:pStyle w:val="ConsPlusNormal"/>
        <w:jc w:val="center"/>
      </w:pPr>
      <w:r w:rsidRPr="00251CEC">
        <w:rPr>
          <w:position w:val="-7"/>
        </w:rPr>
        <w:pict>
          <v:shape id="_x0000_i1245" style="width:74.25pt;height:18pt" coordsize="" o:spt="100" adj="0,,0" path="" filled="f" stroked="f">
            <v:stroke joinstyle="miter"/>
            <v:imagedata r:id="rId207" o:title="base_44_23850_32988"/>
            <v:formulas/>
            <v:path o:connecttype="segments"/>
          </v:shape>
        </w:pict>
      </w:r>
      <w:r>
        <w:t>. (49)</w:t>
      </w:r>
    </w:p>
    <w:p w:rsidR="005550F6" w:rsidRDefault="005550F6">
      <w:pPr>
        <w:pStyle w:val="ConsPlusNormal"/>
        <w:ind w:firstLine="540"/>
        <w:jc w:val="both"/>
      </w:pPr>
    </w:p>
    <w:p w:rsidR="005550F6" w:rsidRDefault="005550F6">
      <w:pPr>
        <w:pStyle w:val="ConsPlusNormal"/>
        <w:ind w:firstLine="540"/>
        <w:jc w:val="both"/>
      </w:pPr>
      <w:bookmarkStart w:id="119" w:name="P3026"/>
      <w:bookmarkEnd w:id="119"/>
      <w:r>
        <w:t xml:space="preserve">9.20 Для стен, перегородок и столбов, не закрепленных в верхнем сечении, значения отношений </w:t>
      </w:r>
      <w:r w:rsidRPr="00251CEC">
        <w:rPr>
          <w:position w:val="-7"/>
        </w:rPr>
        <w:pict>
          <v:shape id="_x0000_i1246" style="width:13.5pt;height:18pt" coordsize="" o:spt="100" adj="0,,0" path="" filled="f" stroked="f">
            <v:stroke joinstyle="miter"/>
            <v:imagedata r:id="rId208" o:title="base_44_23850_32989"/>
            <v:formulas/>
            <v:path o:connecttype="segments"/>
          </v:shape>
        </w:pict>
      </w:r>
      <w:r>
        <w:t xml:space="preserve"> должны быть на 30% менее установленных в 9.17 - 9.19.</w:t>
      </w:r>
    </w:p>
    <w:p w:rsidR="005550F6" w:rsidRDefault="005550F6">
      <w:pPr>
        <w:pStyle w:val="ConsPlusNormal"/>
        <w:ind w:firstLine="540"/>
        <w:jc w:val="both"/>
      </w:pPr>
    </w:p>
    <w:p w:rsidR="005550F6" w:rsidRDefault="005550F6">
      <w:pPr>
        <w:pStyle w:val="ConsPlusNormal"/>
        <w:jc w:val="center"/>
      </w:pPr>
      <w:r>
        <w:rPr>
          <w:b/>
        </w:rPr>
        <w:t>Стены из панелей и крупных блоков</w:t>
      </w:r>
    </w:p>
    <w:p w:rsidR="005550F6" w:rsidRDefault="005550F6">
      <w:pPr>
        <w:pStyle w:val="ConsPlusNormal"/>
        <w:ind w:firstLine="540"/>
        <w:jc w:val="both"/>
      </w:pPr>
    </w:p>
    <w:p w:rsidR="005550F6" w:rsidRDefault="005550F6">
      <w:pPr>
        <w:pStyle w:val="ConsPlusNormal"/>
        <w:ind w:firstLine="540"/>
        <w:jc w:val="both"/>
      </w:pPr>
      <w:r>
        <w:t>9.21 Кирпичные панели следует проектировать из керамического или силикатного кирпича марки не ниже М75 на растворах марок не ниже М50.</w:t>
      </w:r>
    </w:p>
    <w:p w:rsidR="005550F6" w:rsidRDefault="005550F6">
      <w:pPr>
        <w:pStyle w:val="ConsPlusNormal"/>
        <w:spacing w:before="220"/>
        <w:ind w:firstLine="540"/>
        <w:jc w:val="both"/>
      </w:pPr>
      <w:r>
        <w:t>9.22 При проектировании панелей следует предусматривать заполнение растворных швов с применением вибрации. Расчетные сопротивления вибрированной кладки следует принимать по 6.2, при проектировании однослойных панелей наружных стен из пустотелых керамических камней, эффективных в теплотехническом отношении, - толщиной в один, полтора и два камня без применения вибрации. Расчетные сопротивления кладки следует принимать в этом случае по 6.1.</w:t>
      </w:r>
    </w:p>
    <w:p w:rsidR="005550F6" w:rsidRDefault="005550F6">
      <w:pPr>
        <w:pStyle w:val="ConsPlusNormal"/>
        <w:spacing w:before="220"/>
        <w:ind w:firstLine="540"/>
        <w:jc w:val="both"/>
      </w:pPr>
      <w:r>
        <w:t>Примечание - В панелях из пустотелых керамических камней, изготовленных без применения вибрации, должна быть соблюдена перевязка вертикальных швов кладки, что должно быть указано в проекте.</w:t>
      </w:r>
    </w:p>
    <w:p w:rsidR="005550F6" w:rsidRDefault="005550F6">
      <w:pPr>
        <w:pStyle w:val="ConsPlusNormal"/>
        <w:jc w:val="both"/>
      </w:pPr>
      <w:r>
        <w:t>(п. 9.22 в ред. Изменения N 2, утв. Приказом Минстроя России от 18.08.2016 N 576/пр)</w:t>
      </w:r>
    </w:p>
    <w:p w:rsidR="005550F6" w:rsidRDefault="005550F6">
      <w:pPr>
        <w:pStyle w:val="ConsPlusNormal"/>
        <w:ind w:firstLine="540"/>
        <w:jc w:val="both"/>
      </w:pPr>
    </w:p>
    <w:p w:rsidR="005550F6" w:rsidRDefault="005550F6">
      <w:pPr>
        <w:pStyle w:val="ConsPlusNormal"/>
        <w:ind w:firstLine="540"/>
        <w:jc w:val="both"/>
      </w:pPr>
      <w:r>
        <w:t>9.23 Кирпичные панели наружных стен следует проектировать двухслойными или трехслойными. Двухслойные панели следует выполнять толщиной в полкирпича или более с утеплителем из жестких теплоизоляционных плит, расположенных с наружной или внутренней стороны панелей и защищенных отделочным армированным слоем из раствора марки не ниже 50, толщиной не менее 40 мм.</w:t>
      </w:r>
    </w:p>
    <w:p w:rsidR="005550F6" w:rsidRDefault="005550F6">
      <w:pPr>
        <w:pStyle w:val="ConsPlusNormal"/>
        <w:spacing w:before="220"/>
        <w:ind w:firstLine="540"/>
        <w:jc w:val="both"/>
      </w:pPr>
      <w:r>
        <w:t>Трехслойные панели следует выполнять с наружными слоями толщиной в четверть или в полкирпича и средним слоем из жестких или полужестких теплоизоляционных плит.</w:t>
      </w:r>
    </w:p>
    <w:p w:rsidR="005550F6" w:rsidRDefault="005550F6">
      <w:pPr>
        <w:pStyle w:val="ConsPlusNormal"/>
        <w:spacing w:before="220"/>
        <w:ind w:firstLine="540"/>
        <w:jc w:val="both"/>
      </w:pPr>
      <w:r>
        <w:t>Каркасы в панелях наружных стен должны устанавливаться в ребрах или швах, расположенных по периметру панелей и по контуру проемов в пределах всей толщины панелей. Ширина ребер, в которые устанавливаются каркасы, не должна превышать 30 мм.</w:t>
      </w:r>
    </w:p>
    <w:p w:rsidR="005550F6" w:rsidRDefault="005550F6">
      <w:pPr>
        <w:pStyle w:val="ConsPlusNormal"/>
        <w:spacing w:before="220"/>
        <w:ind w:firstLine="540"/>
        <w:jc w:val="both"/>
      </w:pPr>
      <w:r>
        <w:t>При проектировании панелей наружных стен следует учитывать, что в зависимости от архитектурных требований наружный слой панелей можно выполнять с открытой фактурой кирпича и камней или с отделочным слоем из раствора.</w:t>
      </w:r>
    </w:p>
    <w:p w:rsidR="005550F6" w:rsidRDefault="005550F6">
      <w:pPr>
        <w:pStyle w:val="ConsPlusNormal"/>
        <w:spacing w:before="220"/>
        <w:ind w:firstLine="540"/>
        <w:jc w:val="both"/>
      </w:pPr>
      <w:r>
        <w:t>9.24 Кирпичные панели внутренних стен и перегородок следует проектировать однослойными толщиной: в четверть кирпича (8,5 см), в полкирпича (14 см) и в кирпич (27 см) и двухслойными из двух слоев толщиной по четверти кирпича (18 см).</w:t>
      </w:r>
    </w:p>
    <w:p w:rsidR="005550F6" w:rsidRDefault="005550F6">
      <w:pPr>
        <w:pStyle w:val="ConsPlusNormal"/>
        <w:spacing w:before="220"/>
        <w:ind w:firstLine="540"/>
        <w:jc w:val="both"/>
      </w:pPr>
      <w:r>
        <w:t>Каркасы в панелях внутренних стен должны устанавливаться по периметру панелей и по контуру проемов в соответствии с расчетом.</w:t>
      </w:r>
    </w:p>
    <w:p w:rsidR="005550F6" w:rsidRDefault="005550F6">
      <w:pPr>
        <w:pStyle w:val="ConsPlusNormal"/>
        <w:spacing w:before="220"/>
        <w:ind w:firstLine="540"/>
        <w:jc w:val="both"/>
      </w:pPr>
      <w:r>
        <w:t>Примечания. 1. Толщины панелей указаны с учетом наружных и внутреннего растворных слоев.</w:t>
      </w:r>
    </w:p>
    <w:p w:rsidR="005550F6" w:rsidRDefault="005550F6">
      <w:pPr>
        <w:pStyle w:val="ConsPlusNormal"/>
        <w:spacing w:before="220"/>
        <w:ind w:firstLine="540"/>
        <w:jc w:val="both"/>
      </w:pPr>
      <w:r>
        <w:t>2. Панели толщиной в четверть кирпича следует проектировать только для перегородок.</w:t>
      </w:r>
    </w:p>
    <w:p w:rsidR="005550F6" w:rsidRDefault="005550F6">
      <w:pPr>
        <w:pStyle w:val="ConsPlusNormal"/>
        <w:ind w:firstLine="540"/>
        <w:jc w:val="both"/>
      </w:pPr>
    </w:p>
    <w:p w:rsidR="005550F6" w:rsidRDefault="005550F6">
      <w:pPr>
        <w:pStyle w:val="ConsPlusNormal"/>
        <w:ind w:firstLine="540"/>
        <w:jc w:val="both"/>
      </w:pPr>
      <w:r>
        <w:t>9.25 Кирпичные и керамические стеновые панели следует рассчитывать на внецентренное сжатие по указаниям, приведенным в 7.7 и 7.8 при действии вертикальной и ветровой нагрузок, а также на усилия, возникающие при транспортировании и монтаже (см. 9.2).</w:t>
      </w:r>
    </w:p>
    <w:p w:rsidR="005550F6" w:rsidRDefault="005550F6">
      <w:pPr>
        <w:pStyle w:val="ConsPlusNormal"/>
        <w:spacing w:before="220"/>
        <w:ind w:firstLine="540"/>
        <w:jc w:val="both"/>
      </w:pPr>
      <w:r>
        <w:t>Если требуемая прочность панели обеспечивается без учета арматуры, то площадь сечения продольных стержней каркасов должна определяться из условия, чтобы она составляла не менее 0,25 см</w:t>
      </w:r>
      <w:r>
        <w:rPr>
          <w:vertAlign w:val="superscript"/>
        </w:rPr>
        <w:t>2</w:t>
      </w:r>
      <w:r>
        <w:t xml:space="preserve"> на один метр горизонтального и вертикального сечений панели. Если арматура должна учитываться при определении несущей способности панели, то расчет ее должен производиться как для армокаменной конструкции. При расчете панелей толщиной 27 см и менее следует учитывать случайный эксцентриситет, величина которого принимается равной 1 см - для несущих однослойных панелей; 0,5 см - для самонесущих панелей, а также для отдельных слоев трехслойных несущих панелей; для ненесущих панелей и перегородок случайный эксцентриситет не учитывается.</w:t>
      </w:r>
    </w:p>
    <w:p w:rsidR="005550F6" w:rsidRDefault="005550F6">
      <w:pPr>
        <w:pStyle w:val="ConsPlusNormal"/>
        <w:spacing w:before="220"/>
        <w:ind w:firstLine="540"/>
        <w:jc w:val="both"/>
      </w:pPr>
      <w:r>
        <w:t>9.26 Панели с армированными ребрами при различном материале несущих слоев рассчитываются как многослойные стены с жестким соединением слоев согласно 7.22 - 7.24.</w:t>
      </w:r>
    </w:p>
    <w:p w:rsidR="005550F6" w:rsidRDefault="005550F6">
      <w:pPr>
        <w:pStyle w:val="ConsPlusNormal"/>
        <w:spacing w:before="220"/>
        <w:ind w:firstLine="540"/>
        <w:jc w:val="both"/>
      </w:pPr>
      <w:r>
        <w:t>9.27 Соединения панелей наружных и внутренних стен, а также панелей наружных стен с панелями перекрытий следует проектировать при помощи стальных связей, приваренных к закладным деталям или к пластинам каркасов. Связи между панелями должны быть установлены в углублениях, расположенных в углах панелей, и покрыты слоем раствора толщиной не менее 10 мм. При выполнении закладных деталей и соединительных стержней из обычной стали они должны быть защищены от коррозии. Марку раствора для монтажных швов стен из панелей следует принимать по расчету, но не менее М50.</w:t>
      </w:r>
    </w:p>
    <w:p w:rsidR="005550F6" w:rsidRDefault="005550F6">
      <w:pPr>
        <w:pStyle w:val="ConsPlusNormal"/>
        <w:spacing w:before="220"/>
        <w:ind w:firstLine="540"/>
        <w:jc w:val="both"/>
      </w:pPr>
      <w:r>
        <w:t xml:space="preserve">9.28 Крупные блоки для наружных и внутренних стен следует проектировать из цементных и </w:t>
      </w:r>
      <w:r>
        <w:lastRenderedPageBreak/>
        <w:t>силикатных тяжелых бетонов, бетонов на пористых заполнителях, ячеистых бетонов и природного камня, а также из кладки, выполняемой из кирпича, керамических, бетонных и природных камней. Расчетное сопротивление кладки из крупных блоков принимают по 6.3, а для блоков, изготовленных из кирпича или камней без вибрации, - по 6.1, 6.4 и 6.6.</w:t>
      </w:r>
    </w:p>
    <w:p w:rsidR="005550F6" w:rsidRDefault="005550F6">
      <w:pPr>
        <w:pStyle w:val="ConsPlusNormal"/>
        <w:spacing w:before="220"/>
        <w:ind w:firstLine="540"/>
        <w:jc w:val="both"/>
      </w:pPr>
      <w:r>
        <w:t>Марку раствора для монтажных швов кладки блоков из кирпича или камней следует принимать на одну ступень выше марки раствора блоков.</w:t>
      </w:r>
    </w:p>
    <w:p w:rsidR="005550F6" w:rsidRDefault="005550F6">
      <w:pPr>
        <w:pStyle w:val="ConsPlusNormal"/>
        <w:spacing w:before="220"/>
        <w:ind w:firstLine="540"/>
        <w:jc w:val="both"/>
      </w:pPr>
      <w:r>
        <w:t>9.29 В крупноблочных зданиях высотой до 5 этажей включительно при высоте этажа до 3 м связь между продольными и поперечными стенами следует осуществлять:</w:t>
      </w:r>
    </w:p>
    <w:p w:rsidR="005550F6" w:rsidRDefault="005550F6">
      <w:pPr>
        <w:pStyle w:val="ConsPlusNormal"/>
        <w:spacing w:before="220"/>
        <w:ind w:firstLine="540"/>
        <w:jc w:val="both"/>
      </w:pPr>
      <w:r>
        <w:t>а) в наружных углах - перевязкой кладки специальными угловыми блоками (не менее одного ряда блоков на этаж);</w:t>
      </w:r>
    </w:p>
    <w:p w:rsidR="005550F6" w:rsidRDefault="005550F6">
      <w:pPr>
        <w:pStyle w:val="ConsPlusNormal"/>
        <w:spacing w:before="220"/>
        <w:ind w:firstLine="540"/>
        <w:jc w:val="both"/>
      </w:pPr>
      <w:r>
        <w:t>б) в местах примыкания внутренних поперечных стен к продольным, а также средней продольной стены к торцевым - закладкой Т-образных анкеров из полосовой стали или арматурных сеток в одном горизонтальном шве в каждом этаже в уровне перекрытий.</w:t>
      </w:r>
    </w:p>
    <w:p w:rsidR="005550F6" w:rsidRDefault="005550F6">
      <w:pPr>
        <w:pStyle w:val="ConsPlusNormal"/>
        <w:spacing w:before="220"/>
        <w:ind w:firstLine="540"/>
        <w:jc w:val="both"/>
      </w:pPr>
      <w:r>
        <w:t>Для крупноблочных зданий высотой более 5 этажей и для зданий с высотой этажей более 3 м должны быть предусмотрены жесткие связи между стенами как в углах, так и в местах примыкания внутренних стен к наружным. Связи следует проектировать в виде закладных деталей в блоках, соединяемых сваркой с накладками.</w:t>
      </w:r>
    </w:p>
    <w:p w:rsidR="005550F6" w:rsidRDefault="005550F6">
      <w:pPr>
        <w:pStyle w:val="ConsPlusNormal"/>
        <w:ind w:firstLine="540"/>
        <w:jc w:val="both"/>
      </w:pPr>
    </w:p>
    <w:p w:rsidR="005550F6" w:rsidRDefault="005550F6">
      <w:pPr>
        <w:pStyle w:val="ConsPlusNormal"/>
        <w:jc w:val="center"/>
      </w:pPr>
      <w:r>
        <w:rPr>
          <w:b/>
        </w:rPr>
        <w:t>Многослойные стены (стены облегченной кладки</w:t>
      </w:r>
    </w:p>
    <w:p w:rsidR="005550F6" w:rsidRDefault="005550F6">
      <w:pPr>
        <w:pStyle w:val="ConsPlusNormal"/>
        <w:jc w:val="center"/>
      </w:pPr>
      <w:r>
        <w:rPr>
          <w:b/>
        </w:rPr>
        <w:t>и с облицовкой из кирпича)</w:t>
      </w:r>
    </w:p>
    <w:p w:rsidR="005550F6" w:rsidRDefault="005550F6">
      <w:pPr>
        <w:pStyle w:val="ConsPlusNormal"/>
        <w:ind w:firstLine="540"/>
        <w:jc w:val="both"/>
      </w:pPr>
    </w:p>
    <w:p w:rsidR="005550F6" w:rsidRDefault="005550F6">
      <w:pPr>
        <w:pStyle w:val="ConsPlusNormal"/>
        <w:ind w:firstLine="540"/>
        <w:jc w:val="both"/>
      </w:pPr>
      <w:bookmarkStart w:id="120" w:name="P3058"/>
      <w:bookmarkEnd w:id="120"/>
      <w:r>
        <w:t>9.30 Долговечность изделий и материалов, применяемых в многослойных стенах, должна приниматься с учетом срока службы конструкции.</w:t>
      </w:r>
    </w:p>
    <w:p w:rsidR="005550F6" w:rsidRDefault="005550F6">
      <w:pPr>
        <w:pStyle w:val="ConsPlusNormal"/>
        <w:spacing w:before="220"/>
        <w:ind w:firstLine="540"/>
        <w:jc w:val="both"/>
      </w:pPr>
      <w:r>
        <w:t>Кирпичи и камни должны отвечать требованиям по морозостойкости, указанным в таблице 1.</w:t>
      </w:r>
    </w:p>
    <w:p w:rsidR="005550F6" w:rsidRDefault="005550F6">
      <w:pPr>
        <w:pStyle w:val="ConsPlusNormal"/>
        <w:jc w:val="both"/>
      </w:pPr>
      <w:r>
        <w:t>(в ред. Изменения N 3, утв. Приказом Минстроя России от 28.01.2019 N 50/пр)</w:t>
      </w:r>
    </w:p>
    <w:p w:rsidR="005550F6" w:rsidRDefault="005550F6">
      <w:pPr>
        <w:pStyle w:val="ConsPlusNormal"/>
        <w:spacing w:before="220"/>
        <w:ind w:firstLine="540"/>
        <w:jc w:val="both"/>
      </w:pPr>
      <w:r>
        <w:t>Марка по прочности должна приниматься для кирпича и камня не менее М100, для кладочного раствора не менее М75.</w:t>
      </w:r>
    </w:p>
    <w:p w:rsidR="005550F6" w:rsidRDefault="005550F6">
      <w:pPr>
        <w:pStyle w:val="ConsPlusNormal"/>
        <w:spacing w:before="220"/>
        <w:ind w:firstLine="540"/>
        <w:jc w:val="both"/>
      </w:pPr>
      <w:r>
        <w:t>Прочность кладочных материалов внутреннего слоя многослойных конструкций из легких и ячеистых бетонов следует принимать не ниже класса В2.</w:t>
      </w:r>
    </w:p>
    <w:p w:rsidR="005550F6" w:rsidRDefault="005550F6">
      <w:pPr>
        <w:pStyle w:val="ConsPlusNormal"/>
        <w:spacing w:before="220"/>
        <w:ind w:firstLine="540"/>
        <w:jc w:val="both"/>
      </w:pPr>
      <w:r>
        <w:t>Армирование лицевого слоя следует выполнять сетками из коррозионно-стойкой стали или стали с антикоррозионным покрытием. Минимальная толщина цинкового покрытия определяется в соответствии с пунктом 5.5.8 СП 28.13330.2012 и составляет 30 мкм при гальваническом методе нанесения.</w:t>
      </w:r>
    </w:p>
    <w:p w:rsidR="005550F6" w:rsidRDefault="005550F6">
      <w:pPr>
        <w:pStyle w:val="ConsPlusNormal"/>
        <w:spacing w:before="220"/>
        <w:ind w:firstLine="540"/>
        <w:jc w:val="both"/>
      </w:pPr>
      <w:r>
        <w:t>Требования по конструкции сеток приведены в 9.33.</w:t>
      </w:r>
    </w:p>
    <w:p w:rsidR="005550F6" w:rsidRDefault="005550F6">
      <w:pPr>
        <w:pStyle w:val="ConsPlusNormal"/>
        <w:spacing w:before="220"/>
        <w:ind w:firstLine="540"/>
        <w:jc w:val="both"/>
      </w:pPr>
      <w:r>
        <w:t>Допускается армирование кладки сетками и отдельными стержнями из композиционных материалов в соответствии с 7.29.1 и 9.33.</w:t>
      </w:r>
    </w:p>
    <w:p w:rsidR="005550F6" w:rsidRDefault="005550F6">
      <w:pPr>
        <w:pStyle w:val="ConsPlusNormal"/>
        <w:spacing w:before="220"/>
        <w:ind w:firstLine="540"/>
        <w:jc w:val="both"/>
      </w:pPr>
      <w:r>
        <w:t>Абзац исключен с 29 июля 2019 года. - Изменение N 3, утв. Приказом Минстроя России от 28.01.2019 N 50/пр.</w:t>
      </w:r>
    </w:p>
    <w:p w:rsidR="005550F6" w:rsidRDefault="005550F6">
      <w:pPr>
        <w:pStyle w:val="ConsPlusNormal"/>
        <w:spacing w:before="220"/>
        <w:ind w:firstLine="540"/>
        <w:jc w:val="both"/>
      </w:pPr>
      <w:r>
        <w:t xml:space="preserve">Материалы, применяемые для изготовления гибких связей и арматуры из стали, полимерных композитных материалов и др., должны соответствовать требованиям действующих нормативных документов, иметь сопроводительную документацию, подтверждающую их соответствие нормативным требованиям, включая паспорта качества и/или протоколы испытаний, </w:t>
      </w:r>
      <w:r>
        <w:lastRenderedPageBreak/>
        <w:t>и подвергаться входному контролю.</w:t>
      </w:r>
    </w:p>
    <w:p w:rsidR="005550F6" w:rsidRDefault="005550F6">
      <w:pPr>
        <w:pStyle w:val="ConsPlusNormal"/>
        <w:jc w:val="both"/>
      </w:pPr>
      <w:r>
        <w:t>(в ред. Изменения N 3, утв. Приказом Минстроя России от 28.01.2019 N 50/пр)</w:t>
      </w:r>
    </w:p>
    <w:p w:rsidR="005550F6" w:rsidRDefault="005550F6">
      <w:pPr>
        <w:pStyle w:val="ConsPlusNormal"/>
        <w:spacing w:before="220"/>
        <w:ind w:firstLine="540"/>
        <w:jc w:val="both"/>
      </w:pPr>
      <w:r>
        <w:t>В соответствии с ГОСТ Р 54923 при эксплуатации в условиях холодного климата с температурой наиболее холодной пятидневки от минус 60 °C до минус 40 °C в расчет прочностных характеристик следует вводить понижающий коэффициент условий работы (хрупкости), равный 0,7.</w:t>
      </w:r>
    </w:p>
    <w:p w:rsidR="005550F6" w:rsidRDefault="005550F6">
      <w:pPr>
        <w:pStyle w:val="ConsPlusNormal"/>
        <w:spacing w:before="220"/>
        <w:ind w:firstLine="540"/>
        <w:jc w:val="both"/>
      </w:pPr>
      <w:r>
        <w:t>В качестве утеплителя в облегченной кладке должны использоваться материалы, прошедшие экспертизу в организациях соответствующего профиля.</w:t>
      </w:r>
    </w:p>
    <w:p w:rsidR="005550F6" w:rsidRDefault="005550F6">
      <w:pPr>
        <w:pStyle w:val="ConsPlusNormal"/>
        <w:spacing w:before="220"/>
        <w:ind w:firstLine="540"/>
        <w:jc w:val="both"/>
      </w:pPr>
      <w:r>
        <w:t>При использовании одиночных гибких связей и связевых сеток между лицевым и внутренним слоями стен, устанавливаемых в растворных швах кладки, высота ряда кладки облицовочного слоя должна быть кратной высоте ряда основного (внутреннего) слоя кладки. Допускается применять кладочные изделия без учета краткости высоты ряда при использовании гибких связей, монтируемых в толщу кладочных изделий основного слоя кладки или регулируемых по высоте.</w:t>
      </w:r>
    </w:p>
    <w:p w:rsidR="005550F6" w:rsidRDefault="005550F6">
      <w:pPr>
        <w:pStyle w:val="ConsPlusNormal"/>
        <w:jc w:val="both"/>
      </w:pPr>
      <w:r>
        <w:t>(п. 9.30 в ред. Изменения N 1, утв. Приказом Минстроя России от 18.11.2016 N 821/пр)</w:t>
      </w:r>
    </w:p>
    <w:p w:rsidR="005550F6" w:rsidRDefault="005550F6">
      <w:pPr>
        <w:pStyle w:val="ConsPlusNormal"/>
        <w:spacing w:before="220"/>
        <w:ind w:firstLine="540"/>
        <w:jc w:val="both"/>
      </w:pPr>
      <w:r>
        <w:t>9.31 Проектирование двухслойных стен следует выполнять с учетом изложенных ниже требований.</w:t>
      </w:r>
    </w:p>
    <w:p w:rsidR="005550F6" w:rsidRDefault="005550F6">
      <w:pPr>
        <w:pStyle w:val="ConsPlusNormal"/>
        <w:spacing w:before="220"/>
        <w:ind w:firstLine="540"/>
        <w:jc w:val="both"/>
      </w:pPr>
      <w:r>
        <w:t>При различии в прочности и деформационных свойствах слоев расчет стен с жесткими связями проводится в соответствии с 7.21 - 7.29.</w:t>
      </w:r>
    </w:p>
    <w:p w:rsidR="005550F6" w:rsidRDefault="005550F6">
      <w:pPr>
        <w:pStyle w:val="ConsPlusNormal"/>
        <w:spacing w:before="220"/>
        <w:ind w:firstLine="540"/>
        <w:jc w:val="both"/>
      </w:pPr>
      <w:r>
        <w:t>Перевязка облицовки, жестко связанной с кладкой тычковыми рядами, выполняется согласно указаниям 9.3.</w:t>
      </w:r>
    </w:p>
    <w:p w:rsidR="005550F6" w:rsidRDefault="005550F6">
      <w:pPr>
        <w:pStyle w:val="ConsPlusNormal"/>
        <w:jc w:val="both"/>
      </w:pPr>
      <w:r>
        <w:t>(п. 9.31 в ред. Изменения N 1, утв. Приказом Минстроя России от 18.11.2016 N 821/пр)</w:t>
      </w:r>
    </w:p>
    <w:p w:rsidR="005550F6" w:rsidRDefault="005550F6">
      <w:pPr>
        <w:pStyle w:val="ConsPlusNormal"/>
        <w:spacing w:before="220"/>
        <w:ind w:firstLine="540"/>
        <w:jc w:val="both"/>
      </w:pPr>
      <w:r>
        <w:t>9.32 Проектирование трехслойных стен с гибкими связями со средним слоем из эффективного утеплителя следует выполнять с учетом изложенных ниже требований.</w:t>
      </w:r>
    </w:p>
    <w:p w:rsidR="005550F6" w:rsidRDefault="005550F6">
      <w:pPr>
        <w:pStyle w:val="ConsPlusNormal"/>
        <w:spacing w:before="220"/>
        <w:ind w:firstLine="540"/>
        <w:jc w:val="both"/>
      </w:pPr>
      <w:bookmarkStart w:id="121" w:name="P3078"/>
      <w:bookmarkEnd w:id="121"/>
      <w:r>
        <w:t>9.32.1 Для лицевого слоя толщиной до 120 мм включительно следует преимущественно применять клинкерный или полнотелый кирпич (в том числе пустотностью до 13%), пустотелый кирпич с утолщенной наружной стенкой не менее 20 мм, а также пустотелый кирпич с несквозными пустотами. Форма растворного шва в кладке принимается произвольной при соблюдении требований СП 70.13330.</w:t>
      </w:r>
    </w:p>
    <w:p w:rsidR="005550F6" w:rsidRDefault="005550F6">
      <w:pPr>
        <w:pStyle w:val="ConsPlusNormal"/>
        <w:jc w:val="both"/>
      </w:pPr>
      <w:r>
        <w:t>(в ред. Изменения N 3, утв. Приказом Минстроя России от 28.01.2019 N 50/пр)</w:t>
      </w:r>
    </w:p>
    <w:p w:rsidR="005550F6" w:rsidRDefault="005550F6">
      <w:pPr>
        <w:pStyle w:val="ConsPlusNormal"/>
        <w:spacing w:before="220"/>
        <w:ind w:firstLine="540"/>
        <w:jc w:val="both"/>
      </w:pPr>
      <w:r>
        <w:t>Допускается применение пустотелого кирпича марки по морозостойкости на одну марку выше приведенной в таблице 1 со сквозными пустотами с толщиной наружной стенки менее 20 мм, но не менее 12 мм при условии, что заглубленные швы не допускаются и выполнении одного из следующих мероприятий:</w:t>
      </w:r>
    </w:p>
    <w:p w:rsidR="005550F6" w:rsidRDefault="005550F6">
      <w:pPr>
        <w:pStyle w:val="ConsPlusNormal"/>
        <w:jc w:val="both"/>
      </w:pPr>
      <w:r>
        <w:t>(в ред. Изменения N 3, утв. Приказом Минстроя России от 28.01.2019 N 50/пр)</w:t>
      </w:r>
    </w:p>
    <w:p w:rsidR="005550F6" w:rsidRDefault="005550F6">
      <w:pPr>
        <w:pStyle w:val="ConsPlusNormal"/>
        <w:spacing w:before="220"/>
        <w:ind w:firstLine="540"/>
        <w:jc w:val="both"/>
      </w:pPr>
      <w:r>
        <w:t>кладка одного или более рядов, находящихся непосредственно под горизонтальным деформационным швом, должна выполняться из клинкерного или полнотелого кирпича (в том числе пустотностью до 13%), пустотелого кирпича с утолщенной наружной стенкой не менее 20 мм, кирпича с горизонтальными пустотами;</w:t>
      </w:r>
    </w:p>
    <w:p w:rsidR="005550F6" w:rsidRDefault="005550F6">
      <w:pPr>
        <w:pStyle w:val="ConsPlusNormal"/>
        <w:spacing w:before="220"/>
        <w:ind w:firstLine="540"/>
        <w:jc w:val="both"/>
      </w:pPr>
      <w:r>
        <w:t>горизонтальный деформационный шов защищен сверху выступающим из плоскости стены не менее чем на 50 мм козырьком из металлопластика либо выступающей на 50 мм плитой перекрытия со скошенным торцом (при этом устанавливаемый на плиту перекрытия кирпич должен свешиваться с верха плиты на 10 мм);</w:t>
      </w:r>
    </w:p>
    <w:p w:rsidR="005550F6" w:rsidRDefault="005550F6">
      <w:pPr>
        <w:pStyle w:val="ConsPlusNormal"/>
        <w:spacing w:before="220"/>
        <w:ind w:firstLine="540"/>
        <w:jc w:val="both"/>
      </w:pPr>
      <w:r>
        <w:t xml:space="preserve">крайние пустоты верхнего ряда кирпичей заполняются раствором, по которому выполняется </w:t>
      </w:r>
      <w:r>
        <w:lastRenderedPageBreak/>
        <w:t>гидроизоляция.</w:t>
      </w:r>
    </w:p>
    <w:p w:rsidR="005550F6" w:rsidRDefault="005550F6">
      <w:pPr>
        <w:pStyle w:val="ConsPlusNormal"/>
        <w:spacing w:before="220"/>
        <w:ind w:firstLine="540"/>
        <w:jc w:val="both"/>
      </w:pPr>
      <w:r>
        <w:t>Допускается применение полнотелого силикатного кирпича с маркой по морозостойкости F25 при условии расшивки растворных швов с внешним валиком или заподлицо и выполнении следующих мероприятий: защиты горизонтального деформационного шва сверху выступающим из плоскости стены не менее чем на 50 мм козырьком из металлопластика либо выступающей плитой перекрытия со скошенным торцом и устройства вентилируемой прослойки, назначаемой по расчету.</w:t>
      </w:r>
    </w:p>
    <w:p w:rsidR="005550F6" w:rsidRDefault="005550F6">
      <w:pPr>
        <w:pStyle w:val="ConsPlusNormal"/>
        <w:spacing w:before="220"/>
        <w:ind w:firstLine="540"/>
        <w:jc w:val="both"/>
      </w:pPr>
      <w:r>
        <w:t>Опирание лицевого слоя кладки с гибкими связями должно выполняться на консоли междуэтажных железобетонных перекрытий при обеспечении допустимого отклонения от вертикальной грани торцов перекрытия (свес) не более 10 мм. Допускается опирание кладки лицевого слоя на детали заводского изготовления из железобетона или коррозионно-стойкой стали. Конструкция деталей и способов их анкеровки к плите перекрытия должны проверяться экспериментально и иметь технические условия, утвержденные в установленном порядке.</w:t>
      </w:r>
    </w:p>
    <w:p w:rsidR="005550F6" w:rsidRDefault="005550F6">
      <w:pPr>
        <w:pStyle w:val="ConsPlusNormal"/>
        <w:jc w:val="both"/>
      </w:pPr>
      <w:r>
        <w:t>(в ред. Изменения N 3, утв. Приказом Минстроя России от 28.01.2019 N 50/пр)</w:t>
      </w:r>
    </w:p>
    <w:p w:rsidR="005550F6" w:rsidRDefault="005550F6">
      <w:pPr>
        <w:pStyle w:val="ConsPlusNormal"/>
        <w:spacing w:before="220"/>
        <w:ind w:firstLine="540"/>
        <w:jc w:val="both"/>
      </w:pPr>
      <w:r>
        <w:t>Внутренний слой кладки наружных стен с гибкими связями должен обеспечивать восприятие ветровых нагрузок, которые могут передаваться от лицевого слоя стены и заполнения проемов.</w:t>
      </w:r>
    </w:p>
    <w:p w:rsidR="005550F6" w:rsidRDefault="005550F6">
      <w:pPr>
        <w:pStyle w:val="ConsPlusNormal"/>
        <w:spacing w:before="220"/>
        <w:ind w:firstLine="540"/>
        <w:jc w:val="both"/>
      </w:pPr>
      <w:r>
        <w:t>Закрепление плит утеплителя к основанию должно выполняться с плотным прилеганием к основанию.</w:t>
      </w:r>
    </w:p>
    <w:p w:rsidR="005550F6" w:rsidRDefault="005550F6">
      <w:pPr>
        <w:pStyle w:val="ConsPlusNormal"/>
        <w:spacing w:before="220"/>
        <w:ind w:firstLine="540"/>
        <w:jc w:val="both"/>
      </w:pPr>
      <w:r>
        <w:t>При устройстве воздушного вентилируемого зазора в конструкции стены в лицевом слое кладки следует устраивать вентиляционные отверстия, площадь которых назначается по расчету.</w:t>
      </w:r>
    </w:p>
    <w:p w:rsidR="005550F6" w:rsidRDefault="005550F6">
      <w:pPr>
        <w:pStyle w:val="ConsPlusNormal"/>
        <w:spacing w:before="220"/>
        <w:ind w:firstLine="540"/>
        <w:jc w:val="both"/>
      </w:pPr>
      <w:r>
        <w:t>Не допускается в построечных условиях наносить на наружный торец плиты перекрытия декоративные элементы, проводить выравнивание торца штукатуркой. Устройство декоративной отделки, например из керамической плитки, следует выполнять до заливки плиты бетоном с заведением в плиту анкеров.</w:t>
      </w:r>
    </w:p>
    <w:p w:rsidR="005550F6" w:rsidRDefault="005550F6">
      <w:pPr>
        <w:pStyle w:val="ConsPlusNormal"/>
        <w:spacing w:before="220"/>
        <w:ind w:firstLine="540"/>
        <w:jc w:val="both"/>
      </w:pPr>
      <w:r>
        <w:t>Крепление к лицевому слою стен с гибкими связями растяжек, вентиляционного и другого оборудования не допускается.</w:t>
      </w:r>
    </w:p>
    <w:p w:rsidR="005550F6" w:rsidRDefault="005550F6">
      <w:pPr>
        <w:pStyle w:val="ConsPlusNormal"/>
        <w:spacing w:before="220"/>
        <w:ind w:firstLine="540"/>
        <w:jc w:val="both"/>
      </w:pPr>
      <w:r>
        <w:t>9.32.2 Требования к конструкции лицевого слоя в двухслойных стенах с горизонтальными деформационными швами аналогичны приведенным в 9.32.1 для трехслойных стен.</w:t>
      </w:r>
    </w:p>
    <w:p w:rsidR="005550F6" w:rsidRDefault="005550F6">
      <w:pPr>
        <w:pStyle w:val="ConsPlusNormal"/>
        <w:jc w:val="both"/>
      </w:pPr>
      <w:r>
        <w:t>(п. 9.32 в ред. Изменения N 1, утв. Приказом Минстроя России от 18.11.2016 N 821/пр)</w:t>
      </w:r>
    </w:p>
    <w:p w:rsidR="005550F6" w:rsidRDefault="005550F6">
      <w:pPr>
        <w:pStyle w:val="ConsPlusNormal"/>
        <w:ind w:firstLine="540"/>
        <w:jc w:val="both"/>
      </w:pPr>
    </w:p>
    <w:p w:rsidR="005550F6" w:rsidRDefault="005550F6">
      <w:pPr>
        <w:pStyle w:val="ConsPlusNormal"/>
        <w:jc w:val="center"/>
      </w:pPr>
      <w:r>
        <w:rPr>
          <w:b/>
        </w:rPr>
        <w:t>Требования по армированию кладки лицевого слоя</w:t>
      </w:r>
    </w:p>
    <w:p w:rsidR="005550F6" w:rsidRDefault="005550F6">
      <w:pPr>
        <w:pStyle w:val="ConsPlusNormal"/>
        <w:ind w:firstLine="540"/>
        <w:jc w:val="both"/>
      </w:pPr>
    </w:p>
    <w:p w:rsidR="005550F6" w:rsidRDefault="005550F6">
      <w:pPr>
        <w:pStyle w:val="ConsPlusNormal"/>
        <w:ind w:firstLine="540"/>
        <w:jc w:val="both"/>
      </w:pPr>
      <w:bookmarkStart w:id="122" w:name="P3098"/>
      <w:bookmarkEnd w:id="122"/>
      <w:r>
        <w:t>9.33 Армирование кладки лицевого слоя с гибкими связями и поэтажным опиранием на высоту 1 м от опоры выполняется сетками, располагаемыми с шагом по высоте не более 40 см. Для армирования следует использовать сварные сетки, изготовляемые в соответствии с ГОСТ 23279, выполняемые из двух или более продольных стальных стержней диаметром от 3 до 5 мм с поперечной арматурой диаметром 3 мм, располагаемой с шагом не более 100 мм.</w:t>
      </w:r>
    </w:p>
    <w:p w:rsidR="005550F6" w:rsidRDefault="005550F6">
      <w:pPr>
        <w:pStyle w:val="ConsPlusNormal"/>
        <w:spacing w:before="220"/>
        <w:ind w:firstLine="540"/>
        <w:jc w:val="both"/>
      </w:pPr>
      <w:r>
        <w:t>Требуемая суммарная площадь сечения продольной арматуры сеток, расположенных в нижней части стены высотой на 1 м, должна быть эквивалентна по прочности шести стержням диаметром 5 мм арматуры класса В500 при расстоянии между вертикальными температурными швами, устанавливаемыми по таблице 33.1.</w:t>
      </w:r>
    </w:p>
    <w:p w:rsidR="005550F6" w:rsidRDefault="005550F6">
      <w:pPr>
        <w:pStyle w:val="ConsPlusNormal"/>
        <w:spacing w:before="220"/>
        <w:ind w:firstLine="540"/>
        <w:jc w:val="both"/>
      </w:pPr>
      <w:r>
        <w:t>Выше 1 м от опоры армирование выполняется конструктивно сварными сетками с шагом по высоте не более 60 см, состоящими из двух продольных стержней диаметром 3 мм с поперечной арматурой диаметром 3 мм, располагаемой с шагом не более 100 мм.</w:t>
      </w:r>
    </w:p>
    <w:p w:rsidR="005550F6" w:rsidRDefault="005550F6">
      <w:pPr>
        <w:pStyle w:val="ConsPlusNormal"/>
        <w:spacing w:before="220"/>
        <w:ind w:firstLine="540"/>
        <w:jc w:val="both"/>
      </w:pPr>
      <w:r>
        <w:lastRenderedPageBreak/>
        <w:t>Абзац исключен с 29 июля 2019 года. - Изменение N 3, утв. Приказом Минстроя России от 28.01.2019 N 50/пр.</w:t>
      </w:r>
    </w:p>
    <w:p w:rsidR="005550F6" w:rsidRDefault="005550F6">
      <w:pPr>
        <w:pStyle w:val="ConsPlusNormal"/>
        <w:spacing w:before="220"/>
        <w:ind w:firstLine="540"/>
        <w:jc w:val="both"/>
      </w:pPr>
      <w:r>
        <w:t>На углах каждый из слоев кладки должен быть армирован Г-образными сварными стальными сетками на длину не менее 1 м от угла или до вертикального деформационного шва, если он расположен ближе, с шагом по высоте не более 60 см.</w:t>
      </w:r>
    </w:p>
    <w:p w:rsidR="005550F6" w:rsidRDefault="005550F6">
      <w:pPr>
        <w:pStyle w:val="ConsPlusNormal"/>
        <w:spacing w:before="220"/>
        <w:ind w:firstLine="540"/>
        <w:jc w:val="both"/>
      </w:pPr>
      <w:r>
        <w:t>На прямолинейных участках допускается укладывать сетки внахлест, длина перехлеста должна составлять не менее 25 см.</w:t>
      </w:r>
    </w:p>
    <w:p w:rsidR="005550F6" w:rsidRDefault="005550F6">
      <w:pPr>
        <w:pStyle w:val="ConsPlusNormal"/>
        <w:spacing w:before="220"/>
        <w:ind w:firstLine="540"/>
        <w:jc w:val="both"/>
      </w:pPr>
      <w:r>
        <w:t>В целях снижения расхода арматуры или увеличения расстояний между вертикальными деформационными швами, устраиваемыми в лицевом слое, подбор арматуры допускается проводить по результатам расчетов кладки на растяжение от температурно-влажностных деформаций в соответствии с 7.29.1.</w:t>
      </w:r>
    </w:p>
    <w:p w:rsidR="005550F6" w:rsidRDefault="005550F6">
      <w:pPr>
        <w:pStyle w:val="ConsPlusNormal"/>
        <w:spacing w:before="220"/>
        <w:ind w:firstLine="540"/>
        <w:jc w:val="both"/>
      </w:pPr>
      <w:r>
        <w:t>Армирование каждого из слоев стены с соединением слоев вертикальными кирпичными диафрагмами осуществляется сетками, располагаемыми по высоте не реже, чем через 1 м. Диафрагмы армируются сетками из арматуры диаметром не менее 3 мм или Z-образными стержнями диаметром не менее 5 мм с шагом по высоте не более 60 см.</w:t>
      </w:r>
    </w:p>
    <w:p w:rsidR="005550F6" w:rsidRDefault="005550F6">
      <w:pPr>
        <w:pStyle w:val="ConsPlusNormal"/>
        <w:jc w:val="both"/>
      </w:pPr>
      <w:r>
        <w:t>(п. 9.33 в ред. Изменения N 1, утв. Приказом Минстроя России от 18.11.2016 N 821/пр)</w:t>
      </w:r>
    </w:p>
    <w:p w:rsidR="005550F6" w:rsidRDefault="005550F6">
      <w:pPr>
        <w:pStyle w:val="ConsPlusNormal"/>
        <w:ind w:firstLine="540"/>
        <w:jc w:val="both"/>
      </w:pPr>
    </w:p>
    <w:p w:rsidR="005550F6" w:rsidRDefault="005550F6">
      <w:pPr>
        <w:pStyle w:val="ConsPlusNormal"/>
        <w:jc w:val="center"/>
      </w:pPr>
      <w:r>
        <w:rPr>
          <w:b/>
        </w:rPr>
        <w:t>Требования по устройству гибких связей</w:t>
      </w:r>
    </w:p>
    <w:p w:rsidR="005550F6" w:rsidRDefault="005550F6">
      <w:pPr>
        <w:pStyle w:val="ConsPlusNormal"/>
        <w:jc w:val="center"/>
      </w:pPr>
      <w:r>
        <w:rPr>
          <w:b/>
        </w:rPr>
        <w:t>для крепления кладки лицевого слоя к внутреннему слою</w:t>
      </w:r>
    </w:p>
    <w:p w:rsidR="005550F6" w:rsidRDefault="005550F6">
      <w:pPr>
        <w:pStyle w:val="ConsPlusNormal"/>
        <w:ind w:firstLine="540"/>
        <w:jc w:val="both"/>
      </w:pPr>
    </w:p>
    <w:p w:rsidR="005550F6" w:rsidRDefault="005550F6">
      <w:pPr>
        <w:pStyle w:val="ConsPlusNormal"/>
        <w:ind w:firstLine="540"/>
        <w:jc w:val="both"/>
      </w:pPr>
      <w:bookmarkStart w:id="123" w:name="P3111"/>
      <w:bookmarkEnd w:id="123"/>
      <w:r>
        <w:t>9.34 Гибкие связи могут выполняться в виде сеток, отдельных стержней, пластин или в их сочетании.</w:t>
      </w:r>
    </w:p>
    <w:p w:rsidR="005550F6" w:rsidRDefault="005550F6">
      <w:pPr>
        <w:pStyle w:val="ConsPlusNormal"/>
        <w:spacing w:before="220"/>
        <w:ind w:firstLine="540"/>
        <w:jc w:val="both"/>
      </w:pPr>
      <w:r>
        <w:t>Материалом связей могут служить стальная арматура, полимерные композитные материалы на основе углепластика, базальтового волокна, стеклопластика.</w:t>
      </w:r>
    </w:p>
    <w:p w:rsidR="005550F6" w:rsidRDefault="005550F6">
      <w:pPr>
        <w:pStyle w:val="ConsPlusNormal"/>
        <w:jc w:val="both"/>
      </w:pPr>
      <w:r>
        <w:t>(в ред. Изменения N 3, утв. Приказом Минстроя России от 28.01.2019 N 50/пр)</w:t>
      </w:r>
    </w:p>
    <w:p w:rsidR="005550F6" w:rsidRDefault="005550F6">
      <w:pPr>
        <w:pStyle w:val="ConsPlusNormal"/>
        <w:spacing w:before="220"/>
        <w:ind w:firstLine="540"/>
        <w:jc w:val="both"/>
      </w:pPr>
      <w:r>
        <w:t>При проектировании стен независимо от вида материала и типа связи предъявляются следующие требования.</w:t>
      </w:r>
    </w:p>
    <w:p w:rsidR="005550F6" w:rsidRDefault="005550F6">
      <w:pPr>
        <w:pStyle w:val="ConsPlusNormal"/>
        <w:spacing w:before="220"/>
        <w:ind w:firstLine="540"/>
        <w:jc w:val="both"/>
      </w:pPr>
      <w:r>
        <w:t>Одиночные связи следует устанавливать в шахматном порядке не менее 5 шт./м</w:t>
      </w:r>
      <w:r>
        <w:rPr>
          <w:vertAlign w:val="superscript"/>
        </w:rPr>
        <w:t>2</w:t>
      </w:r>
      <w:r>
        <w:t>.</w:t>
      </w:r>
    </w:p>
    <w:p w:rsidR="005550F6" w:rsidRDefault="005550F6">
      <w:pPr>
        <w:pStyle w:val="ConsPlusNormal"/>
        <w:spacing w:before="220"/>
        <w:ind w:firstLine="540"/>
        <w:jc w:val="both"/>
      </w:pPr>
      <w:r>
        <w:t>Шаг связевых сеток по высоте не должен превышать 60 см.</w:t>
      </w:r>
    </w:p>
    <w:p w:rsidR="005550F6" w:rsidRDefault="005550F6">
      <w:pPr>
        <w:pStyle w:val="ConsPlusNormal"/>
        <w:spacing w:before="220"/>
        <w:ind w:firstLine="540"/>
        <w:jc w:val="both"/>
      </w:pPr>
      <w:r>
        <w:t>По периметру проемов, на углах здания и вблизи температурных вертикальных швов необходимо устанавливать дополнительные связи с шагом по вертикали и горизонтали не более 25 см.</w:t>
      </w:r>
    </w:p>
    <w:p w:rsidR="005550F6" w:rsidRDefault="005550F6">
      <w:pPr>
        <w:pStyle w:val="ConsPlusNormal"/>
        <w:spacing w:before="220"/>
        <w:ind w:firstLine="540"/>
        <w:jc w:val="both"/>
      </w:pPr>
      <w:r>
        <w:t>К связям, выполненным из стальной арматуры, дополнительно предъявляются следующие требования.</w:t>
      </w:r>
    </w:p>
    <w:p w:rsidR="005550F6" w:rsidRDefault="005550F6">
      <w:pPr>
        <w:pStyle w:val="ConsPlusNormal"/>
        <w:spacing w:before="220"/>
        <w:ind w:firstLine="540"/>
        <w:jc w:val="both"/>
      </w:pPr>
      <w:r>
        <w:t>Диаметр одиночных стальных связей, закрепленных в растворном шве с помощью загнутого конца (Z-, Г-образные), должен быть не менее 5 мм. Одиночные связи в виде сеток, а также связи, крепящиеся сваркой к расположенным в горизонтальных швах сеткам или стержням, могут выполняться из стали диаметром 3 мм.</w:t>
      </w:r>
    </w:p>
    <w:p w:rsidR="005550F6" w:rsidRDefault="005550F6">
      <w:pPr>
        <w:pStyle w:val="ConsPlusNormal"/>
        <w:spacing w:before="220"/>
        <w:ind w:firstLine="540"/>
        <w:jc w:val="both"/>
      </w:pPr>
      <w:r>
        <w:t>Одиночные связи должны отстоять от вертикальных растворных швов не менее чем на 2 см.</w:t>
      </w:r>
    </w:p>
    <w:p w:rsidR="005550F6" w:rsidRDefault="005550F6">
      <w:pPr>
        <w:pStyle w:val="ConsPlusNormal"/>
        <w:spacing w:before="220"/>
        <w:ind w:firstLine="540"/>
        <w:jc w:val="both"/>
      </w:pPr>
      <w:r>
        <w:t>Связевые сетки должны выполняться из стальной арматуры, имеющей диаметр 3 - 5 мм. Требования к изготовлению сеток приведены в ГОСТ 23279.</w:t>
      </w:r>
    </w:p>
    <w:p w:rsidR="005550F6" w:rsidRDefault="005550F6">
      <w:pPr>
        <w:pStyle w:val="ConsPlusNormal"/>
        <w:spacing w:before="220"/>
        <w:ind w:firstLine="540"/>
        <w:jc w:val="both"/>
      </w:pPr>
      <w:r>
        <w:t>Прочность кладочного раствора должна соответствовать марке не ниже М75.</w:t>
      </w:r>
    </w:p>
    <w:p w:rsidR="005550F6" w:rsidRDefault="005550F6">
      <w:pPr>
        <w:pStyle w:val="ConsPlusNormal"/>
        <w:spacing w:before="220"/>
        <w:ind w:firstLine="540"/>
        <w:jc w:val="both"/>
      </w:pPr>
      <w:r>
        <w:lastRenderedPageBreak/>
        <w:t>Глубина заделки связей в горизонтальный растворный шов должна составлять 80 - 100 мм.</w:t>
      </w:r>
    </w:p>
    <w:p w:rsidR="005550F6" w:rsidRDefault="005550F6">
      <w:pPr>
        <w:pStyle w:val="ConsPlusNormal"/>
        <w:spacing w:before="220"/>
        <w:ind w:firstLine="540"/>
        <w:jc w:val="both"/>
      </w:pPr>
      <w:r>
        <w:t>К связям, выполненным из полимерных композитных материалов, предъявляются следующие дополнительные требования. Связи должны изготовляться по технической документации, утвержденной в установленном порядке. К числу рекомендуемых связей относятся связи, приведенные в приложении Л ГОСТ Р 54923-2012.</w:t>
      </w:r>
    </w:p>
    <w:p w:rsidR="005550F6" w:rsidRDefault="005550F6">
      <w:pPr>
        <w:pStyle w:val="ConsPlusNormal"/>
        <w:jc w:val="both"/>
      </w:pPr>
      <w:r>
        <w:t>(в ред. Изменения N 3, утв. Приказом Минстроя России от 28.01.2019 N 50/пр)</w:t>
      </w:r>
    </w:p>
    <w:p w:rsidR="005550F6" w:rsidRDefault="005550F6">
      <w:pPr>
        <w:pStyle w:val="ConsPlusNormal"/>
        <w:spacing w:before="220"/>
        <w:ind w:firstLine="540"/>
        <w:jc w:val="both"/>
      </w:pPr>
      <w:r>
        <w:t>абзацы четырнадцатый - шестнадцатый исключены с 29 июля 2019 года. - Изменение N 3, утв. Приказом Минстроя России от 28.01.2019 N 50/пр.</w:t>
      </w:r>
    </w:p>
    <w:p w:rsidR="005550F6" w:rsidRDefault="005550F6">
      <w:pPr>
        <w:pStyle w:val="ConsPlusNormal"/>
        <w:spacing w:before="220"/>
        <w:ind w:firstLine="540"/>
        <w:jc w:val="both"/>
      </w:pPr>
      <w:r>
        <w:t>Прочность кладочного раствора при установке связей из композиционных материалов должна соответствовать марке не ниже М100. Глубина заделки связей в горизонтальный растворный шов должна составлять не менее 100 мм.</w:t>
      </w:r>
    </w:p>
    <w:p w:rsidR="005550F6" w:rsidRDefault="005550F6">
      <w:pPr>
        <w:pStyle w:val="ConsPlusNormal"/>
        <w:spacing w:before="220"/>
        <w:ind w:firstLine="540"/>
        <w:jc w:val="both"/>
      </w:pPr>
      <w:r>
        <w:t>При соблюдении этих требований и разрезке лицевого слоя стены вертикальными деформационными швами на плоские фрагменты установка связей выполняется конструктивно в соответствии с приведенными выше положениями.</w:t>
      </w:r>
    </w:p>
    <w:p w:rsidR="005550F6" w:rsidRDefault="005550F6">
      <w:pPr>
        <w:pStyle w:val="ConsPlusNormal"/>
        <w:spacing w:before="220"/>
        <w:ind w:firstLine="540"/>
        <w:jc w:val="both"/>
      </w:pPr>
      <w:r>
        <w:t>Другие конструкции связей из стальной арматуры и полимерных композитных материалов, в том числе регулируемые по высоте, требуют экспериментальной проверки по прочности и жесткости. При этом максимальное значение горизонтального перемещения связей всех типов не должно превышать 1 мм при действии расчетной нагрузки с учетом деформаций, как самой связи, так и обоих анкерных узлов.</w:t>
      </w:r>
    </w:p>
    <w:p w:rsidR="005550F6" w:rsidRDefault="005550F6">
      <w:pPr>
        <w:pStyle w:val="ConsPlusNormal"/>
        <w:jc w:val="both"/>
      </w:pPr>
      <w:r>
        <w:t>(в ред. Изменения N 3, утв. Приказом Минстроя России от 28.01.2019 N 50/пр)</w:t>
      </w:r>
    </w:p>
    <w:p w:rsidR="005550F6" w:rsidRDefault="005550F6">
      <w:pPr>
        <w:pStyle w:val="ConsPlusNormal"/>
        <w:spacing w:before="220"/>
        <w:ind w:firstLine="540"/>
        <w:jc w:val="both"/>
      </w:pPr>
      <w:r>
        <w:t>Требования по устойчивости связей к коррозии приведены в 9.30 и ГОСТ Р 54923.</w:t>
      </w:r>
    </w:p>
    <w:p w:rsidR="005550F6" w:rsidRDefault="005550F6">
      <w:pPr>
        <w:pStyle w:val="ConsPlusNormal"/>
        <w:spacing w:before="220"/>
        <w:ind w:firstLine="540"/>
        <w:jc w:val="both"/>
      </w:pPr>
      <w:r>
        <w:t>Для фрагментов стен, у которых в лицевом слое на углах отсутствуют вертикальные деформационные швы, связи, расположенные на углах стен, подбираются по результатам расчетов связей и узлов их анкеровки на растяжение от суммарного действия температурно-влажностных деформаций и ветровой нагрузки в соответствии с 7.29.2 при соблюдении приведенных выше конструктивных требований.</w:t>
      </w:r>
    </w:p>
    <w:p w:rsidR="005550F6" w:rsidRDefault="005550F6">
      <w:pPr>
        <w:pStyle w:val="ConsPlusNormal"/>
        <w:spacing w:before="220"/>
        <w:ind w:firstLine="540"/>
        <w:jc w:val="both"/>
      </w:pPr>
      <w:r>
        <w:t>При несовпадении рядов внутреннего и наружного слоев кладки в уровне расположения связей более чем на 5 мм допускается использование в кладке гибких связей, монтируемых в толщу камней основного слоя кладки или регулируемых по высоте.</w:t>
      </w:r>
    </w:p>
    <w:p w:rsidR="005550F6" w:rsidRDefault="005550F6">
      <w:pPr>
        <w:pStyle w:val="ConsPlusNormal"/>
        <w:jc w:val="both"/>
      </w:pPr>
      <w:r>
        <w:t>(п. 9.34 в ред. Изменения N 1, утв. Приказом Минстроя России от 18.11.2016 N 821/пр)</w:t>
      </w:r>
    </w:p>
    <w:p w:rsidR="005550F6" w:rsidRDefault="005550F6">
      <w:pPr>
        <w:pStyle w:val="ConsPlusNormal"/>
        <w:ind w:firstLine="540"/>
        <w:jc w:val="both"/>
      </w:pPr>
    </w:p>
    <w:p w:rsidR="005550F6" w:rsidRDefault="005550F6">
      <w:pPr>
        <w:pStyle w:val="ConsPlusNormal"/>
        <w:jc w:val="center"/>
      </w:pPr>
      <w:r>
        <w:rPr>
          <w:b/>
        </w:rPr>
        <w:t>Анкеровка стен и столбов</w:t>
      </w:r>
    </w:p>
    <w:p w:rsidR="005550F6" w:rsidRDefault="005550F6">
      <w:pPr>
        <w:pStyle w:val="ConsPlusNormal"/>
        <w:ind w:firstLine="540"/>
        <w:jc w:val="both"/>
      </w:pPr>
    </w:p>
    <w:p w:rsidR="005550F6" w:rsidRDefault="005550F6">
      <w:pPr>
        <w:pStyle w:val="ConsPlusNormal"/>
        <w:ind w:firstLine="540"/>
        <w:jc w:val="both"/>
      </w:pPr>
      <w:r>
        <w:t>9.35 Каменные стены и столбы должны крепиться к перекрытиям и покрытиям анкерами сечением не менее 0,5 см</w:t>
      </w:r>
      <w:r>
        <w:rPr>
          <w:vertAlign w:val="superscript"/>
        </w:rPr>
        <w:t>2</w:t>
      </w:r>
      <w:r>
        <w:t xml:space="preserve"> на 1 п.м.</w:t>
      </w:r>
    </w:p>
    <w:p w:rsidR="005550F6" w:rsidRDefault="005550F6">
      <w:pPr>
        <w:pStyle w:val="ConsPlusNormal"/>
        <w:spacing w:before="220"/>
        <w:ind w:firstLine="540"/>
        <w:jc w:val="both"/>
      </w:pPr>
      <w:r>
        <w:t>9.36 Концы балок, прогонов, ферм должны крепиться анкерами к стенам. Расстояние между анкерами перекрытий из сборных настилов или панелей, опирающихся на стены, должно быть не более 3 м. При увеличении расстояния следует предусматривать дополнительные анкеры, соединяющие стены с покрытием. Концы балок и плит, укладываемые на прогоны, внутренние стены или столбы, должны быть заанкерены и при двухстороннем опирании соединены между собой.</w:t>
      </w:r>
    </w:p>
    <w:p w:rsidR="005550F6" w:rsidRDefault="005550F6">
      <w:pPr>
        <w:pStyle w:val="ConsPlusNormal"/>
        <w:spacing w:before="220"/>
        <w:ind w:firstLine="540"/>
        <w:jc w:val="both"/>
      </w:pPr>
      <w:r>
        <w:t>9.37 Самонесущие стены в каркасных зданиях должны быть соединены с колоннами гибкими связями, допускающими возможность независимых вертикальных деформаций стен и колонн. Связи, устанавливаемые по высоте колонн, должны обеспечивать устойчивость стен, а также передачу действующей на них ветровой нагрузки на колонны каркаса.</w:t>
      </w:r>
    </w:p>
    <w:p w:rsidR="005550F6" w:rsidRDefault="005550F6">
      <w:pPr>
        <w:pStyle w:val="ConsPlusNormal"/>
        <w:spacing w:before="220"/>
        <w:ind w:firstLine="540"/>
        <w:jc w:val="both"/>
      </w:pPr>
      <w:r>
        <w:lastRenderedPageBreak/>
        <w:t>9.38 Расчет анкеров должен производиться:</w:t>
      </w:r>
    </w:p>
    <w:p w:rsidR="005550F6" w:rsidRDefault="005550F6">
      <w:pPr>
        <w:pStyle w:val="ConsPlusNormal"/>
        <w:spacing w:before="220"/>
        <w:ind w:firstLine="540"/>
        <w:jc w:val="both"/>
      </w:pPr>
      <w:r>
        <w:t>а) при расстоянии между анкерами более 3 м;</w:t>
      </w:r>
    </w:p>
    <w:p w:rsidR="005550F6" w:rsidRDefault="005550F6">
      <w:pPr>
        <w:pStyle w:val="ConsPlusNormal"/>
        <w:spacing w:before="220"/>
        <w:ind w:firstLine="540"/>
        <w:jc w:val="both"/>
      </w:pPr>
      <w:r>
        <w:t>б) при несимметричном изменении толщины столба или стены;</w:t>
      </w:r>
    </w:p>
    <w:p w:rsidR="005550F6" w:rsidRDefault="005550F6">
      <w:pPr>
        <w:pStyle w:val="ConsPlusNormal"/>
        <w:spacing w:before="220"/>
        <w:ind w:firstLine="540"/>
        <w:jc w:val="both"/>
      </w:pPr>
      <w:r>
        <w:t>в) для простенков при общей величине нормальной силы N более 1000 кН (100 т).</w:t>
      </w:r>
    </w:p>
    <w:p w:rsidR="005550F6" w:rsidRDefault="005550F6">
      <w:pPr>
        <w:pStyle w:val="ConsPlusNormal"/>
        <w:spacing w:before="220"/>
        <w:ind w:firstLine="540"/>
        <w:jc w:val="both"/>
      </w:pPr>
      <w:r>
        <w:t>Расчетное усилие в анкере определяется по формуле</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247" style="width:94.5pt;height:34.5pt" coordsize="" o:spt="100" adj="0,,0" path="" filled="f" stroked="f">
            <v:stroke joinstyle="miter"/>
            <v:imagedata r:id="rId209" o:title="base_44_23850_32990"/>
            <v:formulas/>
            <v:path o:connecttype="segments"/>
          </v:shape>
        </w:pict>
      </w:r>
      <w:r>
        <w:t>, (50)</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M</w:t>
      </w:r>
      <w:r>
        <w:t xml:space="preserve"> - изгибающий момент от расчетных нагрузок в уровне перекрытия или покрытия (см. 9.10) в местах опирания их на стену на ширине, равной расстоянию между анкерами;</w:t>
      </w:r>
    </w:p>
    <w:p w:rsidR="005550F6" w:rsidRDefault="005550F6">
      <w:pPr>
        <w:pStyle w:val="ConsPlusNormal"/>
        <w:spacing w:before="220"/>
        <w:ind w:firstLine="540"/>
        <w:jc w:val="both"/>
      </w:pPr>
      <w:r>
        <w:rPr>
          <w:i/>
        </w:rPr>
        <w:t>H</w:t>
      </w:r>
      <w:r>
        <w:t xml:space="preserve"> - высота этажа;</w:t>
      </w:r>
    </w:p>
    <w:p w:rsidR="005550F6" w:rsidRDefault="005550F6">
      <w:pPr>
        <w:pStyle w:val="ConsPlusNormal"/>
        <w:spacing w:before="220"/>
        <w:ind w:firstLine="540"/>
        <w:jc w:val="both"/>
      </w:pPr>
      <w:r>
        <w:rPr>
          <w:i/>
        </w:rPr>
        <w:t>N</w:t>
      </w:r>
      <w:r>
        <w:t xml:space="preserve"> - расчетная нормальная сила в уровне расположения анкера на ширине, равной расстоянию между анкерами.</w:t>
      </w:r>
    </w:p>
    <w:p w:rsidR="005550F6" w:rsidRDefault="005550F6">
      <w:pPr>
        <w:pStyle w:val="ConsPlusNormal"/>
        <w:spacing w:before="220"/>
        <w:ind w:firstLine="540"/>
        <w:jc w:val="both"/>
      </w:pPr>
      <w:r>
        <w:t>Примечание - Указания настоящего пункта не распространяются на стены из виброкирпичных панелей.</w:t>
      </w:r>
    </w:p>
    <w:p w:rsidR="005550F6" w:rsidRDefault="005550F6">
      <w:pPr>
        <w:pStyle w:val="ConsPlusNormal"/>
        <w:ind w:firstLine="540"/>
        <w:jc w:val="both"/>
      </w:pPr>
    </w:p>
    <w:p w:rsidR="005550F6" w:rsidRDefault="005550F6">
      <w:pPr>
        <w:pStyle w:val="ConsPlusNormal"/>
        <w:jc w:val="center"/>
      </w:pPr>
      <w:r w:rsidRPr="00251CEC">
        <w:rPr>
          <w:position w:val="-164"/>
        </w:rPr>
        <w:pict>
          <v:shape id="_x0000_i1248" style="width:114pt;height:175.5pt" coordsize="" o:spt="100" adj="0,,0" path="" filled="f" stroked="f">
            <v:stroke joinstyle="miter"/>
            <v:imagedata r:id="rId210" o:title="base_44_23850_32991"/>
            <v:formulas/>
            <v:path o:connecttype="segments"/>
          </v:shape>
        </w:pict>
      </w:r>
    </w:p>
    <w:p w:rsidR="005550F6" w:rsidRDefault="005550F6">
      <w:pPr>
        <w:pStyle w:val="ConsPlusNormal"/>
        <w:ind w:firstLine="540"/>
        <w:jc w:val="both"/>
      </w:pPr>
    </w:p>
    <w:p w:rsidR="005550F6" w:rsidRDefault="005550F6">
      <w:pPr>
        <w:pStyle w:val="ConsPlusNormal"/>
        <w:ind w:firstLine="540"/>
        <w:jc w:val="both"/>
      </w:pPr>
      <w:r>
        <w:t>9.39 В случае назначения толщины стены или перегородок с учетом опирания по контуру необходимо предусматривать их крепление к примыкающим боковым конструкциям и к верхнему перекрытию.</w:t>
      </w:r>
    </w:p>
    <w:p w:rsidR="005550F6" w:rsidRDefault="005550F6">
      <w:pPr>
        <w:pStyle w:val="ConsPlusNormal"/>
        <w:ind w:firstLine="540"/>
        <w:jc w:val="both"/>
      </w:pPr>
    </w:p>
    <w:p w:rsidR="005550F6" w:rsidRDefault="005550F6">
      <w:pPr>
        <w:pStyle w:val="ConsPlusNormal"/>
        <w:jc w:val="center"/>
      </w:pPr>
      <w:r>
        <w:rPr>
          <w:b/>
        </w:rPr>
        <w:t>Опирание элементов конструкций на кладку</w:t>
      </w:r>
    </w:p>
    <w:p w:rsidR="005550F6" w:rsidRDefault="005550F6">
      <w:pPr>
        <w:pStyle w:val="ConsPlusNormal"/>
        <w:ind w:firstLine="540"/>
        <w:jc w:val="both"/>
      </w:pPr>
    </w:p>
    <w:p w:rsidR="005550F6" w:rsidRDefault="005550F6">
      <w:pPr>
        <w:pStyle w:val="ConsPlusNormal"/>
        <w:ind w:firstLine="540"/>
        <w:jc w:val="both"/>
      </w:pPr>
      <w:bookmarkStart w:id="124" w:name="P3160"/>
      <w:bookmarkEnd w:id="124"/>
      <w:r>
        <w:t>9.40 Под опорными участками элементов, передающих местные нагрузки на кладку, следует предусматривать слой раствора толщиной не более 15 мм, что должно быть указано в проекте.</w:t>
      </w:r>
    </w:p>
    <w:p w:rsidR="005550F6" w:rsidRDefault="005550F6">
      <w:pPr>
        <w:pStyle w:val="ConsPlusNormal"/>
        <w:spacing w:before="220"/>
        <w:ind w:firstLine="540"/>
        <w:jc w:val="both"/>
      </w:pPr>
      <w:r>
        <w:t>9.41 В местах приложения местных нагрузок в случае, когда это требуется по расчету на смятие, следует предусматривать установку распределительных плит толщиной, кратной толщине рядов кладки, но не менее 15 см, армированных по расчету двумя сетками с общим количеством арматуры не менее 0,5% объема бетона.</w:t>
      </w:r>
    </w:p>
    <w:p w:rsidR="005550F6" w:rsidRDefault="005550F6">
      <w:pPr>
        <w:pStyle w:val="ConsPlusNormal"/>
        <w:spacing w:before="220"/>
        <w:ind w:firstLine="540"/>
        <w:jc w:val="both"/>
      </w:pPr>
      <w:r>
        <w:t xml:space="preserve">9.42 При опирании ферм, балок покрытий, подкрановых балок и т.п. на пилястры следует предусматривать связь распределительных плит на опорном участке кладки с основной стеной. Глубина заделки плит в стену должна составлять не менее 12 см (рисунок 13). Выполнение </w:t>
      </w:r>
      <w:r>
        <w:lastRenderedPageBreak/>
        <w:t>кладки, расположенной над плитами, следует предусматривать непосредственно после установки плит. Предусматривать установку плит в борозды, оставляемые при кладке стен, не допускается.</w:t>
      </w:r>
    </w:p>
    <w:p w:rsidR="005550F6" w:rsidRDefault="005550F6">
      <w:pPr>
        <w:pStyle w:val="ConsPlusNormal"/>
        <w:ind w:firstLine="540"/>
        <w:jc w:val="both"/>
      </w:pPr>
    </w:p>
    <w:p w:rsidR="005550F6" w:rsidRDefault="005550F6">
      <w:pPr>
        <w:pStyle w:val="ConsPlusNormal"/>
        <w:jc w:val="center"/>
      </w:pPr>
      <w:r w:rsidRPr="00251CEC">
        <w:rPr>
          <w:position w:val="-154"/>
        </w:rPr>
        <w:pict>
          <v:shape id="_x0000_i1249" style="width:277.5pt;height:165.75pt" coordsize="" o:spt="100" adj="0,,0" path="" filled="f" stroked="f">
            <v:stroke joinstyle="miter"/>
            <v:imagedata r:id="rId211" o:title="base_44_23850_32992"/>
            <v:formulas/>
            <v:path o:connecttype="segments"/>
          </v:shape>
        </w:pict>
      </w:r>
    </w:p>
    <w:p w:rsidR="005550F6" w:rsidRDefault="005550F6">
      <w:pPr>
        <w:pStyle w:val="ConsPlusNormal"/>
        <w:jc w:val="center"/>
      </w:pPr>
    </w:p>
    <w:p w:rsidR="005550F6" w:rsidRDefault="005550F6">
      <w:pPr>
        <w:pStyle w:val="ConsPlusNormal"/>
        <w:jc w:val="center"/>
      </w:pPr>
      <w:r>
        <w:rPr>
          <w:b/>
          <w:i/>
        </w:rPr>
        <w:t>Рисунок 13</w:t>
      </w:r>
      <w:r>
        <w:rPr>
          <w:b/>
        </w:rPr>
        <w:t>. Железобетонные распределительные плиты</w:t>
      </w:r>
    </w:p>
    <w:p w:rsidR="005550F6" w:rsidRDefault="005550F6">
      <w:pPr>
        <w:pStyle w:val="ConsPlusNormal"/>
        <w:ind w:firstLine="540"/>
        <w:jc w:val="both"/>
      </w:pPr>
    </w:p>
    <w:p w:rsidR="005550F6" w:rsidRDefault="005550F6">
      <w:pPr>
        <w:pStyle w:val="ConsPlusNormal"/>
        <w:ind w:firstLine="540"/>
        <w:jc w:val="both"/>
      </w:pPr>
      <w:bookmarkStart w:id="125" w:name="P3168"/>
      <w:bookmarkEnd w:id="125"/>
      <w:r>
        <w:t>9.43 При местных краевых нагрузках, превышающих 80% расчетной несущей способности кладки при местном сжатии, следует предусматривать армирование опорного участка кладки сетками из стержней диаметром не менее 3 мм с размером ячейки не более 60 x 60 мм, уложенными не менее чем в трех верхних горизонтальных швах.</w:t>
      </w:r>
    </w:p>
    <w:p w:rsidR="005550F6" w:rsidRDefault="005550F6">
      <w:pPr>
        <w:pStyle w:val="ConsPlusNormal"/>
        <w:spacing w:before="220"/>
        <w:ind w:firstLine="540"/>
        <w:jc w:val="both"/>
      </w:pPr>
      <w:r>
        <w:t>При передаче местных нагрузок на пилястры участок кладки, расположенный в пределах 1 м ниже распределительной плиты, следует армировать через три ряда кладки сетками, указанными в настоящем пункте. Сетки должны соединять опорные участки пилястр с основной частью стены и заделываться в стену на глубину не менее 120 мм.</w:t>
      </w:r>
    </w:p>
    <w:p w:rsidR="005550F6" w:rsidRDefault="005550F6">
      <w:pPr>
        <w:pStyle w:val="ConsPlusNormal"/>
        <w:ind w:firstLine="540"/>
        <w:jc w:val="both"/>
      </w:pPr>
    </w:p>
    <w:p w:rsidR="005550F6" w:rsidRDefault="005550F6">
      <w:pPr>
        <w:pStyle w:val="ConsPlusNormal"/>
        <w:jc w:val="center"/>
      </w:pPr>
      <w:r>
        <w:rPr>
          <w:b/>
        </w:rPr>
        <w:t>Расчет узлов опирания элементов на кирпичную кладку</w:t>
      </w:r>
    </w:p>
    <w:p w:rsidR="005550F6" w:rsidRDefault="005550F6">
      <w:pPr>
        <w:pStyle w:val="ConsPlusNormal"/>
        <w:ind w:firstLine="540"/>
        <w:jc w:val="both"/>
      </w:pPr>
    </w:p>
    <w:p w:rsidR="005550F6" w:rsidRDefault="005550F6">
      <w:pPr>
        <w:pStyle w:val="ConsPlusNormal"/>
        <w:ind w:firstLine="540"/>
        <w:jc w:val="both"/>
      </w:pPr>
      <w:r>
        <w:t>9.44 При опирании на кирпичные стены и столбы железобетонных прогонов, балок и настилов кроме расчета на внецентренное сжатие и смятие сечений ниже опорного узла должно быть проверено на центральное сжатие сечение по кладке и железобетонным элементам.</w:t>
      </w:r>
    </w:p>
    <w:p w:rsidR="005550F6" w:rsidRDefault="005550F6">
      <w:pPr>
        <w:pStyle w:val="ConsPlusNormal"/>
        <w:spacing w:before="220"/>
        <w:ind w:firstLine="540"/>
        <w:jc w:val="both"/>
      </w:pPr>
      <w:r>
        <w:t>Расчет опорного узла при центральном сжатии следует производить по формуле</w:t>
      </w:r>
    </w:p>
    <w:p w:rsidR="005550F6" w:rsidRDefault="005550F6">
      <w:pPr>
        <w:pStyle w:val="ConsPlusNormal"/>
        <w:ind w:firstLine="540"/>
        <w:jc w:val="both"/>
      </w:pPr>
    </w:p>
    <w:p w:rsidR="005550F6" w:rsidRDefault="005550F6">
      <w:pPr>
        <w:pStyle w:val="ConsPlusNormal"/>
        <w:jc w:val="center"/>
      </w:pPr>
      <w:bookmarkStart w:id="126" w:name="P3176"/>
      <w:bookmarkEnd w:id="126"/>
      <w:r>
        <w:rPr>
          <w:i/>
        </w:rPr>
        <w:t>N</w:t>
      </w:r>
      <w:r>
        <w:t xml:space="preserve"> &lt;= </w:t>
      </w:r>
      <w:r>
        <w:rPr>
          <w:i/>
        </w:rPr>
        <w:t>gpRA</w:t>
      </w:r>
      <w:r>
        <w:t>, (51)</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A</w:t>
      </w:r>
      <w:r>
        <w:t xml:space="preserve"> - суммарная площадь сечения кладки и железобетонных элементов в опорном узле в пределах контура стены или столба, на которые уложены элементы;</w:t>
      </w:r>
    </w:p>
    <w:p w:rsidR="005550F6" w:rsidRDefault="005550F6">
      <w:pPr>
        <w:pStyle w:val="ConsPlusNormal"/>
        <w:spacing w:before="220"/>
        <w:ind w:firstLine="540"/>
        <w:jc w:val="both"/>
      </w:pPr>
      <w:r>
        <w:rPr>
          <w:i/>
        </w:rPr>
        <w:t>R</w:t>
      </w:r>
      <w:r>
        <w:t xml:space="preserve"> - расчетное сопротивление кладки сжатию;</w:t>
      </w:r>
    </w:p>
    <w:p w:rsidR="005550F6" w:rsidRDefault="005550F6">
      <w:pPr>
        <w:pStyle w:val="ConsPlusNormal"/>
        <w:spacing w:before="220"/>
        <w:ind w:firstLine="540"/>
        <w:jc w:val="both"/>
      </w:pPr>
      <w:r>
        <w:rPr>
          <w:i/>
        </w:rPr>
        <w:t>g</w:t>
      </w:r>
      <w:r>
        <w:t xml:space="preserve"> - коэффициент, зависящий от величины площади опирания железобетонных элементов в узле;</w:t>
      </w:r>
    </w:p>
    <w:p w:rsidR="005550F6" w:rsidRDefault="005550F6">
      <w:pPr>
        <w:pStyle w:val="ConsPlusNormal"/>
        <w:spacing w:before="220"/>
        <w:ind w:firstLine="540"/>
        <w:jc w:val="both"/>
      </w:pPr>
      <w:r>
        <w:rPr>
          <w:i/>
        </w:rPr>
        <w:t>p</w:t>
      </w:r>
      <w:r>
        <w:t xml:space="preserve"> - коэффициент, зависящий от типа пустот в железобетонном элементе.</w:t>
      </w:r>
    </w:p>
    <w:p w:rsidR="005550F6" w:rsidRDefault="005550F6">
      <w:pPr>
        <w:pStyle w:val="ConsPlusNormal"/>
        <w:spacing w:before="220"/>
        <w:ind w:firstLine="540"/>
        <w:jc w:val="both"/>
      </w:pPr>
      <w:r>
        <w:t xml:space="preserve">Коэффициент </w:t>
      </w:r>
      <w:r>
        <w:rPr>
          <w:i/>
        </w:rPr>
        <w:t>g</w:t>
      </w:r>
      <w:r>
        <w:t xml:space="preserve"> при опирании всех видов железобетонных элементов (прогонов, балок, перемычек, поясов, настилов) принимается:</w:t>
      </w:r>
    </w:p>
    <w:p w:rsidR="005550F6" w:rsidRDefault="005550F6">
      <w:pPr>
        <w:pStyle w:val="ConsPlusNormal"/>
        <w:ind w:firstLine="540"/>
        <w:jc w:val="both"/>
      </w:pPr>
    </w:p>
    <w:p w:rsidR="005550F6" w:rsidRDefault="005550F6">
      <w:pPr>
        <w:pStyle w:val="ConsPlusNormal"/>
        <w:jc w:val="center"/>
      </w:pPr>
      <w:r>
        <w:rPr>
          <w:i/>
        </w:rPr>
        <w:t>g</w:t>
      </w:r>
      <w:r>
        <w:t xml:space="preserve"> = 1, если </w:t>
      </w:r>
      <w:r>
        <w:rPr>
          <w:i/>
        </w:rPr>
        <w:t>A</w:t>
      </w:r>
      <w:r>
        <w:rPr>
          <w:i/>
          <w:vertAlign w:val="subscript"/>
        </w:rPr>
        <w:t>b</w:t>
      </w:r>
      <w:r>
        <w:t xml:space="preserve"> &lt;= 0,1</w:t>
      </w:r>
      <w:r>
        <w:rPr>
          <w:i/>
        </w:rPr>
        <w:t>A</w:t>
      </w:r>
      <w:r>
        <w:t>;</w:t>
      </w:r>
    </w:p>
    <w:p w:rsidR="005550F6" w:rsidRDefault="005550F6">
      <w:pPr>
        <w:pStyle w:val="ConsPlusNormal"/>
        <w:jc w:val="center"/>
      </w:pPr>
    </w:p>
    <w:p w:rsidR="005550F6" w:rsidRDefault="005550F6">
      <w:pPr>
        <w:pStyle w:val="ConsPlusNormal"/>
        <w:jc w:val="center"/>
      </w:pPr>
      <w:r>
        <w:rPr>
          <w:i/>
        </w:rPr>
        <w:t>g</w:t>
      </w:r>
      <w:r>
        <w:t xml:space="preserve"> = 0,8, если </w:t>
      </w:r>
      <w:r>
        <w:rPr>
          <w:i/>
        </w:rPr>
        <w:t>A</w:t>
      </w:r>
      <w:r>
        <w:rPr>
          <w:i/>
          <w:vertAlign w:val="subscript"/>
        </w:rPr>
        <w:t>b</w:t>
      </w:r>
      <w:r>
        <w:t xml:space="preserve"> &gt;= 0,4</w:t>
      </w:r>
      <w:r>
        <w:rPr>
          <w:i/>
        </w:rPr>
        <w:t>A</w:t>
      </w:r>
      <w:r>
        <w:t>,</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A</w:t>
      </w:r>
      <w:r>
        <w:rPr>
          <w:i/>
          <w:vertAlign w:val="subscript"/>
        </w:rPr>
        <w:t>b</w:t>
      </w:r>
      <w:r>
        <w:t xml:space="preserve"> - суммарная площадь опирания железобетонных элементов в узле.</w:t>
      </w:r>
    </w:p>
    <w:p w:rsidR="005550F6" w:rsidRDefault="005550F6">
      <w:pPr>
        <w:pStyle w:val="ConsPlusNormal"/>
        <w:spacing w:before="220"/>
        <w:ind w:firstLine="540"/>
        <w:jc w:val="both"/>
      </w:pPr>
      <w:r>
        <w:t xml:space="preserve">При промежуточных значениях </w:t>
      </w:r>
      <w:r>
        <w:rPr>
          <w:i/>
        </w:rPr>
        <w:t>A</w:t>
      </w:r>
      <w:r>
        <w:rPr>
          <w:i/>
          <w:vertAlign w:val="subscript"/>
        </w:rPr>
        <w:t>b</w:t>
      </w:r>
      <w:r>
        <w:t xml:space="preserve"> коэффициент </w:t>
      </w:r>
      <w:r>
        <w:rPr>
          <w:i/>
        </w:rPr>
        <w:t>g</w:t>
      </w:r>
      <w:r>
        <w:t xml:space="preserve"> определяется интерполяцией.</w:t>
      </w:r>
    </w:p>
    <w:p w:rsidR="005550F6" w:rsidRDefault="005550F6">
      <w:pPr>
        <w:pStyle w:val="ConsPlusNormal"/>
        <w:spacing w:before="220"/>
        <w:ind w:firstLine="540"/>
        <w:jc w:val="both"/>
      </w:pPr>
      <w:r>
        <w:t xml:space="preserve">Если железобетонные элементы (балки, настилы и др.), опертые на кладку с различных сторон, имеют одинаковую высоту и площадь их опирания в узле </w:t>
      </w:r>
      <w:r>
        <w:rPr>
          <w:i/>
        </w:rPr>
        <w:t>A</w:t>
      </w:r>
      <w:r>
        <w:rPr>
          <w:i/>
          <w:vertAlign w:val="subscript"/>
        </w:rPr>
        <w:t>b</w:t>
      </w:r>
      <w:r>
        <w:t xml:space="preserve"> &gt; 0,8</w:t>
      </w:r>
      <w:r>
        <w:rPr>
          <w:i/>
        </w:rPr>
        <w:t>A</w:t>
      </w:r>
      <w:r>
        <w:t xml:space="preserve">, разрешается производить расчет без учета коэффициента </w:t>
      </w:r>
      <w:r>
        <w:rPr>
          <w:i/>
        </w:rPr>
        <w:t>g</w:t>
      </w:r>
      <w:r>
        <w:t xml:space="preserve">, принимая в формуле (51) </w:t>
      </w:r>
      <w:r>
        <w:rPr>
          <w:i/>
        </w:rPr>
        <w:t>A</w:t>
      </w:r>
      <w:r>
        <w:t xml:space="preserve"> = </w:t>
      </w:r>
      <w:r>
        <w:rPr>
          <w:i/>
        </w:rPr>
        <w:t>A</w:t>
      </w:r>
      <w:r>
        <w:rPr>
          <w:i/>
          <w:vertAlign w:val="subscript"/>
        </w:rPr>
        <w:t>b</w:t>
      </w:r>
      <w:r>
        <w:t>.</w:t>
      </w:r>
    </w:p>
    <w:p w:rsidR="005550F6" w:rsidRDefault="005550F6">
      <w:pPr>
        <w:pStyle w:val="ConsPlusNormal"/>
        <w:spacing w:before="220"/>
        <w:ind w:firstLine="540"/>
        <w:jc w:val="both"/>
      </w:pPr>
      <w:r>
        <w:t xml:space="preserve">Коэффициент </w:t>
      </w:r>
      <w:r>
        <w:rPr>
          <w:i/>
        </w:rPr>
        <w:t>p</w:t>
      </w:r>
      <w:r>
        <w:t xml:space="preserve"> принимается равным:</w:t>
      </w:r>
    </w:p>
    <w:p w:rsidR="005550F6" w:rsidRDefault="005550F6">
      <w:pPr>
        <w:pStyle w:val="ConsPlusNormal"/>
        <w:spacing w:before="220"/>
        <w:ind w:firstLine="540"/>
        <w:jc w:val="both"/>
      </w:pPr>
      <w:r>
        <w:t>при сплошных элементах и настилах с круглыми пустотами - 1;</w:t>
      </w:r>
    </w:p>
    <w:p w:rsidR="005550F6" w:rsidRDefault="005550F6">
      <w:pPr>
        <w:pStyle w:val="ConsPlusNormal"/>
        <w:spacing w:before="220"/>
        <w:ind w:firstLine="540"/>
        <w:jc w:val="both"/>
      </w:pPr>
      <w:r>
        <w:t>при настилах с овальными пустотами и наличии хомутов на опорных участках - 0,5.</w:t>
      </w:r>
    </w:p>
    <w:p w:rsidR="005550F6" w:rsidRDefault="005550F6">
      <w:pPr>
        <w:pStyle w:val="ConsPlusNormal"/>
        <w:spacing w:before="220"/>
        <w:ind w:firstLine="540"/>
        <w:jc w:val="both"/>
      </w:pPr>
      <w:r>
        <w:t>9.45 В сборных железобетонных настилах с незаполненными пустотами кроме проверки несущей способности опорного узла в целом должна быть проверена несущая способность горизонтального сечения, пересекающего ребра настила, по формуле</w:t>
      </w:r>
    </w:p>
    <w:p w:rsidR="005550F6" w:rsidRDefault="005550F6">
      <w:pPr>
        <w:pStyle w:val="ConsPlusNormal"/>
        <w:ind w:firstLine="540"/>
        <w:jc w:val="both"/>
      </w:pPr>
    </w:p>
    <w:p w:rsidR="005550F6" w:rsidRDefault="005550F6">
      <w:pPr>
        <w:pStyle w:val="ConsPlusNormal"/>
        <w:jc w:val="center"/>
      </w:pPr>
      <w:r>
        <w:rPr>
          <w:i/>
        </w:rPr>
        <w:t>N</w:t>
      </w:r>
      <w:r>
        <w:t xml:space="preserve"> &lt;= (</w:t>
      </w:r>
      <w:r>
        <w:rPr>
          <w:i/>
        </w:rPr>
        <w:t>nR</w:t>
      </w:r>
      <w:r>
        <w:rPr>
          <w:i/>
          <w:vertAlign w:val="subscript"/>
        </w:rPr>
        <w:t>b</w:t>
      </w:r>
      <w:r>
        <w:rPr>
          <w:i/>
        </w:rPr>
        <w:t>A</w:t>
      </w:r>
      <w:r>
        <w:rPr>
          <w:i/>
          <w:vertAlign w:val="subscript"/>
        </w:rPr>
        <w:t>n</w:t>
      </w:r>
      <w:r>
        <w:t xml:space="preserve"> + </w:t>
      </w:r>
      <w:r>
        <w:rPr>
          <w:i/>
        </w:rPr>
        <w:t>RA</w:t>
      </w:r>
      <w:r>
        <w:rPr>
          <w:i/>
          <w:vertAlign w:val="subscript"/>
        </w:rPr>
        <w:t>k</w:t>
      </w:r>
      <w:r>
        <w:t>), (52)</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R</w:t>
      </w:r>
      <w:r>
        <w:rPr>
          <w:i/>
          <w:vertAlign w:val="subscript"/>
        </w:rPr>
        <w:t>b</w:t>
      </w:r>
      <w:r>
        <w:t xml:space="preserve"> - расчетное сопротивление бетона осевому сжатию, принимается в соответствии с СП 63.13330;</w:t>
      </w:r>
    </w:p>
    <w:p w:rsidR="005550F6" w:rsidRDefault="005550F6">
      <w:pPr>
        <w:pStyle w:val="ConsPlusNormal"/>
        <w:spacing w:before="220"/>
        <w:ind w:firstLine="540"/>
        <w:jc w:val="both"/>
      </w:pPr>
      <w:r>
        <w:rPr>
          <w:i/>
        </w:rPr>
        <w:t>A</w:t>
      </w:r>
      <w:r>
        <w:rPr>
          <w:i/>
          <w:vertAlign w:val="subscript"/>
        </w:rPr>
        <w:t>n</w:t>
      </w:r>
      <w:r>
        <w:t xml:space="preserve"> - площадь горизонтального сечения настила, ослабленная пустотами, на длине опирания настила на кладку (суммарная площадь сечения ребер);</w:t>
      </w:r>
    </w:p>
    <w:p w:rsidR="005550F6" w:rsidRDefault="005550F6">
      <w:pPr>
        <w:pStyle w:val="ConsPlusNormal"/>
        <w:spacing w:before="220"/>
        <w:ind w:firstLine="540"/>
        <w:jc w:val="both"/>
      </w:pPr>
      <w:r>
        <w:rPr>
          <w:i/>
        </w:rPr>
        <w:t>R</w:t>
      </w:r>
      <w:r>
        <w:t xml:space="preserve"> - расчетное сопротивление кладки сжатию;</w:t>
      </w:r>
    </w:p>
    <w:p w:rsidR="005550F6" w:rsidRDefault="005550F6">
      <w:pPr>
        <w:pStyle w:val="ConsPlusNormal"/>
        <w:spacing w:before="220"/>
        <w:ind w:firstLine="540"/>
        <w:jc w:val="both"/>
      </w:pPr>
      <w:r>
        <w:rPr>
          <w:i/>
        </w:rPr>
        <w:t>A</w:t>
      </w:r>
      <w:r>
        <w:rPr>
          <w:i/>
          <w:vertAlign w:val="subscript"/>
        </w:rPr>
        <w:t>k</w:t>
      </w:r>
      <w:r>
        <w:t xml:space="preserve"> - площадь сечения кладки в пределах опорного узла (без учета части сечения, занимаемой участками настилов);</w:t>
      </w:r>
    </w:p>
    <w:p w:rsidR="005550F6" w:rsidRDefault="005550F6">
      <w:pPr>
        <w:pStyle w:val="ConsPlusNormal"/>
        <w:spacing w:before="220"/>
        <w:ind w:firstLine="540"/>
        <w:jc w:val="both"/>
      </w:pPr>
      <w:r>
        <w:rPr>
          <w:i/>
        </w:rPr>
        <w:t>n</w:t>
      </w:r>
      <w:r>
        <w:t xml:space="preserve"> = 1,25 - для тяжелых бетонов и </w:t>
      </w:r>
      <w:r>
        <w:rPr>
          <w:i/>
        </w:rPr>
        <w:t>n</w:t>
      </w:r>
      <w:r>
        <w:t xml:space="preserve"> = 1,1 для бетонов на пористых заполнителях.</w:t>
      </w:r>
    </w:p>
    <w:p w:rsidR="005550F6" w:rsidRDefault="005550F6">
      <w:pPr>
        <w:pStyle w:val="ConsPlusNormal"/>
        <w:spacing w:before="220"/>
        <w:ind w:firstLine="540"/>
        <w:jc w:val="both"/>
      </w:pPr>
      <w:bookmarkStart w:id="127" w:name="P3203"/>
      <w:bookmarkEnd w:id="127"/>
      <w:r>
        <w:t>9.46 Расчет заделки в кладку консольных балок (рисунок 14, а) следует производить по формуле</w:t>
      </w:r>
    </w:p>
    <w:p w:rsidR="005550F6" w:rsidRDefault="005550F6">
      <w:pPr>
        <w:pStyle w:val="ConsPlusNormal"/>
        <w:ind w:firstLine="540"/>
        <w:jc w:val="both"/>
      </w:pPr>
    </w:p>
    <w:p w:rsidR="005550F6" w:rsidRDefault="005550F6">
      <w:pPr>
        <w:pStyle w:val="ConsPlusNormal"/>
        <w:jc w:val="center"/>
      </w:pPr>
      <w:bookmarkStart w:id="128" w:name="P3205"/>
      <w:bookmarkEnd w:id="128"/>
      <w:r w:rsidRPr="00251CEC">
        <w:rPr>
          <w:position w:val="-43"/>
        </w:rPr>
        <w:pict>
          <v:shape id="_x0000_i1250" style="width:77.25pt;height:54.75pt" coordsize="" o:spt="100" adj="0,,0" path="" filled="f" stroked="f">
            <v:stroke joinstyle="miter"/>
            <v:imagedata r:id="rId212" o:title="base_44_23850_32993"/>
            <v:formulas/>
            <v:path o:connecttype="segments"/>
          </v:shape>
        </w:pict>
      </w:r>
      <w:r>
        <w:t>, (53)</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Q</w:t>
      </w:r>
      <w:r>
        <w:t xml:space="preserve"> - расчетная нагрузка от веса балки и приложенных к ней нагрузок;</w:t>
      </w:r>
    </w:p>
    <w:p w:rsidR="005550F6" w:rsidRDefault="005550F6">
      <w:pPr>
        <w:pStyle w:val="ConsPlusNormal"/>
        <w:spacing w:before="220"/>
        <w:ind w:firstLine="540"/>
        <w:jc w:val="both"/>
      </w:pPr>
      <w:r>
        <w:rPr>
          <w:i/>
        </w:rPr>
        <w:t>R</w:t>
      </w:r>
      <w:r>
        <w:rPr>
          <w:i/>
          <w:vertAlign w:val="subscript"/>
        </w:rPr>
        <w:t>c</w:t>
      </w:r>
      <w:r>
        <w:t xml:space="preserve"> - расчетное сопротивление кладки при смятии;</w:t>
      </w:r>
    </w:p>
    <w:p w:rsidR="005550F6" w:rsidRDefault="005550F6">
      <w:pPr>
        <w:pStyle w:val="ConsPlusNormal"/>
        <w:spacing w:before="220"/>
        <w:ind w:firstLine="540"/>
        <w:jc w:val="both"/>
      </w:pPr>
      <w:r>
        <w:rPr>
          <w:i/>
        </w:rPr>
        <w:t>a</w:t>
      </w:r>
      <w:r>
        <w:t xml:space="preserve"> - глубина заделки балки в кладку;</w:t>
      </w:r>
    </w:p>
    <w:p w:rsidR="005550F6" w:rsidRDefault="005550F6">
      <w:pPr>
        <w:pStyle w:val="ConsPlusNormal"/>
        <w:spacing w:before="220"/>
        <w:ind w:firstLine="540"/>
        <w:jc w:val="both"/>
      </w:pPr>
      <w:r>
        <w:rPr>
          <w:i/>
        </w:rPr>
        <w:t>b</w:t>
      </w:r>
      <w:r>
        <w:t xml:space="preserve"> - ширина полок балки;</w:t>
      </w:r>
    </w:p>
    <w:p w:rsidR="005550F6" w:rsidRDefault="005550F6">
      <w:pPr>
        <w:pStyle w:val="ConsPlusNormal"/>
        <w:spacing w:before="220"/>
        <w:ind w:firstLine="540"/>
        <w:jc w:val="both"/>
      </w:pPr>
      <w:r>
        <w:rPr>
          <w:i/>
        </w:rPr>
        <w:t>e</w:t>
      </w:r>
      <w:r>
        <w:rPr>
          <w:vertAlign w:val="subscript"/>
        </w:rPr>
        <w:t>0</w:t>
      </w:r>
      <w:r>
        <w:t xml:space="preserve"> - эксцентриситет расчетной силы относительно середины заделки</w:t>
      </w:r>
    </w:p>
    <w:p w:rsidR="005550F6" w:rsidRDefault="005550F6">
      <w:pPr>
        <w:pStyle w:val="ConsPlusNormal"/>
        <w:ind w:firstLine="540"/>
        <w:jc w:val="both"/>
      </w:pPr>
    </w:p>
    <w:p w:rsidR="005550F6" w:rsidRDefault="005550F6">
      <w:pPr>
        <w:pStyle w:val="ConsPlusNormal"/>
        <w:jc w:val="center"/>
      </w:pPr>
      <w:r w:rsidRPr="00251CEC">
        <w:rPr>
          <w:position w:val="-23"/>
        </w:rPr>
        <w:pict>
          <v:shape id="_x0000_i1251" style="width:54.75pt;height:34.5pt" coordsize="" o:spt="100" adj="0,,0" path="" filled="f" stroked="f">
            <v:stroke joinstyle="miter"/>
            <v:imagedata r:id="rId213" o:title="base_44_23850_32994"/>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rPr>
          <w:i/>
        </w:rPr>
        <w:t>c</w:t>
      </w:r>
      <w:r>
        <w:t xml:space="preserve"> - расстояние силы </w:t>
      </w:r>
      <w:r>
        <w:rPr>
          <w:i/>
        </w:rPr>
        <w:t>Q</w:t>
      </w:r>
      <w:r>
        <w:t xml:space="preserve"> от плоскости стены.</w:t>
      </w:r>
    </w:p>
    <w:p w:rsidR="005550F6" w:rsidRDefault="005550F6">
      <w:pPr>
        <w:pStyle w:val="ConsPlusNormal"/>
        <w:ind w:firstLine="540"/>
        <w:jc w:val="both"/>
      </w:pPr>
    </w:p>
    <w:p w:rsidR="005550F6" w:rsidRDefault="005550F6">
      <w:pPr>
        <w:pStyle w:val="ConsPlusNormal"/>
        <w:jc w:val="center"/>
      </w:pPr>
      <w:r w:rsidRPr="00251CEC">
        <w:rPr>
          <w:position w:val="-335"/>
        </w:rPr>
        <w:pict>
          <v:shape id="_x0000_i1252" style="width:276.75pt;height:346.5pt" coordsize="" o:spt="100" adj="0,,0" path="" filled="f" stroked="f">
            <v:stroke joinstyle="miter"/>
            <v:imagedata r:id="rId214" o:title="base_44_23850_32995"/>
            <v:formulas/>
            <v:path o:connecttype="segments"/>
          </v:shape>
        </w:pict>
      </w:r>
    </w:p>
    <w:p w:rsidR="005550F6" w:rsidRDefault="005550F6">
      <w:pPr>
        <w:pStyle w:val="ConsPlusNormal"/>
        <w:jc w:val="center"/>
      </w:pPr>
    </w:p>
    <w:p w:rsidR="005550F6" w:rsidRDefault="005550F6">
      <w:pPr>
        <w:pStyle w:val="ConsPlusNormal"/>
        <w:jc w:val="center"/>
      </w:pPr>
      <w:bookmarkStart w:id="129" w:name="P3219"/>
      <w:bookmarkEnd w:id="129"/>
      <w:r>
        <w:rPr>
          <w:b/>
          <w:i/>
        </w:rPr>
        <w:t>Рисунок 14</w:t>
      </w:r>
      <w:r>
        <w:rPr>
          <w:b/>
        </w:rPr>
        <w:t>. Расчетные схемы заделки консольных балок</w:t>
      </w:r>
    </w:p>
    <w:p w:rsidR="005550F6" w:rsidRDefault="005550F6">
      <w:pPr>
        <w:pStyle w:val="ConsPlusNormal"/>
        <w:ind w:firstLine="540"/>
        <w:jc w:val="both"/>
      </w:pPr>
    </w:p>
    <w:p w:rsidR="005550F6" w:rsidRDefault="005550F6">
      <w:pPr>
        <w:pStyle w:val="ConsPlusNormal"/>
        <w:ind w:firstLine="540"/>
        <w:jc w:val="both"/>
      </w:pPr>
      <w:r>
        <w:t>Необходимую глубину заделки следует определять по формуле</w:t>
      </w:r>
    </w:p>
    <w:p w:rsidR="005550F6" w:rsidRDefault="005550F6">
      <w:pPr>
        <w:pStyle w:val="ConsPlusNormal"/>
        <w:ind w:firstLine="540"/>
        <w:jc w:val="both"/>
      </w:pPr>
    </w:p>
    <w:p w:rsidR="005550F6" w:rsidRDefault="005550F6">
      <w:pPr>
        <w:pStyle w:val="ConsPlusNormal"/>
        <w:jc w:val="center"/>
      </w:pPr>
      <w:r w:rsidRPr="00251CEC">
        <w:rPr>
          <w:position w:val="-31"/>
        </w:rPr>
        <w:pict>
          <v:shape id="_x0000_i1253" style="width:136.5pt;height:42.75pt" coordsize="" o:spt="100" adj="0,,0" path="" filled="f" stroked="f">
            <v:stroke joinstyle="miter"/>
            <v:imagedata r:id="rId215" o:title="base_44_23850_32996"/>
            <v:formulas/>
            <v:path o:connecttype="segments"/>
          </v:shape>
        </w:pict>
      </w:r>
      <w:r>
        <w:t>. (54)</w:t>
      </w:r>
    </w:p>
    <w:p w:rsidR="005550F6" w:rsidRDefault="005550F6">
      <w:pPr>
        <w:pStyle w:val="ConsPlusNormal"/>
        <w:ind w:firstLine="540"/>
        <w:jc w:val="both"/>
      </w:pPr>
    </w:p>
    <w:p w:rsidR="005550F6" w:rsidRDefault="005550F6">
      <w:pPr>
        <w:pStyle w:val="ConsPlusNormal"/>
        <w:ind w:firstLine="540"/>
        <w:jc w:val="both"/>
      </w:pPr>
      <w:r>
        <w:t>Если заделка конца балки не удовлетворяет расчету по формуле (53), то следует увеличить глубину заделки или уложить распределительные подкладки под балкой и над ней.</w:t>
      </w:r>
    </w:p>
    <w:p w:rsidR="005550F6" w:rsidRDefault="005550F6">
      <w:pPr>
        <w:pStyle w:val="ConsPlusNormal"/>
        <w:spacing w:before="220"/>
        <w:ind w:firstLine="540"/>
        <w:jc w:val="both"/>
      </w:pPr>
      <w:r>
        <w:t>Если эксцентриситет нагрузки относительно центра площади заделки превышает более чем в 2 раза глубину заделки (</w:t>
      </w:r>
      <w:r>
        <w:rPr>
          <w:i/>
        </w:rPr>
        <w:t>e</w:t>
      </w:r>
      <w:r>
        <w:rPr>
          <w:vertAlign w:val="subscript"/>
        </w:rPr>
        <w:t>0</w:t>
      </w:r>
      <w:r>
        <w:t xml:space="preserve"> &gt; 2a), напряжения от сжатия могут не учитываться: расчет в этом случае производится по формуле</w:t>
      </w:r>
    </w:p>
    <w:p w:rsidR="005550F6" w:rsidRDefault="005550F6">
      <w:pPr>
        <w:pStyle w:val="ConsPlusNormal"/>
        <w:ind w:firstLine="540"/>
        <w:jc w:val="both"/>
      </w:pPr>
    </w:p>
    <w:p w:rsidR="005550F6" w:rsidRDefault="005550F6">
      <w:pPr>
        <w:pStyle w:val="ConsPlusNormal"/>
        <w:jc w:val="center"/>
      </w:pPr>
      <w:r w:rsidRPr="00251CEC">
        <w:rPr>
          <w:position w:val="-28"/>
        </w:rPr>
        <w:pict>
          <v:shape id="_x0000_i1254" style="width:61.5pt;height:39.75pt" coordsize="" o:spt="100" adj="0,,0" path="" filled="f" stroked="f">
            <v:stroke joinstyle="miter"/>
            <v:imagedata r:id="rId216" o:title="base_44_23850_32997"/>
            <v:formulas/>
            <v:path o:connecttype="segments"/>
          </v:shape>
        </w:pict>
      </w:r>
      <w:r>
        <w:t>. (55)</w:t>
      </w:r>
    </w:p>
    <w:p w:rsidR="005550F6" w:rsidRDefault="005550F6">
      <w:pPr>
        <w:pStyle w:val="ConsPlusNormal"/>
        <w:ind w:firstLine="540"/>
        <w:jc w:val="both"/>
      </w:pPr>
    </w:p>
    <w:p w:rsidR="005550F6" w:rsidRDefault="005550F6">
      <w:pPr>
        <w:pStyle w:val="ConsPlusNormal"/>
        <w:ind w:firstLine="540"/>
        <w:jc w:val="both"/>
      </w:pPr>
      <w:r>
        <w:t>При применении распределительных подкладок в виде узких балок с шириной не более 1/3 глубины заделки допускается принимать под ними прямоугольную эпюру напряжений (рисунок 14, б).</w:t>
      </w:r>
    </w:p>
    <w:p w:rsidR="005550F6" w:rsidRDefault="005550F6">
      <w:pPr>
        <w:pStyle w:val="ConsPlusNormal"/>
        <w:ind w:firstLine="540"/>
        <w:jc w:val="both"/>
      </w:pPr>
    </w:p>
    <w:p w:rsidR="005550F6" w:rsidRDefault="005550F6">
      <w:pPr>
        <w:pStyle w:val="ConsPlusNormal"/>
        <w:jc w:val="center"/>
      </w:pPr>
      <w:r>
        <w:rPr>
          <w:b/>
        </w:rPr>
        <w:t>Перемычки и висячие стены</w:t>
      </w:r>
    </w:p>
    <w:p w:rsidR="005550F6" w:rsidRDefault="005550F6">
      <w:pPr>
        <w:pStyle w:val="ConsPlusNormal"/>
        <w:ind w:firstLine="540"/>
        <w:jc w:val="both"/>
      </w:pPr>
    </w:p>
    <w:p w:rsidR="005550F6" w:rsidRDefault="005550F6">
      <w:pPr>
        <w:pStyle w:val="ConsPlusNormal"/>
        <w:ind w:firstLine="540"/>
        <w:jc w:val="both"/>
      </w:pPr>
      <w:r>
        <w:t xml:space="preserve">9.47 Железобетонные перемычки следует рассчитывать на нагрузку от перекрытий и на </w:t>
      </w:r>
      <w:r>
        <w:lastRenderedPageBreak/>
        <w:t>давление от свежеуложенной, неотвердевшей кладки, эквивалентное весу пояса кладки высотой, равной 1/3 пролета для кладки в летних условиях и целому пролету для кладки в зимних условиях (в стадии оттаивания).</w:t>
      </w:r>
    </w:p>
    <w:p w:rsidR="005550F6" w:rsidRDefault="005550F6">
      <w:pPr>
        <w:pStyle w:val="ConsPlusNormal"/>
        <w:spacing w:before="220"/>
        <w:ind w:firstLine="540"/>
        <w:jc w:val="both"/>
      </w:pPr>
      <w:r>
        <w:t>Примечания. 1. Допускается при наличии соответствующих конструктивных мероприятий (выступы в сборных перемычках, выпуски арматуры и т.п.) учитывать совместную работу кладки с перемычкой.</w:t>
      </w:r>
    </w:p>
    <w:p w:rsidR="005550F6" w:rsidRDefault="005550F6">
      <w:pPr>
        <w:pStyle w:val="ConsPlusNormal"/>
        <w:spacing w:before="220"/>
        <w:ind w:firstLine="540"/>
        <w:jc w:val="both"/>
      </w:pPr>
      <w:r>
        <w:t>2. Нагрузки на перемычки от балок и настилов перекрытий не учитываются, если они расположены выше квадрата кладки со стороной, равной пролету перемычки, а при оттаивающей кладке, выполненной способом замораживания, - выше прямоугольника кладки с высотой, равной удвоенному пролету перемычки в свету. При оттаивании кладки перемычки допускается усиливать постановкой временных стоек на клиньях на период оттаивания и первоначального твердения кладки.</w:t>
      </w:r>
    </w:p>
    <w:p w:rsidR="005550F6" w:rsidRDefault="005550F6">
      <w:pPr>
        <w:pStyle w:val="ConsPlusNormal"/>
        <w:spacing w:before="220"/>
        <w:ind w:firstLine="540"/>
        <w:jc w:val="both"/>
      </w:pPr>
      <w:r>
        <w:t>3. В вертикальных швах между брусковыми перемычками в случаях, когда не обеспечивается требуемое сопротивление их теплопередаче, следует предусматривать укладку утеплителя.</w:t>
      </w:r>
    </w:p>
    <w:p w:rsidR="005550F6" w:rsidRDefault="005550F6">
      <w:pPr>
        <w:pStyle w:val="ConsPlusNormal"/>
        <w:ind w:firstLine="540"/>
        <w:jc w:val="both"/>
      </w:pPr>
    </w:p>
    <w:p w:rsidR="005550F6" w:rsidRDefault="005550F6">
      <w:pPr>
        <w:pStyle w:val="ConsPlusNormal"/>
        <w:ind w:firstLine="540"/>
        <w:jc w:val="both"/>
      </w:pPr>
      <w:r>
        <w:t>9.48 Кладку висячих стен, поддерживаемых рандбалками, следует проверять на прочность при смятии в зоне над опорами и под опорами рандбалок. Длину эпюры распределения давления в плоскости контакта стены и рандбалки следует определять в зависимости от жесткости кладки и рандбалки. При этом рандбалка заменяется эквивалентным по жесткости условным поясом кладки, высота которого определяется по формуле</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255" style="width:108pt;height:38.25pt" coordsize="" o:spt="100" adj="0,,0" path="" filled="f" stroked="f">
            <v:stroke joinstyle="miter"/>
            <v:imagedata r:id="rId217" o:title="base_44_23850_32998"/>
            <v:formulas/>
            <v:path o:connecttype="segments"/>
          </v:shape>
        </w:pict>
      </w:r>
      <w:r>
        <w:t>, (56)</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E</w:t>
      </w:r>
      <w:r>
        <w:rPr>
          <w:i/>
          <w:vertAlign w:val="subscript"/>
        </w:rPr>
        <w:t>b</w:t>
      </w:r>
      <w:r>
        <w:t xml:space="preserve"> - начальный модуль упругости бетона;</w:t>
      </w:r>
    </w:p>
    <w:p w:rsidR="005550F6" w:rsidRDefault="005550F6">
      <w:pPr>
        <w:pStyle w:val="ConsPlusNormal"/>
        <w:spacing w:before="220"/>
        <w:ind w:firstLine="540"/>
        <w:jc w:val="both"/>
      </w:pPr>
      <w:r>
        <w:rPr>
          <w:i/>
        </w:rPr>
        <w:t>I</w:t>
      </w:r>
      <w:r>
        <w:rPr>
          <w:i/>
          <w:vertAlign w:val="subscript"/>
        </w:rPr>
        <w:t>red</w:t>
      </w:r>
      <w:r>
        <w:t xml:space="preserve"> - момент инерции приведенного сечения рандбалки, принимаемый в соответствии с СП 63.13330;</w:t>
      </w:r>
    </w:p>
    <w:p w:rsidR="005550F6" w:rsidRDefault="005550F6">
      <w:pPr>
        <w:pStyle w:val="ConsPlusNormal"/>
        <w:spacing w:before="220"/>
        <w:ind w:firstLine="540"/>
        <w:jc w:val="both"/>
      </w:pPr>
      <w:r>
        <w:rPr>
          <w:i/>
        </w:rPr>
        <w:t>E</w:t>
      </w:r>
      <w:r>
        <w:t xml:space="preserve"> - модуль деформации кладки, определяемый по формуле (7);</w:t>
      </w:r>
    </w:p>
    <w:p w:rsidR="005550F6" w:rsidRDefault="005550F6">
      <w:pPr>
        <w:pStyle w:val="ConsPlusNormal"/>
        <w:spacing w:before="220"/>
        <w:ind w:firstLine="540"/>
        <w:jc w:val="both"/>
      </w:pPr>
      <w:r>
        <w:rPr>
          <w:i/>
        </w:rPr>
        <w:t>h</w:t>
      </w:r>
      <w:r>
        <w:t xml:space="preserve"> - толщина висячей стены.</w:t>
      </w:r>
    </w:p>
    <w:p w:rsidR="005550F6" w:rsidRDefault="005550F6">
      <w:pPr>
        <w:pStyle w:val="ConsPlusNormal"/>
        <w:spacing w:before="220"/>
        <w:ind w:firstLine="540"/>
        <w:jc w:val="both"/>
      </w:pPr>
      <w:r>
        <w:t>Жесткость стальных рандбалок определяется как произведение</w:t>
      </w:r>
    </w:p>
    <w:p w:rsidR="005550F6" w:rsidRDefault="005550F6">
      <w:pPr>
        <w:pStyle w:val="ConsPlusNormal"/>
        <w:ind w:firstLine="540"/>
        <w:jc w:val="both"/>
      </w:pPr>
    </w:p>
    <w:p w:rsidR="005550F6" w:rsidRDefault="005550F6">
      <w:pPr>
        <w:pStyle w:val="ConsPlusNormal"/>
        <w:jc w:val="center"/>
      </w:pPr>
      <w:r>
        <w:rPr>
          <w:i/>
        </w:rPr>
        <w:t>E</w:t>
      </w:r>
      <w:r>
        <w:rPr>
          <w:i/>
          <w:vertAlign w:val="subscript"/>
        </w:rPr>
        <w:t>s</w:t>
      </w:r>
      <w:r>
        <w:rPr>
          <w:i/>
        </w:rPr>
        <w:t>I</w:t>
      </w:r>
      <w:r>
        <w:rPr>
          <w:i/>
          <w:vertAlign w:val="subscript"/>
        </w:rPr>
        <w:t>s</w:t>
      </w:r>
      <w:r>
        <w:t>,</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E</w:t>
      </w:r>
      <w:r>
        <w:rPr>
          <w:i/>
          <w:vertAlign w:val="subscript"/>
        </w:rPr>
        <w:t>s</w:t>
      </w:r>
      <w:r>
        <w:t xml:space="preserve"> и </w:t>
      </w:r>
      <w:r>
        <w:rPr>
          <w:i/>
        </w:rPr>
        <w:t>I</w:t>
      </w:r>
      <w:r>
        <w:rPr>
          <w:i/>
          <w:vertAlign w:val="subscript"/>
        </w:rPr>
        <w:t>s</w:t>
      </w:r>
      <w:r>
        <w:t xml:space="preserve"> - модуль упругости стали и момент инерции сечения рандбалки.</w:t>
      </w:r>
    </w:p>
    <w:p w:rsidR="005550F6" w:rsidRDefault="005550F6">
      <w:pPr>
        <w:pStyle w:val="ConsPlusNormal"/>
        <w:spacing w:before="220"/>
        <w:ind w:firstLine="540"/>
        <w:jc w:val="both"/>
      </w:pPr>
      <w:r>
        <w:t xml:space="preserve">9.49 Эпюру распределения давления в кладке над промежуточными опорами неразрезных рандбалок следует принимать по треугольнику при </w:t>
      </w:r>
      <w:r>
        <w:rPr>
          <w:i/>
        </w:rPr>
        <w:t>a</w:t>
      </w:r>
      <w:r>
        <w:t xml:space="preserve"> &lt;= 2</w:t>
      </w:r>
      <w:r>
        <w:rPr>
          <w:i/>
        </w:rPr>
        <w:t>s</w:t>
      </w:r>
      <w:r>
        <w:t xml:space="preserve"> (рисунок 15, а) и по трапеции при 3</w:t>
      </w:r>
      <w:r>
        <w:rPr>
          <w:i/>
        </w:rPr>
        <w:t>s</w:t>
      </w:r>
      <w:r>
        <w:t xml:space="preserve"> &gt;= </w:t>
      </w:r>
      <w:r>
        <w:rPr>
          <w:i/>
        </w:rPr>
        <w:t>a</w:t>
      </w:r>
      <w:r>
        <w:t xml:space="preserve"> &gt; 2</w:t>
      </w:r>
      <w:r>
        <w:rPr>
          <w:i/>
        </w:rPr>
        <w:t>s</w:t>
      </w:r>
      <w:r>
        <w:t xml:space="preserve"> (рисунок 15, б) с меньшим ее основанием, равным </w:t>
      </w:r>
      <w:r>
        <w:rPr>
          <w:i/>
        </w:rPr>
        <w:t>a</w:t>
      </w:r>
      <w:r>
        <w:t xml:space="preserve"> - 2</w:t>
      </w:r>
      <w:r>
        <w:rPr>
          <w:i/>
        </w:rPr>
        <w:t>s</w:t>
      </w:r>
      <w:r>
        <w:t xml:space="preserve">. Максимальная величина напряжений смятия </w:t>
      </w:r>
      <w:r w:rsidRPr="00251CEC">
        <w:rPr>
          <w:position w:val="-10"/>
        </w:rPr>
        <w:pict>
          <v:shape id="_x0000_i1256" style="width:16.5pt;height:21.75pt" coordsize="" o:spt="100" adj="0,,0" path="" filled="f" stroked="f">
            <v:stroke joinstyle="miter"/>
            <v:imagedata r:id="rId218" o:title="base_44_23850_32999"/>
            <v:formulas/>
            <v:path o:connecttype="segments"/>
          </v:shape>
        </w:pict>
      </w:r>
      <w:r>
        <w:t xml:space="preserve"> (высота треугольника или трапеции) должна определяться из условия равенства объема эпюры давления и опорной реакции рандбалки по формулам:</w:t>
      </w:r>
    </w:p>
    <w:p w:rsidR="005550F6" w:rsidRDefault="005550F6">
      <w:pPr>
        <w:pStyle w:val="ConsPlusNormal"/>
        <w:spacing w:before="220"/>
        <w:ind w:firstLine="540"/>
        <w:jc w:val="both"/>
      </w:pPr>
      <w:r>
        <w:t>при треугольной эпюре давления (</w:t>
      </w:r>
      <w:r>
        <w:rPr>
          <w:i/>
        </w:rPr>
        <w:t>a</w:t>
      </w:r>
      <w:r>
        <w:t xml:space="preserve"> &lt;= 2</w:t>
      </w:r>
      <w:r>
        <w:rPr>
          <w:i/>
        </w:rPr>
        <w:t>s</w:t>
      </w:r>
      <w:r>
        <w:t>)</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257" style="width:84.75pt;height:38.25pt" coordsize="" o:spt="100" adj="0,,0" path="" filled="f" stroked="f">
            <v:stroke joinstyle="miter"/>
            <v:imagedata r:id="rId219" o:title="base_44_23850_33000"/>
            <v:formulas/>
            <v:path o:connecttype="segments"/>
          </v:shape>
        </w:pict>
      </w:r>
      <w:r>
        <w:t>, (57)</w:t>
      </w:r>
    </w:p>
    <w:p w:rsidR="005550F6" w:rsidRDefault="005550F6">
      <w:pPr>
        <w:pStyle w:val="ConsPlusNormal"/>
        <w:ind w:firstLine="540"/>
        <w:jc w:val="both"/>
      </w:pPr>
    </w:p>
    <w:p w:rsidR="005550F6" w:rsidRDefault="005550F6">
      <w:pPr>
        <w:pStyle w:val="ConsPlusNormal"/>
        <w:ind w:firstLine="540"/>
        <w:jc w:val="both"/>
      </w:pPr>
      <w:r>
        <w:t>при трапециевидной эпюре давления (3</w:t>
      </w:r>
      <w:r>
        <w:rPr>
          <w:i/>
        </w:rPr>
        <w:t>s</w:t>
      </w:r>
      <w:r>
        <w:t xml:space="preserve"> &gt; </w:t>
      </w:r>
      <w:r>
        <w:rPr>
          <w:i/>
        </w:rPr>
        <w:t>a</w:t>
      </w:r>
      <w:r>
        <w:t xml:space="preserve"> &gt; 2</w:t>
      </w:r>
      <w:r>
        <w:rPr>
          <w:i/>
        </w:rPr>
        <w:t>s</w:t>
      </w:r>
      <w:r>
        <w:t>)</w:t>
      </w:r>
    </w:p>
    <w:p w:rsidR="005550F6" w:rsidRDefault="005550F6">
      <w:pPr>
        <w:pStyle w:val="ConsPlusNormal"/>
        <w:ind w:firstLine="540"/>
        <w:jc w:val="both"/>
      </w:pPr>
    </w:p>
    <w:p w:rsidR="005550F6" w:rsidRDefault="005550F6">
      <w:pPr>
        <w:pStyle w:val="ConsPlusNormal"/>
        <w:jc w:val="center"/>
      </w:pPr>
      <w:bookmarkStart w:id="130" w:name="P3259"/>
      <w:bookmarkEnd w:id="130"/>
      <w:r w:rsidRPr="00251CEC">
        <w:rPr>
          <w:position w:val="-23"/>
        </w:rPr>
        <w:pict>
          <v:shape id="_x0000_i1258" style="width:46.5pt;height:34.5pt" coordsize="" o:spt="100" adj="0,,0" path="" filled="f" stroked="f">
            <v:stroke joinstyle="miter"/>
            <v:imagedata r:id="rId220" o:title="base_44_23850_33001"/>
            <v:formulas/>
            <v:path o:connecttype="segments"/>
          </v:shape>
        </w:pict>
      </w:r>
      <w:r>
        <w:t>, (58)</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a</w:t>
      </w:r>
      <w:r>
        <w:t xml:space="preserve"> - длина опоры (ширина простенка);</w:t>
      </w:r>
    </w:p>
    <w:p w:rsidR="005550F6" w:rsidRDefault="005550F6">
      <w:pPr>
        <w:pStyle w:val="ConsPlusNormal"/>
        <w:spacing w:before="220"/>
        <w:ind w:firstLine="540"/>
        <w:jc w:val="both"/>
      </w:pPr>
      <w:r>
        <w:rPr>
          <w:i/>
        </w:rPr>
        <w:t>N</w:t>
      </w:r>
      <w:r>
        <w:t xml:space="preserve"> - опорная реакция рандбалки от нагрузок, расположенных в пределах ее пролета и длины опоры, за вычетом собственного веса рандбалки;</w:t>
      </w:r>
    </w:p>
    <w:p w:rsidR="005550F6" w:rsidRDefault="005550F6">
      <w:pPr>
        <w:pStyle w:val="ConsPlusNormal"/>
        <w:spacing w:before="220"/>
        <w:ind w:firstLine="540"/>
        <w:jc w:val="both"/>
      </w:pPr>
      <w:r>
        <w:rPr>
          <w:i/>
        </w:rPr>
        <w:t>s</w:t>
      </w:r>
      <w:r>
        <w:t xml:space="preserve"> = 1,57</w:t>
      </w:r>
      <w:r>
        <w:rPr>
          <w:i/>
        </w:rPr>
        <w:t>H</w:t>
      </w:r>
      <w:r>
        <w:rPr>
          <w:vertAlign w:val="subscript"/>
        </w:rPr>
        <w:t>0</w:t>
      </w:r>
      <w:r>
        <w:t xml:space="preserve"> - длина участка эпюры распределения давления в каждую сторону от грани опоры;</w:t>
      </w:r>
    </w:p>
    <w:p w:rsidR="005550F6" w:rsidRDefault="005550F6">
      <w:pPr>
        <w:pStyle w:val="ConsPlusNormal"/>
        <w:spacing w:before="220"/>
        <w:ind w:firstLine="540"/>
        <w:jc w:val="both"/>
      </w:pPr>
      <w:r>
        <w:rPr>
          <w:i/>
        </w:rPr>
        <w:t>h</w:t>
      </w:r>
      <w:r>
        <w:t xml:space="preserve"> - толщина стены.</w:t>
      </w:r>
    </w:p>
    <w:p w:rsidR="005550F6" w:rsidRDefault="005550F6">
      <w:pPr>
        <w:pStyle w:val="ConsPlusNormal"/>
        <w:ind w:firstLine="540"/>
        <w:jc w:val="both"/>
      </w:pPr>
    </w:p>
    <w:p w:rsidR="005550F6" w:rsidRDefault="005550F6">
      <w:pPr>
        <w:pStyle w:val="ConsPlusNormal"/>
        <w:jc w:val="center"/>
      </w:pPr>
      <w:r w:rsidRPr="00251CEC">
        <w:rPr>
          <w:position w:val="-297"/>
        </w:rPr>
        <w:pict>
          <v:shape id="_x0000_i1259" style="width:390pt;height:308.25pt" coordsize="" o:spt="100" adj="0,,0" path="" filled="f" stroked="f">
            <v:stroke joinstyle="miter"/>
            <v:imagedata r:id="rId221" o:title="base_44_23850_33002"/>
            <v:formulas/>
            <v:path o:connecttype="segments"/>
          </v:shape>
        </w:pict>
      </w:r>
    </w:p>
    <w:p w:rsidR="005550F6" w:rsidRDefault="005550F6">
      <w:pPr>
        <w:pStyle w:val="ConsPlusNormal"/>
        <w:jc w:val="center"/>
      </w:pPr>
    </w:p>
    <w:p w:rsidR="005550F6" w:rsidRDefault="005550F6">
      <w:pPr>
        <w:pStyle w:val="ConsPlusNormal"/>
        <w:jc w:val="center"/>
      </w:pPr>
      <w:r>
        <w:t xml:space="preserve">а - на средних опорах неразрезных балок при </w:t>
      </w:r>
      <w:r>
        <w:rPr>
          <w:i/>
        </w:rPr>
        <w:t>a</w:t>
      </w:r>
      <w:r>
        <w:t xml:space="preserve"> &lt;= 2</w:t>
      </w:r>
      <w:r>
        <w:rPr>
          <w:i/>
        </w:rPr>
        <w:t>s</w:t>
      </w:r>
      <w:r>
        <w:t>;</w:t>
      </w:r>
    </w:p>
    <w:p w:rsidR="005550F6" w:rsidRDefault="005550F6">
      <w:pPr>
        <w:pStyle w:val="ConsPlusNormal"/>
        <w:jc w:val="center"/>
      </w:pPr>
      <w:r>
        <w:t>б - то же, при 3</w:t>
      </w:r>
      <w:r>
        <w:rPr>
          <w:i/>
        </w:rPr>
        <w:t>s</w:t>
      </w:r>
      <w:r>
        <w:t xml:space="preserve"> &gt;= </w:t>
      </w:r>
      <w:r>
        <w:rPr>
          <w:i/>
        </w:rPr>
        <w:t>a</w:t>
      </w:r>
      <w:r>
        <w:t xml:space="preserve"> &gt; 2</w:t>
      </w:r>
      <w:r>
        <w:rPr>
          <w:i/>
        </w:rPr>
        <w:t>s</w:t>
      </w:r>
      <w:r>
        <w:t xml:space="preserve">; в - то же, при </w:t>
      </w:r>
      <w:r>
        <w:rPr>
          <w:i/>
        </w:rPr>
        <w:t>a</w:t>
      </w:r>
      <w:r>
        <w:t xml:space="preserve"> &gt; 3</w:t>
      </w:r>
      <w:r>
        <w:rPr>
          <w:i/>
        </w:rPr>
        <w:t>s</w:t>
      </w:r>
      <w:r>
        <w:t>;</w:t>
      </w:r>
    </w:p>
    <w:p w:rsidR="005550F6" w:rsidRDefault="005550F6">
      <w:pPr>
        <w:pStyle w:val="ConsPlusNormal"/>
        <w:jc w:val="center"/>
      </w:pPr>
      <w:r>
        <w:t>г - на крайних опорах неразрезных балок и на опорах</w:t>
      </w:r>
    </w:p>
    <w:p w:rsidR="005550F6" w:rsidRDefault="005550F6">
      <w:pPr>
        <w:pStyle w:val="ConsPlusNormal"/>
        <w:jc w:val="center"/>
      </w:pPr>
      <w:r>
        <w:t>однопролетных рандбалок</w:t>
      </w:r>
    </w:p>
    <w:p w:rsidR="005550F6" w:rsidRDefault="005550F6">
      <w:pPr>
        <w:pStyle w:val="ConsPlusNormal"/>
        <w:jc w:val="center"/>
      </w:pPr>
    </w:p>
    <w:p w:rsidR="005550F6" w:rsidRDefault="005550F6">
      <w:pPr>
        <w:pStyle w:val="ConsPlusNormal"/>
        <w:jc w:val="center"/>
      </w:pPr>
      <w:bookmarkStart w:id="131" w:name="P3273"/>
      <w:bookmarkEnd w:id="131"/>
      <w:r>
        <w:rPr>
          <w:b/>
          <w:i/>
        </w:rPr>
        <w:t>Рисунок 15</w:t>
      </w:r>
      <w:r>
        <w:rPr>
          <w:b/>
        </w:rPr>
        <w:t>. Распределение давления в кладке</w:t>
      </w:r>
    </w:p>
    <w:p w:rsidR="005550F6" w:rsidRDefault="005550F6">
      <w:pPr>
        <w:pStyle w:val="ConsPlusNormal"/>
        <w:jc w:val="center"/>
      </w:pPr>
      <w:r>
        <w:rPr>
          <w:b/>
        </w:rPr>
        <w:t>над опорами висячих стен</w:t>
      </w:r>
    </w:p>
    <w:p w:rsidR="005550F6" w:rsidRDefault="005550F6">
      <w:pPr>
        <w:pStyle w:val="ConsPlusNormal"/>
        <w:ind w:firstLine="540"/>
        <w:jc w:val="both"/>
      </w:pPr>
    </w:p>
    <w:p w:rsidR="005550F6" w:rsidRDefault="005550F6">
      <w:pPr>
        <w:pStyle w:val="ConsPlusNormal"/>
        <w:ind w:firstLine="540"/>
        <w:jc w:val="both"/>
      </w:pPr>
      <w:r>
        <w:t xml:space="preserve">Если </w:t>
      </w:r>
      <w:r>
        <w:rPr>
          <w:i/>
        </w:rPr>
        <w:t>a</w:t>
      </w:r>
      <w:r>
        <w:t xml:space="preserve"> &gt; 3</w:t>
      </w:r>
      <w:r>
        <w:rPr>
          <w:i/>
        </w:rPr>
        <w:t>s</w:t>
      </w:r>
      <w:r>
        <w:t xml:space="preserve">, то в формуле (58) вместо </w:t>
      </w:r>
      <w:r>
        <w:rPr>
          <w:i/>
        </w:rPr>
        <w:t>a</w:t>
      </w:r>
      <w:r>
        <w:t xml:space="preserve"> следует принимать расчетную длину опоры, равную </w:t>
      </w:r>
      <w:r>
        <w:rPr>
          <w:i/>
        </w:rPr>
        <w:t>a</w:t>
      </w:r>
      <w:r>
        <w:rPr>
          <w:vertAlign w:val="subscript"/>
        </w:rPr>
        <w:t>1</w:t>
      </w:r>
      <w:r>
        <w:t xml:space="preserve"> = 3</w:t>
      </w:r>
      <w:r>
        <w:rPr>
          <w:i/>
        </w:rPr>
        <w:t>s</w:t>
      </w:r>
      <w:r>
        <w:t>, состоящую из двух участков длиной по 1,5</w:t>
      </w:r>
      <w:r>
        <w:rPr>
          <w:i/>
        </w:rPr>
        <w:t>s</w:t>
      </w:r>
      <w:r>
        <w:t xml:space="preserve"> с каждой стороны простенка (рисунок 15, в).</w:t>
      </w:r>
    </w:p>
    <w:p w:rsidR="005550F6" w:rsidRDefault="005550F6">
      <w:pPr>
        <w:pStyle w:val="ConsPlusNormal"/>
        <w:spacing w:before="220"/>
        <w:ind w:firstLine="540"/>
        <w:jc w:val="both"/>
      </w:pPr>
      <w:r>
        <w:t>9.50 Эпюру распределения давления над крайними опорами рандбалок, а также над опорами однопролетных рандбалок следует принимать треугольной (рисунок 15, г) с основанием</w:t>
      </w:r>
    </w:p>
    <w:p w:rsidR="005550F6" w:rsidRDefault="005550F6">
      <w:pPr>
        <w:pStyle w:val="ConsPlusNormal"/>
        <w:ind w:firstLine="540"/>
        <w:jc w:val="both"/>
      </w:pPr>
    </w:p>
    <w:p w:rsidR="005550F6" w:rsidRDefault="005550F6">
      <w:pPr>
        <w:pStyle w:val="ConsPlusNormal"/>
        <w:jc w:val="center"/>
      </w:pPr>
      <w:r>
        <w:rPr>
          <w:i/>
        </w:rPr>
        <w:t>l</w:t>
      </w:r>
      <w:r>
        <w:rPr>
          <w:i/>
          <w:vertAlign w:val="subscript"/>
        </w:rPr>
        <w:t>c</w:t>
      </w:r>
      <w:r>
        <w:t xml:space="preserve"> = </w:t>
      </w:r>
      <w:r>
        <w:rPr>
          <w:i/>
        </w:rPr>
        <w:t>a</w:t>
      </w:r>
      <w:r>
        <w:rPr>
          <w:vertAlign w:val="subscript"/>
        </w:rPr>
        <w:t>1</w:t>
      </w:r>
      <w:r>
        <w:t xml:space="preserve"> + </w:t>
      </w:r>
      <w:r>
        <w:rPr>
          <w:i/>
        </w:rPr>
        <w:t>s</w:t>
      </w:r>
      <w:r>
        <w:rPr>
          <w:vertAlign w:val="subscript"/>
        </w:rPr>
        <w:t>1</w:t>
      </w:r>
      <w:r>
        <w:t>, (59)</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s</w:t>
      </w:r>
      <w:r>
        <w:rPr>
          <w:vertAlign w:val="subscript"/>
        </w:rPr>
        <w:t>1</w:t>
      </w:r>
      <w:r>
        <w:t xml:space="preserve"> = 0,9</w:t>
      </w:r>
      <w:r>
        <w:rPr>
          <w:i/>
        </w:rPr>
        <w:t>H</w:t>
      </w:r>
      <w:r>
        <w:rPr>
          <w:vertAlign w:val="subscript"/>
        </w:rPr>
        <w:t>0</w:t>
      </w:r>
      <w:r>
        <w:t xml:space="preserve"> - длина участка распределения давления от грани опоры;</w:t>
      </w:r>
    </w:p>
    <w:p w:rsidR="005550F6" w:rsidRDefault="005550F6">
      <w:pPr>
        <w:pStyle w:val="ConsPlusNormal"/>
        <w:spacing w:before="220"/>
        <w:ind w:firstLine="540"/>
        <w:jc w:val="both"/>
      </w:pPr>
      <w:r>
        <w:rPr>
          <w:i/>
        </w:rPr>
        <w:t>a</w:t>
      </w:r>
      <w:r>
        <w:rPr>
          <w:vertAlign w:val="subscript"/>
        </w:rPr>
        <w:t>1</w:t>
      </w:r>
      <w:r>
        <w:t xml:space="preserve"> - длина опорного участка рандбалки, но не более 1,5</w:t>
      </w:r>
      <w:r>
        <w:rPr>
          <w:i/>
        </w:rPr>
        <w:t>H</w:t>
      </w:r>
      <w:r>
        <w:t xml:space="preserve"> (</w:t>
      </w:r>
      <w:r>
        <w:rPr>
          <w:i/>
        </w:rPr>
        <w:t>H</w:t>
      </w:r>
      <w:r>
        <w:t xml:space="preserve"> - высота рандбалки).</w:t>
      </w:r>
    </w:p>
    <w:p w:rsidR="005550F6" w:rsidRDefault="005550F6">
      <w:pPr>
        <w:pStyle w:val="ConsPlusNormal"/>
        <w:spacing w:before="220"/>
        <w:ind w:firstLine="540"/>
        <w:jc w:val="both"/>
      </w:pPr>
      <w:r>
        <w:t>Максимальное напряжение над опорой рандбалки</w:t>
      </w:r>
    </w:p>
    <w:p w:rsidR="005550F6" w:rsidRDefault="005550F6">
      <w:pPr>
        <w:pStyle w:val="ConsPlusNormal"/>
        <w:ind w:firstLine="540"/>
        <w:jc w:val="both"/>
      </w:pPr>
    </w:p>
    <w:p w:rsidR="005550F6" w:rsidRDefault="005550F6">
      <w:pPr>
        <w:pStyle w:val="ConsPlusNormal"/>
        <w:jc w:val="center"/>
      </w:pPr>
      <w:r w:rsidRPr="00251CEC">
        <w:rPr>
          <w:position w:val="-27"/>
        </w:rPr>
        <w:pict>
          <v:shape id="_x0000_i1260" style="width:84.75pt;height:38.25pt" coordsize="" o:spt="100" adj="0,,0" path="" filled="f" stroked="f">
            <v:stroke joinstyle="miter"/>
            <v:imagedata r:id="rId222" o:title="base_44_23850_33003"/>
            <v:formulas/>
            <v:path o:connecttype="segments"/>
          </v:shape>
        </w:pict>
      </w:r>
      <w:r>
        <w:t>. (60)</w:t>
      </w:r>
    </w:p>
    <w:p w:rsidR="005550F6" w:rsidRDefault="005550F6">
      <w:pPr>
        <w:pStyle w:val="ConsPlusNormal"/>
        <w:ind w:firstLine="540"/>
        <w:jc w:val="both"/>
      </w:pPr>
    </w:p>
    <w:p w:rsidR="005550F6" w:rsidRDefault="005550F6">
      <w:pPr>
        <w:pStyle w:val="ConsPlusNormal"/>
        <w:ind w:firstLine="540"/>
        <w:jc w:val="both"/>
      </w:pPr>
      <w:bookmarkStart w:id="132" w:name="P3287"/>
      <w:bookmarkEnd w:id="132"/>
      <w:r>
        <w:t>9.51 Прочность кладки висячих стен при местном сжатии в зоне, расположенной над опорами рандбалок, следует проверять по указаниям, приведенным в 7.13 - 7.16.</w:t>
      </w:r>
    </w:p>
    <w:p w:rsidR="005550F6" w:rsidRDefault="005550F6">
      <w:pPr>
        <w:pStyle w:val="ConsPlusNormal"/>
        <w:spacing w:before="220"/>
        <w:ind w:firstLine="540"/>
        <w:jc w:val="both"/>
      </w:pPr>
      <w:r>
        <w:t>Расчет на местное сжатие кладки под опорами неразрезных рандбалок следует производить для участка, расположенного в пределах опоры длиной не более 3</w:t>
      </w:r>
      <w:r>
        <w:rPr>
          <w:i/>
        </w:rPr>
        <w:t>H</w:t>
      </w:r>
      <w:r>
        <w:t xml:space="preserve"> от ее края (</w:t>
      </w:r>
      <w:r>
        <w:rPr>
          <w:i/>
        </w:rPr>
        <w:t>H</w:t>
      </w:r>
      <w:r>
        <w:t xml:space="preserve"> - высота рандбалки) и длиной не более 1,5</w:t>
      </w:r>
      <w:r>
        <w:rPr>
          <w:i/>
        </w:rPr>
        <w:t>H</w:t>
      </w:r>
      <w:r>
        <w:t xml:space="preserve"> для однопролетных рандбалок и крайних опор неразрезных рандбалок.</w:t>
      </w:r>
    </w:p>
    <w:p w:rsidR="005550F6" w:rsidRDefault="005550F6">
      <w:pPr>
        <w:pStyle w:val="ConsPlusNormal"/>
        <w:spacing w:before="220"/>
        <w:ind w:firstLine="540"/>
        <w:jc w:val="both"/>
      </w:pPr>
      <w:r>
        <w:t xml:space="preserve">Если рассчитываемое сечение расположено на высоте </w:t>
      </w:r>
      <w:r>
        <w:rPr>
          <w:i/>
        </w:rPr>
        <w:t>H</w:t>
      </w:r>
      <w:r>
        <w:rPr>
          <w:vertAlign w:val="subscript"/>
        </w:rPr>
        <w:t>1</w:t>
      </w:r>
      <w:r>
        <w:t xml:space="preserve"> над верхней гранью рандбалки, то при определении длины участков </w:t>
      </w:r>
      <w:r>
        <w:rPr>
          <w:i/>
        </w:rPr>
        <w:t>s</w:t>
      </w:r>
      <w:r>
        <w:t xml:space="preserve"> и </w:t>
      </w:r>
      <w:r>
        <w:rPr>
          <w:i/>
        </w:rPr>
        <w:t>s</w:t>
      </w:r>
      <w:r>
        <w:rPr>
          <w:vertAlign w:val="subscript"/>
        </w:rPr>
        <w:t>1</w:t>
      </w:r>
      <w:r>
        <w:t xml:space="preserve"> следует принимать высоту пояса кладки </w:t>
      </w:r>
      <w:r>
        <w:rPr>
          <w:i/>
        </w:rPr>
        <w:t>H</w:t>
      </w:r>
      <w:r>
        <w:rPr>
          <w:vertAlign w:val="subscript"/>
        </w:rPr>
        <w:t>01</w:t>
      </w:r>
      <w:r>
        <w:t xml:space="preserve"> = </w:t>
      </w:r>
      <w:r>
        <w:rPr>
          <w:i/>
        </w:rPr>
        <w:t>H</w:t>
      </w:r>
      <w:r>
        <w:rPr>
          <w:vertAlign w:val="subscript"/>
        </w:rPr>
        <w:t>0</w:t>
      </w:r>
      <w:r>
        <w:t xml:space="preserve"> + </w:t>
      </w:r>
      <w:r>
        <w:rPr>
          <w:i/>
        </w:rPr>
        <w:t>H</w:t>
      </w:r>
      <w:r>
        <w:rPr>
          <w:vertAlign w:val="subscript"/>
        </w:rPr>
        <w:t>1</w:t>
      </w:r>
      <w:r>
        <w:t>.</w:t>
      </w:r>
    </w:p>
    <w:p w:rsidR="005550F6" w:rsidRDefault="005550F6">
      <w:pPr>
        <w:pStyle w:val="ConsPlusNormal"/>
        <w:spacing w:before="220"/>
        <w:ind w:firstLine="540"/>
        <w:jc w:val="both"/>
      </w:pPr>
      <w:r>
        <w:t xml:space="preserve">Расчетную площадь сечения </w:t>
      </w:r>
      <w:r>
        <w:rPr>
          <w:i/>
        </w:rPr>
        <w:t>A</w:t>
      </w:r>
      <w:r>
        <w:t xml:space="preserve"> при расчете висячих стен на местное сжатие следует принимать: в зоне, расположенной над промежуточными опорами неразрезных рандбалок, как для кладки, загруженной местной нагрузкой в средней части сечения; в зоне над опорами однопролетных рандбалок или крайними опорами неразрезных рандбалок, а также при расчете кладки под опорами рандбалок как для кладки, загруженной на краю сечения.</w:t>
      </w:r>
    </w:p>
    <w:p w:rsidR="005550F6" w:rsidRDefault="005550F6">
      <w:pPr>
        <w:pStyle w:val="ConsPlusNormal"/>
        <w:spacing w:before="220"/>
        <w:ind w:firstLine="540"/>
        <w:jc w:val="both"/>
      </w:pPr>
      <w:r>
        <w:t xml:space="preserve">9.52 Эпюру распределения давления в кладке висячих стен при наличии проемов следует принимать по трапеции, причем площадь треугольника, который отнимается от эпюры давления в пределах проема, заменяется равновеликой площадью параллелограмма, добавляемой к остальной части эпюры (рисунок 16). При расположении проемов на высоте </w:t>
      </w:r>
      <w:r>
        <w:rPr>
          <w:i/>
        </w:rPr>
        <w:t>H</w:t>
      </w:r>
      <w:r>
        <w:rPr>
          <w:vertAlign w:val="subscript"/>
        </w:rPr>
        <w:t>1</w:t>
      </w:r>
      <w:r>
        <w:t xml:space="preserve"> над рандбалкой длина участка </w:t>
      </w:r>
      <w:r>
        <w:rPr>
          <w:i/>
        </w:rPr>
        <w:t>s</w:t>
      </w:r>
      <w:r>
        <w:t xml:space="preserve"> соответственно увеличивается (см. 9.51).</w:t>
      </w:r>
    </w:p>
    <w:p w:rsidR="005550F6" w:rsidRDefault="005550F6">
      <w:pPr>
        <w:pStyle w:val="ConsPlusNormal"/>
        <w:ind w:firstLine="540"/>
        <w:jc w:val="both"/>
      </w:pPr>
    </w:p>
    <w:p w:rsidR="005550F6" w:rsidRDefault="005550F6">
      <w:pPr>
        <w:pStyle w:val="ConsPlusNormal"/>
        <w:jc w:val="center"/>
      </w:pPr>
      <w:r w:rsidRPr="00251CEC">
        <w:rPr>
          <w:position w:val="-155"/>
        </w:rPr>
        <w:pict>
          <v:shape id="_x0000_i1261" style="width:179.25pt;height:165.75pt" coordsize="" o:spt="100" adj="0,,0" path="" filled="f" stroked="f">
            <v:stroke joinstyle="miter"/>
            <v:imagedata r:id="rId223" o:title="base_44_23850_33004"/>
            <v:formulas/>
            <v:path o:connecttype="segments"/>
          </v:shape>
        </w:pict>
      </w:r>
    </w:p>
    <w:p w:rsidR="005550F6" w:rsidRDefault="005550F6">
      <w:pPr>
        <w:pStyle w:val="ConsPlusNormal"/>
        <w:jc w:val="center"/>
      </w:pPr>
    </w:p>
    <w:p w:rsidR="005550F6" w:rsidRDefault="005550F6">
      <w:pPr>
        <w:pStyle w:val="ConsPlusNormal"/>
        <w:jc w:val="center"/>
      </w:pPr>
      <w:r>
        <w:rPr>
          <w:b/>
          <w:i/>
        </w:rPr>
        <w:t>Рисунок 16</w:t>
      </w:r>
      <w:r>
        <w:rPr>
          <w:b/>
        </w:rPr>
        <w:t>. Эпюра распределения давления в кладке</w:t>
      </w:r>
    </w:p>
    <w:p w:rsidR="005550F6" w:rsidRDefault="005550F6">
      <w:pPr>
        <w:pStyle w:val="ConsPlusNormal"/>
        <w:jc w:val="center"/>
      </w:pPr>
      <w:r>
        <w:rPr>
          <w:b/>
        </w:rPr>
        <w:t>висячих стен при наличии проема</w:t>
      </w:r>
    </w:p>
    <w:p w:rsidR="005550F6" w:rsidRDefault="005550F6">
      <w:pPr>
        <w:pStyle w:val="ConsPlusNormal"/>
        <w:ind w:firstLine="540"/>
        <w:jc w:val="both"/>
      </w:pPr>
    </w:p>
    <w:p w:rsidR="005550F6" w:rsidRDefault="005550F6">
      <w:pPr>
        <w:pStyle w:val="ConsPlusNormal"/>
        <w:ind w:firstLine="540"/>
        <w:jc w:val="both"/>
      </w:pPr>
      <w:r>
        <w:t>9.53 Расчет рандбалок должен производиться на два случая загружения:</w:t>
      </w:r>
    </w:p>
    <w:p w:rsidR="005550F6" w:rsidRDefault="005550F6">
      <w:pPr>
        <w:pStyle w:val="ConsPlusNormal"/>
        <w:spacing w:before="220"/>
        <w:ind w:firstLine="540"/>
        <w:jc w:val="both"/>
      </w:pPr>
      <w:r>
        <w:t xml:space="preserve">а) на нагрузки, действующие в период возведения стен. При кладке стен из кирпича, керамических камней или обыкновенных бетонных камней должна приниматься нагрузка от собственного веса неотвердевшей кладки высотой, равной 1/3 пролета для кладки в летних </w:t>
      </w:r>
      <w:r>
        <w:lastRenderedPageBreak/>
        <w:t>условиях и целому пролету - для кладки в зимних условиях (в стадии оттаивания при выполнении кладки способом замораживания, см. 10.1).</w:t>
      </w:r>
    </w:p>
    <w:p w:rsidR="005550F6" w:rsidRDefault="005550F6">
      <w:pPr>
        <w:pStyle w:val="ConsPlusNormal"/>
        <w:spacing w:before="220"/>
        <w:ind w:firstLine="540"/>
        <w:jc w:val="both"/>
      </w:pPr>
      <w:r>
        <w:t>При кладке стен из крупных блоков (бетонных или кирпичных) высоту пояса кладки, на нагрузку от которого должны быть рассчитаны рандбалки, следует принимать равной 1/2 пролета, но не менее высоты одного ряда блоков. При наличии проемов и высоте пояса кладки от верха рандбалок до подоконников менее 1/3 пролета следует учитывать также вес кладки стен до верхней грани железобетонных или стальных перемычек (рисунок 17). При рядовых, клинчатых и арочных перемычках должен учитываться вес кладки стен до отметки, превышающей отметку верха проема на 1/3 его ширины;</w:t>
      </w:r>
    </w:p>
    <w:p w:rsidR="005550F6" w:rsidRDefault="005550F6">
      <w:pPr>
        <w:pStyle w:val="ConsPlusNormal"/>
        <w:spacing w:before="220"/>
        <w:ind w:firstLine="540"/>
        <w:jc w:val="both"/>
      </w:pPr>
      <w:r>
        <w:t>б) на нагрузки, действующие в законченном здании. Эти нагрузки следует определять исходя из приведенных выше эпюр давлений, передающихся на балки от опор и поддерживаемых балками стен.</w:t>
      </w:r>
    </w:p>
    <w:p w:rsidR="005550F6" w:rsidRDefault="005550F6">
      <w:pPr>
        <w:pStyle w:val="ConsPlusNormal"/>
        <w:ind w:firstLine="540"/>
        <w:jc w:val="both"/>
      </w:pPr>
    </w:p>
    <w:p w:rsidR="005550F6" w:rsidRDefault="005550F6">
      <w:pPr>
        <w:pStyle w:val="ConsPlusNormal"/>
        <w:jc w:val="center"/>
      </w:pPr>
      <w:r w:rsidRPr="00251CEC">
        <w:rPr>
          <w:position w:val="-123"/>
        </w:rPr>
        <w:pict>
          <v:shape id="_x0000_i1262" style="width:180.75pt;height:134.25pt" coordsize="" o:spt="100" adj="0,,0" path="" filled="f" stroked="f">
            <v:stroke joinstyle="miter"/>
            <v:imagedata r:id="rId224" o:title="base_44_23850_33005"/>
            <v:formulas/>
            <v:path o:connecttype="segments"/>
          </v:shape>
        </w:pict>
      </w:r>
    </w:p>
    <w:p w:rsidR="005550F6" w:rsidRDefault="005550F6">
      <w:pPr>
        <w:pStyle w:val="ConsPlusNormal"/>
        <w:jc w:val="center"/>
      </w:pPr>
    </w:p>
    <w:p w:rsidR="005550F6" w:rsidRDefault="005550F6">
      <w:pPr>
        <w:pStyle w:val="ConsPlusNormal"/>
        <w:jc w:val="center"/>
      </w:pPr>
      <w:r>
        <w:t>1 - нагрузка на рандбалку; 2 - железобетонная перемычка</w:t>
      </w:r>
    </w:p>
    <w:p w:rsidR="005550F6" w:rsidRDefault="005550F6">
      <w:pPr>
        <w:pStyle w:val="ConsPlusNormal"/>
        <w:jc w:val="center"/>
      </w:pPr>
    </w:p>
    <w:p w:rsidR="005550F6" w:rsidRDefault="005550F6">
      <w:pPr>
        <w:pStyle w:val="ConsPlusNormal"/>
        <w:jc w:val="center"/>
      </w:pPr>
      <w:r>
        <w:rPr>
          <w:b/>
          <w:i/>
        </w:rPr>
        <w:t>Рисунок 17</w:t>
      </w:r>
      <w:r>
        <w:rPr>
          <w:b/>
        </w:rPr>
        <w:t>. Схема нагрузки на рандбалку</w:t>
      </w:r>
    </w:p>
    <w:p w:rsidR="005550F6" w:rsidRDefault="005550F6">
      <w:pPr>
        <w:pStyle w:val="ConsPlusNormal"/>
        <w:jc w:val="center"/>
      </w:pPr>
      <w:r>
        <w:rPr>
          <w:b/>
        </w:rPr>
        <w:t>при наличии проема в стене</w:t>
      </w:r>
    </w:p>
    <w:p w:rsidR="005550F6" w:rsidRDefault="005550F6">
      <w:pPr>
        <w:pStyle w:val="ConsPlusNormal"/>
        <w:ind w:firstLine="540"/>
        <w:jc w:val="both"/>
      </w:pPr>
    </w:p>
    <w:p w:rsidR="005550F6" w:rsidRDefault="005550F6">
      <w:pPr>
        <w:pStyle w:val="ConsPlusNormal"/>
        <w:ind w:firstLine="540"/>
        <w:jc w:val="both"/>
      </w:pPr>
      <w:r>
        <w:t>Количество и расположение арматуры в балках устанавливают по максимальным величинам изгибающих моментов и поперечных сил, определенных по двум указанным выше случаям расчета.</w:t>
      </w:r>
    </w:p>
    <w:p w:rsidR="005550F6" w:rsidRDefault="005550F6">
      <w:pPr>
        <w:pStyle w:val="ConsPlusNormal"/>
        <w:ind w:firstLine="540"/>
        <w:jc w:val="both"/>
      </w:pPr>
    </w:p>
    <w:p w:rsidR="005550F6" w:rsidRDefault="005550F6">
      <w:pPr>
        <w:pStyle w:val="ConsPlusNormal"/>
        <w:jc w:val="center"/>
      </w:pPr>
      <w:r>
        <w:rPr>
          <w:b/>
        </w:rPr>
        <w:t>Карнизы и парапеты</w:t>
      </w:r>
    </w:p>
    <w:p w:rsidR="005550F6" w:rsidRDefault="005550F6">
      <w:pPr>
        <w:pStyle w:val="ConsPlusNormal"/>
        <w:ind w:firstLine="540"/>
        <w:jc w:val="both"/>
      </w:pPr>
    </w:p>
    <w:p w:rsidR="005550F6" w:rsidRDefault="005550F6">
      <w:pPr>
        <w:pStyle w:val="ConsPlusNormal"/>
        <w:ind w:firstLine="540"/>
        <w:jc w:val="both"/>
      </w:pPr>
      <w:r>
        <w:t>9.54 Расчет верхних участков стен в сечении, расположенном непосредственно под карнизами, производится для двух стадий готовности здания:</w:t>
      </w:r>
    </w:p>
    <w:p w:rsidR="005550F6" w:rsidRDefault="005550F6">
      <w:pPr>
        <w:pStyle w:val="ConsPlusNormal"/>
        <w:spacing w:before="220"/>
        <w:ind w:firstLine="540"/>
        <w:jc w:val="both"/>
      </w:pPr>
      <w:r>
        <w:t>а) для незаконченного здания, когда отсутствуют крыша и чердачное перекрытие;</w:t>
      </w:r>
    </w:p>
    <w:p w:rsidR="005550F6" w:rsidRDefault="005550F6">
      <w:pPr>
        <w:pStyle w:val="ConsPlusNormal"/>
        <w:spacing w:before="220"/>
        <w:ind w:firstLine="540"/>
        <w:jc w:val="both"/>
      </w:pPr>
      <w:r>
        <w:t>б) для законченного здания.</w:t>
      </w:r>
    </w:p>
    <w:p w:rsidR="005550F6" w:rsidRDefault="005550F6">
      <w:pPr>
        <w:pStyle w:val="ConsPlusNormal"/>
        <w:spacing w:before="220"/>
        <w:ind w:firstLine="540"/>
        <w:jc w:val="both"/>
      </w:pPr>
      <w:r>
        <w:t>9.55 При расчете стены под карнизом для незаконченного здания должны учитываться следующие нагрузки:</w:t>
      </w:r>
    </w:p>
    <w:p w:rsidR="005550F6" w:rsidRDefault="005550F6">
      <w:pPr>
        <w:pStyle w:val="ConsPlusNormal"/>
        <w:spacing w:before="220"/>
        <w:ind w:firstLine="540"/>
        <w:jc w:val="both"/>
      </w:pPr>
      <w:r>
        <w:t>а) расчетная нагрузка от собственного веса карниза и опалубки (для монолитных железобетонных и армированных каменных карнизов), если она поддерживается консолями или подкосами, укрепленными в кладке;</w:t>
      </w:r>
    </w:p>
    <w:p w:rsidR="005550F6" w:rsidRDefault="005550F6">
      <w:pPr>
        <w:pStyle w:val="ConsPlusNormal"/>
        <w:spacing w:before="220"/>
        <w:ind w:firstLine="540"/>
        <w:jc w:val="both"/>
      </w:pPr>
      <w:r>
        <w:t>б) временная расчетная нагрузка по краю карниза 100 кг на 1 м карниза или на один элемент сборного карниза, если он имеет длину менее 1 м;</w:t>
      </w:r>
    </w:p>
    <w:p w:rsidR="005550F6" w:rsidRDefault="005550F6">
      <w:pPr>
        <w:pStyle w:val="ConsPlusNormal"/>
        <w:spacing w:before="220"/>
        <w:ind w:firstLine="540"/>
        <w:jc w:val="both"/>
      </w:pPr>
      <w:r>
        <w:t>в) нормативная ветровая нагрузка на внутреннюю сторону стены.</w:t>
      </w:r>
    </w:p>
    <w:p w:rsidR="005550F6" w:rsidRDefault="005550F6">
      <w:pPr>
        <w:pStyle w:val="ConsPlusNormal"/>
        <w:spacing w:before="220"/>
        <w:ind w:firstLine="540"/>
        <w:jc w:val="both"/>
      </w:pPr>
      <w:r>
        <w:lastRenderedPageBreak/>
        <w:t>Примечания. 1. Если по проекту концы анкеров, обеспечивающих устойчивость карниза, заделываются под чердачным перекрытием, то при расчете должно учитываться наличие чердачного перекрытия (полностью или частично).</w:t>
      </w:r>
    </w:p>
    <w:p w:rsidR="005550F6" w:rsidRDefault="005550F6">
      <w:pPr>
        <w:pStyle w:val="ConsPlusNormal"/>
        <w:spacing w:before="220"/>
        <w:ind w:firstLine="540"/>
        <w:jc w:val="both"/>
      </w:pPr>
      <w:r>
        <w:t>2. Расчетом должна быть также проверена устойчивость карниза при неотвердевшей кладке.</w:t>
      </w:r>
    </w:p>
    <w:p w:rsidR="005550F6" w:rsidRDefault="005550F6">
      <w:pPr>
        <w:pStyle w:val="ConsPlusNormal"/>
        <w:ind w:firstLine="540"/>
        <w:jc w:val="both"/>
      </w:pPr>
    </w:p>
    <w:p w:rsidR="005550F6" w:rsidRDefault="005550F6">
      <w:pPr>
        <w:pStyle w:val="ConsPlusNormal"/>
        <w:ind w:firstLine="540"/>
        <w:jc w:val="both"/>
      </w:pPr>
      <w:r>
        <w:t>9.56 Карнизы и участки стен под карнизами законченных зданий должны быть рассчитаны на следующие нагрузки:</w:t>
      </w:r>
    </w:p>
    <w:p w:rsidR="005550F6" w:rsidRDefault="005550F6">
      <w:pPr>
        <w:pStyle w:val="ConsPlusNormal"/>
        <w:spacing w:before="220"/>
        <w:ind w:firstLine="540"/>
        <w:jc w:val="both"/>
      </w:pPr>
      <w:r>
        <w:t>а) вес всех элементов здания, как создающих опрокидывающий момент относительно наружной грани стены, так и повышающих устойчивость стены, при этом вес крыши принимается уменьшенным на величину отсоса от ветровой нагрузки;</w:t>
      </w:r>
    </w:p>
    <w:p w:rsidR="005550F6" w:rsidRDefault="005550F6">
      <w:pPr>
        <w:pStyle w:val="ConsPlusNormal"/>
        <w:spacing w:before="220"/>
        <w:ind w:firstLine="540"/>
        <w:jc w:val="both"/>
      </w:pPr>
      <w:r>
        <w:t>б) расчетная нагрузка на край карниза 150 кг на 1 м или на один элемент сборного карниза длиной менее 1 м;</w:t>
      </w:r>
    </w:p>
    <w:p w:rsidR="005550F6" w:rsidRDefault="005550F6">
      <w:pPr>
        <w:pStyle w:val="ConsPlusNormal"/>
        <w:spacing w:before="220"/>
        <w:ind w:firstLine="540"/>
        <w:jc w:val="both"/>
      </w:pPr>
      <w:r>
        <w:t>в) половина расчетной ветровой нагрузки.</w:t>
      </w:r>
    </w:p>
    <w:p w:rsidR="005550F6" w:rsidRDefault="005550F6">
      <w:pPr>
        <w:pStyle w:val="ConsPlusNormal"/>
        <w:spacing w:before="220"/>
        <w:ind w:firstLine="540"/>
        <w:jc w:val="both"/>
      </w:pPr>
      <w:r>
        <w:t>Примечание - Снеговая нагрузка при расчете карнизов не учитывается.</w:t>
      </w:r>
    </w:p>
    <w:p w:rsidR="005550F6" w:rsidRDefault="005550F6">
      <w:pPr>
        <w:pStyle w:val="ConsPlusNormal"/>
        <w:ind w:firstLine="540"/>
        <w:jc w:val="both"/>
      </w:pPr>
    </w:p>
    <w:p w:rsidR="005550F6" w:rsidRDefault="005550F6">
      <w:pPr>
        <w:pStyle w:val="ConsPlusNormal"/>
        <w:ind w:firstLine="540"/>
        <w:jc w:val="both"/>
      </w:pPr>
      <w:r>
        <w:t>9.57 Общий вынос карниза в сплошной кладке, образованного напуском рядов кладки, не должен превышать половины толщины стены. При этом вынос каждого ряда не должен превышать 1/3 длины камня или кирпича.</w:t>
      </w:r>
    </w:p>
    <w:p w:rsidR="005550F6" w:rsidRDefault="005550F6">
      <w:pPr>
        <w:pStyle w:val="ConsPlusNormal"/>
        <w:spacing w:before="220"/>
        <w:ind w:firstLine="540"/>
        <w:jc w:val="both"/>
      </w:pPr>
      <w:r>
        <w:t>Устройство кирпичных карнизов в трехслойных стенах, образованных напуском рядов, не допускается.</w:t>
      </w:r>
    </w:p>
    <w:p w:rsidR="005550F6" w:rsidRDefault="005550F6">
      <w:pPr>
        <w:pStyle w:val="ConsPlusNormal"/>
        <w:spacing w:before="220"/>
        <w:ind w:firstLine="540"/>
        <w:jc w:val="both"/>
      </w:pPr>
      <w:r>
        <w:t>9.58 Для кладки карнизов с выносом менее половины толщины стены и не более 200 мм применяются те же растворы, что и для кладки верхнего этажа. При большем выносе кирпичных карнизов марка раствора для кладки должна быть не ниже 50.</w:t>
      </w:r>
    </w:p>
    <w:p w:rsidR="005550F6" w:rsidRDefault="005550F6">
      <w:pPr>
        <w:pStyle w:val="ConsPlusNormal"/>
        <w:spacing w:before="220"/>
        <w:ind w:firstLine="540"/>
        <w:jc w:val="both"/>
      </w:pPr>
      <w:r>
        <w:t>9.59 Карнизы и парапеты при недостаточной их устойчивости должны закрепляться анкерами, заделываемыми в нижних участках кладки.</w:t>
      </w:r>
    </w:p>
    <w:p w:rsidR="005550F6" w:rsidRDefault="005550F6">
      <w:pPr>
        <w:pStyle w:val="ConsPlusNormal"/>
        <w:spacing w:before="220"/>
        <w:ind w:firstLine="540"/>
        <w:jc w:val="both"/>
      </w:pPr>
      <w:r>
        <w:t>Расстояние между анкерами не должно превышать 2 м, если концы анкеров закрепляются отдельными шайбами. При закреплении концов анкеров за балку или за концы прогонов расстояние между анкерами может быть увеличено до 4 м. Заделка анкеров должна располагаться не менее чем на 150 мм ниже того сечения, где они требуются по расчету.</w:t>
      </w:r>
    </w:p>
    <w:p w:rsidR="005550F6" w:rsidRDefault="005550F6">
      <w:pPr>
        <w:pStyle w:val="ConsPlusNormal"/>
        <w:spacing w:before="220"/>
        <w:ind w:firstLine="540"/>
        <w:jc w:val="both"/>
      </w:pPr>
      <w:r>
        <w:t>При железобетонных чердачных перекрытиях концы анкеров следует заделывать под ними.</w:t>
      </w:r>
    </w:p>
    <w:p w:rsidR="005550F6" w:rsidRDefault="005550F6">
      <w:pPr>
        <w:pStyle w:val="ConsPlusNormal"/>
        <w:spacing w:before="220"/>
        <w:ind w:firstLine="540"/>
        <w:jc w:val="both"/>
      </w:pPr>
      <w:r>
        <w:t>При сборных карнизах из железобетонных элементов в процессе возведения должна быть обеспечена устойчивость каждого элемента.</w:t>
      </w:r>
    </w:p>
    <w:p w:rsidR="005550F6" w:rsidRDefault="005550F6">
      <w:pPr>
        <w:pStyle w:val="ConsPlusNormal"/>
        <w:spacing w:before="220"/>
        <w:ind w:firstLine="540"/>
        <w:jc w:val="both"/>
      </w:pPr>
      <w:r>
        <w:t xml:space="preserve">9.60 Анкеры должны располагаться в кладке на расстоянии </w:t>
      </w:r>
      <w:r>
        <w:rPr>
          <w:vertAlign w:val="superscript"/>
        </w:rPr>
        <w:t>1</w:t>
      </w:r>
      <w:r>
        <w:t>/</w:t>
      </w:r>
      <w:r>
        <w:rPr>
          <w:vertAlign w:val="subscript"/>
        </w:rPr>
        <w:t>2</w:t>
      </w:r>
      <w:r>
        <w:t xml:space="preserve"> кирпича от внутренней поверхности стены. Анкеры, расположенные снаружи кладки, должны быть защищены слоем цементной штукатурки толщиной 30 мм (от поверхности анкера).</w:t>
      </w:r>
    </w:p>
    <w:p w:rsidR="005550F6" w:rsidRDefault="005550F6">
      <w:pPr>
        <w:pStyle w:val="ConsPlusNormal"/>
        <w:spacing w:before="220"/>
        <w:ind w:firstLine="540"/>
        <w:jc w:val="both"/>
      </w:pPr>
      <w:r>
        <w:t>При кладке на растворах марки 10 и ниже анкеры должны закладываться в борозды с последующей заделкой их бетоном.</w:t>
      </w:r>
    </w:p>
    <w:p w:rsidR="005550F6" w:rsidRDefault="005550F6">
      <w:pPr>
        <w:pStyle w:val="ConsPlusNormal"/>
        <w:jc w:val="both"/>
      </w:pPr>
      <w:r>
        <w:t>(п. 9.60 в ред. Изменения N 2, утв. Приказом Минстроя России от 18.08.2016 N 576/пр)</w:t>
      </w:r>
    </w:p>
    <w:p w:rsidR="005550F6" w:rsidRDefault="005550F6">
      <w:pPr>
        <w:pStyle w:val="ConsPlusNormal"/>
        <w:spacing w:before="220"/>
        <w:ind w:firstLine="540"/>
        <w:jc w:val="both"/>
      </w:pPr>
      <w:r>
        <w:t>9.61 Сечение анкера допускается определять по усилию, определяемому по формуле</w:t>
      </w:r>
    </w:p>
    <w:p w:rsidR="005550F6" w:rsidRDefault="005550F6">
      <w:pPr>
        <w:pStyle w:val="ConsPlusNormal"/>
        <w:ind w:firstLine="540"/>
        <w:jc w:val="both"/>
      </w:pPr>
    </w:p>
    <w:p w:rsidR="005550F6" w:rsidRDefault="005550F6">
      <w:pPr>
        <w:pStyle w:val="ConsPlusNormal"/>
        <w:jc w:val="center"/>
      </w:pPr>
      <w:r w:rsidRPr="00251CEC">
        <w:rPr>
          <w:position w:val="-27"/>
        </w:rPr>
        <w:lastRenderedPageBreak/>
        <w:pict>
          <v:shape id="_x0000_i1263" style="width:64.5pt;height:38.25pt" coordsize="" o:spt="100" adj="0,,0" path="" filled="f" stroked="f">
            <v:stroke joinstyle="miter"/>
            <v:imagedata r:id="rId225" o:title="base_44_23850_33006"/>
            <v:formulas/>
            <v:path o:connecttype="segments"/>
          </v:shape>
        </w:pict>
      </w:r>
      <w:r>
        <w:t>, (61)</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M</w:t>
      </w:r>
      <w:r>
        <w:t xml:space="preserve"> - наибольший изгибающий момент от расчетных нагрузок;</w:t>
      </w:r>
    </w:p>
    <w:p w:rsidR="005550F6" w:rsidRDefault="005550F6">
      <w:pPr>
        <w:pStyle w:val="ConsPlusNormal"/>
        <w:spacing w:before="220"/>
        <w:ind w:firstLine="540"/>
        <w:jc w:val="both"/>
      </w:pPr>
      <w:r>
        <w:rPr>
          <w:i/>
        </w:rPr>
        <w:t>h</w:t>
      </w:r>
      <w:r>
        <w:rPr>
          <w:vertAlign w:val="subscript"/>
        </w:rPr>
        <w:t>0</w:t>
      </w:r>
      <w:r>
        <w:t xml:space="preserve"> - расстояние от сжатого края сечения стены до оси анкера (расчетная высота сечения).</w:t>
      </w:r>
    </w:p>
    <w:p w:rsidR="005550F6" w:rsidRDefault="005550F6">
      <w:pPr>
        <w:pStyle w:val="ConsPlusNormal"/>
        <w:spacing w:before="220"/>
        <w:ind w:firstLine="540"/>
        <w:jc w:val="both"/>
      </w:pPr>
      <w:r>
        <w:t>9.62 Кладка стен под карнизами проверяется на внецентренное сжатие. При отсутствии анкеров, а также при наличии анкеров в сечении на уровне их заделки эксцентриситеты более 0,7</w:t>
      </w:r>
      <w:r>
        <w:rPr>
          <w:i/>
        </w:rPr>
        <w:t>y</w:t>
      </w:r>
      <w:r>
        <w:t xml:space="preserve"> не допускаются.</w:t>
      </w:r>
    </w:p>
    <w:p w:rsidR="005550F6" w:rsidRDefault="005550F6">
      <w:pPr>
        <w:pStyle w:val="ConsPlusNormal"/>
        <w:spacing w:before="220"/>
        <w:ind w:firstLine="540"/>
        <w:jc w:val="both"/>
      </w:pPr>
      <w:r>
        <w:t>Во всех случаях должны быть проверены расчетом все узлы передачи усилий (места заделки анкеров, анкерных балок и т.п.).</w:t>
      </w:r>
    </w:p>
    <w:p w:rsidR="005550F6" w:rsidRDefault="005550F6">
      <w:pPr>
        <w:pStyle w:val="ConsPlusNormal"/>
        <w:spacing w:before="220"/>
        <w:ind w:firstLine="540"/>
        <w:jc w:val="both"/>
      </w:pPr>
      <w:r>
        <w:t>9.63 Парапеты следует рассчитывать в нижнем сечении на внецентренное сжатие при действии нагрузок от собственного веса и расчетной ветровой нагрузки, принимаемой с аэродинамическим коэффициентом 1,4. При отсутствии анкеров эксцентриситеты более 0,7</w:t>
      </w:r>
      <w:r>
        <w:rPr>
          <w:i/>
        </w:rPr>
        <w:t>y</w:t>
      </w:r>
      <w:r>
        <w:t xml:space="preserve"> не допускаются.</w:t>
      </w:r>
    </w:p>
    <w:p w:rsidR="005550F6" w:rsidRDefault="005550F6">
      <w:pPr>
        <w:pStyle w:val="ConsPlusNormal"/>
        <w:spacing w:before="220"/>
        <w:ind w:firstLine="540"/>
        <w:jc w:val="both"/>
      </w:pPr>
      <w:r>
        <w:t>9.64 Нагрузки, повышающие устойчивость карнизов и парапетов, принимаются с коэффициентом 0,9.</w:t>
      </w:r>
    </w:p>
    <w:p w:rsidR="005550F6" w:rsidRDefault="005550F6">
      <w:pPr>
        <w:pStyle w:val="ConsPlusNormal"/>
        <w:ind w:firstLine="540"/>
        <w:jc w:val="both"/>
      </w:pPr>
    </w:p>
    <w:p w:rsidR="005550F6" w:rsidRDefault="005550F6">
      <w:pPr>
        <w:pStyle w:val="ConsPlusNormal"/>
        <w:jc w:val="center"/>
      </w:pPr>
      <w:r>
        <w:rPr>
          <w:b/>
        </w:rPr>
        <w:t>Фундаменты и стены подвалов</w:t>
      </w:r>
    </w:p>
    <w:p w:rsidR="005550F6" w:rsidRDefault="005550F6">
      <w:pPr>
        <w:pStyle w:val="ConsPlusNormal"/>
        <w:ind w:firstLine="540"/>
        <w:jc w:val="both"/>
      </w:pPr>
    </w:p>
    <w:p w:rsidR="005550F6" w:rsidRDefault="005550F6">
      <w:pPr>
        <w:pStyle w:val="ConsPlusNormal"/>
        <w:ind w:firstLine="540"/>
        <w:jc w:val="both"/>
      </w:pPr>
      <w:bookmarkStart w:id="133" w:name="P3353"/>
      <w:bookmarkEnd w:id="133"/>
      <w:r>
        <w:t>9.65 Фундаменты, стены подвалов и цоколи, возводимые из кладочных стеновых материалов, следует проектировать из крупных и мелких бетонных блоков и камней, природных камней правильной и неправильной формы, монолитного бетона и бутобетона, клинкерного полнотелого керамического кирпича пластического формования.</w:t>
      </w:r>
    </w:p>
    <w:p w:rsidR="005550F6" w:rsidRDefault="005550F6">
      <w:pPr>
        <w:pStyle w:val="ConsPlusNormal"/>
        <w:spacing w:before="220"/>
        <w:ind w:firstLine="540"/>
        <w:jc w:val="both"/>
      </w:pPr>
      <w:r>
        <w:t>Полнотелые силикатные блоки прочностью 20,0 МПа и более и морозостойкостью F100 и выше применяются для возведения фундаментов и стен подвалов в зданиях уровня ответственности III при соблюдении следующих требований:</w:t>
      </w:r>
    </w:p>
    <w:p w:rsidR="005550F6" w:rsidRDefault="005550F6">
      <w:pPr>
        <w:pStyle w:val="ConsPlusNormal"/>
        <w:spacing w:before="220"/>
        <w:ind w:firstLine="540"/>
        <w:jc w:val="both"/>
      </w:pPr>
      <w:r>
        <w:t>- наличие горизонтальной и вертикальной оклеечной гидроизоляции (не менее двух слоев);</w:t>
      </w:r>
    </w:p>
    <w:p w:rsidR="005550F6" w:rsidRDefault="005550F6">
      <w:pPr>
        <w:pStyle w:val="ConsPlusNormal"/>
        <w:spacing w:before="220"/>
        <w:ind w:firstLine="540"/>
        <w:jc w:val="both"/>
      </w:pPr>
      <w:r>
        <w:t>- заполнение раствором вертикальных швов кладки;</w:t>
      </w:r>
    </w:p>
    <w:p w:rsidR="005550F6" w:rsidRDefault="005550F6">
      <w:pPr>
        <w:pStyle w:val="ConsPlusNormal"/>
        <w:spacing w:before="220"/>
        <w:ind w:firstLine="540"/>
        <w:jc w:val="both"/>
      </w:pPr>
      <w:r>
        <w:t>- применение теплоизоляции при возведении стен подвалов;</w:t>
      </w:r>
    </w:p>
    <w:p w:rsidR="005550F6" w:rsidRDefault="005550F6">
      <w:pPr>
        <w:pStyle w:val="ConsPlusNormal"/>
        <w:spacing w:before="220"/>
        <w:ind w:firstLine="540"/>
        <w:jc w:val="both"/>
      </w:pPr>
      <w:r>
        <w:t>- отсутствие кислых грунтовых вод и агрессивных сульфатосодержащих грунтов и грунтовых вод;</w:t>
      </w:r>
    </w:p>
    <w:p w:rsidR="005550F6" w:rsidRDefault="005550F6">
      <w:pPr>
        <w:pStyle w:val="ConsPlusNormal"/>
        <w:spacing w:before="220"/>
        <w:ind w:firstLine="540"/>
        <w:jc w:val="both"/>
      </w:pPr>
      <w:r>
        <w:t>- кладка фундаментов должна выполняться на тяжелых растворах марки М100 и выше.</w:t>
      </w:r>
    </w:p>
    <w:p w:rsidR="005550F6" w:rsidRDefault="005550F6">
      <w:pPr>
        <w:pStyle w:val="ConsPlusNormal"/>
        <w:spacing w:before="220"/>
        <w:ind w:firstLine="540"/>
        <w:jc w:val="both"/>
      </w:pPr>
      <w:r>
        <w:t>Требования к морозостойкости силикатных блоков не относятся к кладке утепленных стен подвалов и фундаментов, находящихся ниже уровня промерзания грунта.</w:t>
      </w:r>
    </w:p>
    <w:p w:rsidR="005550F6" w:rsidRDefault="005550F6">
      <w:pPr>
        <w:pStyle w:val="ConsPlusNormal"/>
        <w:jc w:val="both"/>
      </w:pPr>
      <w:r>
        <w:t>(п. 9.65 в ред. Изменения N 2, утв. Приказом Минстроя России от 18.08.2016 N 576/пр)</w:t>
      </w:r>
    </w:p>
    <w:p w:rsidR="005550F6" w:rsidRDefault="005550F6">
      <w:pPr>
        <w:pStyle w:val="ConsPlusNormal"/>
        <w:spacing w:before="220"/>
        <w:ind w:firstLine="540"/>
        <w:jc w:val="both"/>
      </w:pPr>
      <w:r>
        <w:t>9.66 Переход от одной глубины заложения фундамента к другой следует производить уступами. При плотных грунтах отношение высоты уступа к его длине должно быть не более 1:1 и высота уступа - не более 1 м. При неплотных грунтах отношение высоты уступа к его длине должно быть не более 1:2 и высота уступа - не более 0,6 м.</w:t>
      </w:r>
    </w:p>
    <w:p w:rsidR="005550F6" w:rsidRDefault="005550F6">
      <w:pPr>
        <w:pStyle w:val="ConsPlusNormal"/>
        <w:spacing w:before="220"/>
        <w:ind w:firstLine="540"/>
        <w:jc w:val="both"/>
      </w:pPr>
      <w:r>
        <w:t xml:space="preserve">Уширение бутобетонных и бутовых фундаментов к подошве производится уступами. Высота уступа принимается для бутобетона не менее 300 мм, а для бутовой кладки - в два ряда кладки </w:t>
      </w:r>
      <w:r>
        <w:lastRenderedPageBreak/>
        <w:t>(350 - 600 мм). Минимальные отношения высоты уступов к их ширине для бутобетонных и бутовых фундаментов должны быть не менее указанных в таблице 32.</w:t>
      </w:r>
    </w:p>
    <w:p w:rsidR="005550F6" w:rsidRDefault="005550F6">
      <w:pPr>
        <w:pStyle w:val="ConsPlusNormal"/>
        <w:ind w:firstLine="540"/>
        <w:jc w:val="both"/>
      </w:pPr>
    </w:p>
    <w:p w:rsidR="005550F6" w:rsidRDefault="005550F6">
      <w:pPr>
        <w:pStyle w:val="ConsPlusNormal"/>
        <w:jc w:val="right"/>
      </w:pPr>
      <w:r>
        <w:t>Таблица 32</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5550F6">
        <w:tc>
          <w:tcPr>
            <w:tcW w:w="2267" w:type="dxa"/>
            <w:vMerge w:val="restart"/>
            <w:tcBorders>
              <w:top w:val="single" w:sz="4" w:space="0" w:color="auto"/>
              <w:bottom w:val="single" w:sz="4" w:space="0" w:color="auto"/>
            </w:tcBorders>
            <w:vAlign w:val="center"/>
          </w:tcPr>
          <w:p w:rsidR="005550F6" w:rsidRDefault="005550F6">
            <w:pPr>
              <w:pStyle w:val="ConsPlusNormal"/>
              <w:jc w:val="center"/>
            </w:pPr>
            <w:r>
              <w:t>Класс бетона</w:t>
            </w:r>
          </w:p>
        </w:tc>
        <w:tc>
          <w:tcPr>
            <w:tcW w:w="2267" w:type="dxa"/>
            <w:vMerge w:val="restart"/>
            <w:tcBorders>
              <w:top w:val="single" w:sz="4" w:space="0" w:color="auto"/>
              <w:bottom w:val="single" w:sz="4" w:space="0" w:color="auto"/>
            </w:tcBorders>
            <w:vAlign w:val="center"/>
          </w:tcPr>
          <w:p w:rsidR="005550F6" w:rsidRDefault="005550F6">
            <w:pPr>
              <w:pStyle w:val="ConsPlusNormal"/>
              <w:jc w:val="center"/>
            </w:pPr>
            <w:r>
              <w:t>Марка раствора</w:t>
            </w:r>
          </w:p>
        </w:tc>
        <w:tc>
          <w:tcPr>
            <w:tcW w:w="4534" w:type="dxa"/>
            <w:gridSpan w:val="2"/>
            <w:tcBorders>
              <w:top w:val="single" w:sz="4" w:space="0" w:color="auto"/>
              <w:bottom w:val="single" w:sz="4" w:space="0" w:color="auto"/>
            </w:tcBorders>
            <w:vAlign w:val="center"/>
          </w:tcPr>
          <w:p w:rsidR="005550F6" w:rsidRDefault="005550F6">
            <w:pPr>
              <w:pStyle w:val="ConsPlusNormal"/>
              <w:jc w:val="center"/>
            </w:pPr>
            <w:r>
              <w:t>Минимальное отношение высоты уступов к их ширине при расчетной нагрузке, МПа (кгс/см</w:t>
            </w:r>
            <w:r>
              <w:rPr>
                <w:vertAlign w:val="superscript"/>
              </w:rPr>
              <w:t>2</w:t>
            </w:r>
            <w:r>
              <w:t>)</w:t>
            </w:r>
          </w:p>
        </w:tc>
      </w:tr>
      <w:tr w:rsidR="005550F6">
        <w:tc>
          <w:tcPr>
            <w:tcW w:w="2267" w:type="dxa"/>
            <w:vMerge/>
            <w:tcBorders>
              <w:top w:val="single" w:sz="4" w:space="0" w:color="auto"/>
              <w:bottom w:val="single" w:sz="4" w:space="0" w:color="auto"/>
            </w:tcBorders>
          </w:tcPr>
          <w:p w:rsidR="005550F6" w:rsidRDefault="005550F6"/>
        </w:tc>
        <w:tc>
          <w:tcPr>
            <w:tcW w:w="2267" w:type="dxa"/>
            <w:vMerge/>
            <w:tcBorders>
              <w:top w:val="single" w:sz="4" w:space="0" w:color="auto"/>
              <w:bottom w:val="single" w:sz="4" w:space="0" w:color="auto"/>
            </w:tcBorders>
          </w:tcPr>
          <w:p w:rsidR="005550F6" w:rsidRDefault="005550F6"/>
        </w:tc>
        <w:tc>
          <w:tcPr>
            <w:tcW w:w="2267" w:type="dxa"/>
            <w:tcBorders>
              <w:top w:val="single" w:sz="4" w:space="0" w:color="auto"/>
              <w:bottom w:val="single" w:sz="4" w:space="0" w:color="auto"/>
            </w:tcBorders>
            <w:vAlign w:val="center"/>
          </w:tcPr>
          <w:p w:rsidR="005550F6" w:rsidRDefault="005550F6">
            <w:pPr>
              <w:pStyle w:val="ConsPlusNormal"/>
              <w:jc w:val="center"/>
            </w:pPr>
            <w:r w:rsidRPr="00251CEC">
              <w:rPr>
                <w:position w:val="-11"/>
              </w:rPr>
              <w:pict>
                <v:shape id="_x0000_i1264" style="width:73.5pt;height:22.5pt" coordsize="" o:spt="100" adj="0,,0" path="" filled="f" stroked="f">
                  <v:stroke joinstyle="miter"/>
                  <v:imagedata r:id="rId226" o:title="base_44_23850_33007"/>
                  <v:formulas/>
                  <v:path o:connecttype="segments"/>
                </v:shape>
              </w:pict>
            </w:r>
          </w:p>
        </w:tc>
        <w:tc>
          <w:tcPr>
            <w:tcW w:w="2267" w:type="dxa"/>
            <w:tcBorders>
              <w:top w:val="single" w:sz="4" w:space="0" w:color="auto"/>
              <w:bottom w:val="single" w:sz="4" w:space="0" w:color="auto"/>
            </w:tcBorders>
            <w:vAlign w:val="center"/>
          </w:tcPr>
          <w:p w:rsidR="005550F6" w:rsidRDefault="005550F6">
            <w:pPr>
              <w:pStyle w:val="ConsPlusNormal"/>
              <w:jc w:val="center"/>
            </w:pPr>
            <w:r w:rsidRPr="00251CEC">
              <w:rPr>
                <w:position w:val="-11"/>
              </w:rPr>
              <w:pict>
                <v:shape id="_x0000_i1265" style="width:79.5pt;height:22.5pt" coordsize="" o:spt="100" adj="0,,0" path="" filled="f" stroked="f">
                  <v:stroke joinstyle="miter"/>
                  <v:imagedata r:id="rId227" o:title="base_44_23850_33008"/>
                  <v:formulas/>
                  <v:path o:connecttype="segments"/>
                </v:shape>
              </w:pict>
            </w:r>
          </w:p>
        </w:tc>
      </w:tr>
      <w:tr w:rsidR="005550F6">
        <w:tblPrEx>
          <w:tblBorders>
            <w:insideH w:val="none" w:sz="0" w:space="0" w:color="auto"/>
          </w:tblBorders>
        </w:tblPrEx>
        <w:tc>
          <w:tcPr>
            <w:tcW w:w="2267" w:type="dxa"/>
            <w:tcBorders>
              <w:top w:val="single" w:sz="4" w:space="0" w:color="auto"/>
              <w:bottom w:val="nil"/>
            </w:tcBorders>
          </w:tcPr>
          <w:p w:rsidR="005550F6" w:rsidRDefault="005550F6">
            <w:pPr>
              <w:pStyle w:val="ConsPlusNormal"/>
              <w:jc w:val="center"/>
            </w:pPr>
            <w:r>
              <w:t>В3,5 - В7,5</w:t>
            </w:r>
          </w:p>
        </w:tc>
        <w:tc>
          <w:tcPr>
            <w:tcW w:w="2267" w:type="dxa"/>
            <w:tcBorders>
              <w:top w:val="single" w:sz="4" w:space="0" w:color="auto"/>
              <w:bottom w:val="nil"/>
            </w:tcBorders>
          </w:tcPr>
          <w:p w:rsidR="005550F6" w:rsidRDefault="005550F6">
            <w:pPr>
              <w:pStyle w:val="ConsPlusNormal"/>
              <w:jc w:val="center"/>
            </w:pPr>
            <w:r>
              <w:t>50 - 100</w:t>
            </w:r>
          </w:p>
        </w:tc>
        <w:tc>
          <w:tcPr>
            <w:tcW w:w="2267" w:type="dxa"/>
            <w:tcBorders>
              <w:top w:val="single" w:sz="4" w:space="0" w:color="auto"/>
              <w:bottom w:val="nil"/>
            </w:tcBorders>
          </w:tcPr>
          <w:p w:rsidR="005550F6" w:rsidRDefault="005550F6">
            <w:pPr>
              <w:pStyle w:val="ConsPlusNormal"/>
              <w:jc w:val="center"/>
            </w:pPr>
            <w:r>
              <w:t>1,25</w:t>
            </w:r>
          </w:p>
        </w:tc>
        <w:tc>
          <w:tcPr>
            <w:tcW w:w="2267" w:type="dxa"/>
            <w:tcBorders>
              <w:top w:val="single" w:sz="4" w:space="0" w:color="auto"/>
              <w:bottom w:val="nil"/>
            </w:tcBorders>
          </w:tcPr>
          <w:p w:rsidR="005550F6" w:rsidRDefault="005550F6">
            <w:pPr>
              <w:pStyle w:val="ConsPlusNormal"/>
              <w:jc w:val="center"/>
            </w:pPr>
            <w:r>
              <w:t>1,5</w:t>
            </w:r>
          </w:p>
        </w:tc>
      </w:tr>
      <w:tr w:rsidR="005550F6">
        <w:tblPrEx>
          <w:tblBorders>
            <w:insideH w:val="none" w:sz="0" w:space="0" w:color="auto"/>
          </w:tblBorders>
        </w:tblPrEx>
        <w:tc>
          <w:tcPr>
            <w:tcW w:w="2267" w:type="dxa"/>
            <w:tcBorders>
              <w:top w:val="nil"/>
              <w:bottom w:val="nil"/>
            </w:tcBorders>
          </w:tcPr>
          <w:p w:rsidR="005550F6" w:rsidRDefault="005550F6">
            <w:pPr>
              <w:pStyle w:val="ConsPlusNormal"/>
              <w:jc w:val="center"/>
            </w:pPr>
            <w:r>
              <w:t>В1 - В2</w:t>
            </w:r>
          </w:p>
        </w:tc>
        <w:tc>
          <w:tcPr>
            <w:tcW w:w="2267" w:type="dxa"/>
            <w:tcBorders>
              <w:top w:val="nil"/>
              <w:bottom w:val="nil"/>
            </w:tcBorders>
          </w:tcPr>
          <w:p w:rsidR="005550F6" w:rsidRDefault="005550F6">
            <w:pPr>
              <w:pStyle w:val="ConsPlusNormal"/>
              <w:jc w:val="center"/>
            </w:pPr>
            <w:r>
              <w:t>10 - 25</w:t>
            </w:r>
          </w:p>
        </w:tc>
        <w:tc>
          <w:tcPr>
            <w:tcW w:w="2267" w:type="dxa"/>
            <w:tcBorders>
              <w:top w:val="nil"/>
              <w:bottom w:val="nil"/>
            </w:tcBorders>
          </w:tcPr>
          <w:p w:rsidR="005550F6" w:rsidRDefault="005550F6">
            <w:pPr>
              <w:pStyle w:val="ConsPlusNormal"/>
              <w:jc w:val="center"/>
            </w:pPr>
            <w:r>
              <w:t>1,5</w:t>
            </w:r>
          </w:p>
        </w:tc>
        <w:tc>
          <w:tcPr>
            <w:tcW w:w="2267" w:type="dxa"/>
            <w:tcBorders>
              <w:top w:val="nil"/>
              <w:bottom w:val="nil"/>
            </w:tcBorders>
          </w:tcPr>
          <w:p w:rsidR="005550F6" w:rsidRDefault="005550F6">
            <w:pPr>
              <w:pStyle w:val="ConsPlusNormal"/>
              <w:jc w:val="center"/>
            </w:pPr>
            <w:r>
              <w:t>1,75</w:t>
            </w:r>
          </w:p>
        </w:tc>
      </w:tr>
      <w:tr w:rsidR="005550F6">
        <w:tblPrEx>
          <w:tblBorders>
            <w:insideH w:val="none" w:sz="0" w:space="0" w:color="auto"/>
          </w:tblBorders>
        </w:tblPrEx>
        <w:tc>
          <w:tcPr>
            <w:tcW w:w="2267" w:type="dxa"/>
            <w:tcBorders>
              <w:top w:val="nil"/>
              <w:bottom w:val="single" w:sz="4" w:space="0" w:color="auto"/>
            </w:tcBorders>
          </w:tcPr>
          <w:p w:rsidR="005550F6" w:rsidRDefault="005550F6">
            <w:pPr>
              <w:pStyle w:val="ConsPlusNormal"/>
              <w:jc w:val="center"/>
            </w:pPr>
            <w:r>
              <w:t>-</w:t>
            </w:r>
          </w:p>
        </w:tc>
        <w:tc>
          <w:tcPr>
            <w:tcW w:w="2267" w:type="dxa"/>
            <w:tcBorders>
              <w:top w:val="nil"/>
              <w:bottom w:val="single" w:sz="4" w:space="0" w:color="auto"/>
            </w:tcBorders>
          </w:tcPr>
          <w:p w:rsidR="005550F6" w:rsidRDefault="005550F6">
            <w:pPr>
              <w:pStyle w:val="ConsPlusNormal"/>
              <w:jc w:val="center"/>
            </w:pPr>
            <w:r>
              <w:t>4</w:t>
            </w:r>
          </w:p>
        </w:tc>
        <w:tc>
          <w:tcPr>
            <w:tcW w:w="2267" w:type="dxa"/>
            <w:tcBorders>
              <w:top w:val="nil"/>
              <w:bottom w:val="single" w:sz="4" w:space="0" w:color="auto"/>
            </w:tcBorders>
          </w:tcPr>
          <w:p w:rsidR="005550F6" w:rsidRDefault="005550F6">
            <w:pPr>
              <w:pStyle w:val="ConsPlusNormal"/>
              <w:jc w:val="center"/>
            </w:pPr>
            <w:r>
              <w:t>1,75</w:t>
            </w:r>
          </w:p>
        </w:tc>
        <w:tc>
          <w:tcPr>
            <w:tcW w:w="2267" w:type="dxa"/>
            <w:tcBorders>
              <w:top w:val="nil"/>
              <w:bottom w:val="single" w:sz="4" w:space="0" w:color="auto"/>
            </w:tcBorders>
          </w:tcPr>
          <w:p w:rsidR="005550F6" w:rsidRDefault="005550F6">
            <w:pPr>
              <w:pStyle w:val="ConsPlusNormal"/>
              <w:jc w:val="center"/>
            </w:pPr>
            <w:r>
              <w:t>2,0</w:t>
            </w:r>
          </w:p>
        </w:tc>
      </w:tr>
      <w:tr w:rsidR="005550F6">
        <w:tc>
          <w:tcPr>
            <w:tcW w:w="9068" w:type="dxa"/>
            <w:gridSpan w:val="4"/>
            <w:tcBorders>
              <w:top w:val="single" w:sz="4" w:space="0" w:color="auto"/>
              <w:bottom w:val="single" w:sz="4" w:space="0" w:color="auto"/>
            </w:tcBorders>
          </w:tcPr>
          <w:p w:rsidR="005550F6" w:rsidRDefault="005550F6">
            <w:pPr>
              <w:pStyle w:val="ConsPlusNormal"/>
              <w:ind w:firstLine="283"/>
              <w:jc w:val="both"/>
            </w:pPr>
            <w:r>
              <w:t>Примечание - Проверка уступов на изгиб и срез не требуется.</w:t>
            </w:r>
          </w:p>
        </w:tc>
      </w:tr>
    </w:tbl>
    <w:p w:rsidR="005550F6" w:rsidRDefault="005550F6">
      <w:pPr>
        <w:pStyle w:val="ConsPlusNormal"/>
        <w:ind w:firstLine="540"/>
        <w:jc w:val="both"/>
      </w:pPr>
    </w:p>
    <w:p w:rsidR="005550F6" w:rsidRDefault="005550F6">
      <w:pPr>
        <w:pStyle w:val="ConsPlusNormal"/>
        <w:ind w:firstLine="540"/>
        <w:jc w:val="both"/>
      </w:pPr>
      <w:r>
        <w:t>9.67 В фундаментах и стенах подвалов:</w:t>
      </w:r>
    </w:p>
    <w:p w:rsidR="005550F6" w:rsidRDefault="005550F6">
      <w:pPr>
        <w:pStyle w:val="ConsPlusNormal"/>
        <w:spacing w:before="220"/>
        <w:ind w:firstLine="540"/>
        <w:jc w:val="both"/>
      </w:pPr>
      <w:r>
        <w:t>а) из бутобетона толщина стен принимается не менее 350 мм и размеры сечения столбов не менее 400 мм;</w:t>
      </w:r>
    </w:p>
    <w:p w:rsidR="005550F6" w:rsidRDefault="005550F6">
      <w:pPr>
        <w:pStyle w:val="ConsPlusNormal"/>
        <w:spacing w:before="220"/>
        <w:ind w:firstLine="540"/>
        <w:jc w:val="both"/>
      </w:pPr>
      <w:r>
        <w:t>б) из бутовой кладки толщина стен принимается не менее 500 мм и размеры сечения столбов не менее 600 мм.</w:t>
      </w:r>
    </w:p>
    <w:p w:rsidR="005550F6" w:rsidRDefault="005550F6">
      <w:pPr>
        <w:pStyle w:val="ConsPlusNormal"/>
        <w:spacing w:before="220"/>
        <w:ind w:firstLine="540"/>
        <w:jc w:val="both"/>
      </w:pPr>
      <w:r>
        <w:t>9.68 Наружные стены подвалов должны быть рассчитаны с учетом бокового давления грунта и нагрузки, находящейся на поверхности земли. При отсутствии специальных требований нормативную нагрузку на поверхности земли следует принимать равной 1000 кгс/м</w:t>
      </w:r>
      <w:r>
        <w:rPr>
          <w:vertAlign w:val="superscript"/>
        </w:rPr>
        <w:t>2</w:t>
      </w:r>
      <w:r>
        <w:t>. Стены подвалов следует рассчитывать как балки с двумя неподвижными шарнирными опорами.</w:t>
      </w:r>
    </w:p>
    <w:p w:rsidR="005550F6" w:rsidRDefault="005550F6">
      <w:pPr>
        <w:pStyle w:val="ConsPlusNormal"/>
        <w:spacing w:before="220"/>
        <w:ind w:firstLine="540"/>
        <w:jc w:val="both"/>
      </w:pPr>
      <w:r>
        <w:t>9.69 Тонкостенные сводчатые покрытия следует проектировать в виде сводов двоякой кривизны.</w:t>
      </w:r>
    </w:p>
    <w:p w:rsidR="005550F6" w:rsidRDefault="005550F6">
      <w:pPr>
        <w:pStyle w:val="ConsPlusNormal"/>
        <w:spacing w:before="220"/>
        <w:ind w:firstLine="540"/>
        <w:jc w:val="both"/>
      </w:pPr>
      <w:r>
        <w:t>Для кладки сводов двоякой кривизны следует применять:</w:t>
      </w:r>
    </w:p>
    <w:p w:rsidR="005550F6" w:rsidRDefault="005550F6">
      <w:pPr>
        <w:pStyle w:val="ConsPlusNormal"/>
        <w:spacing w:before="220"/>
        <w:ind w:firstLine="540"/>
        <w:jc w:val="both"/>
      </w:pPr>
      <w:r>
        <w:t>а) кирпич керамический (полнотелый и пустотелый) или силикатный марки не ниже 75 при пролете сводов до 18 м и не ниже 100 при больших пролетах;</w:t>
      </w:r>
    </w:p>
    <w:p w:rsidR="005550F6" w:rsidRDefault="005550F6">
      <w:pPr>
        <w:pStyle w:val="ConsPlusNormal"/>
        <w:spacing w:before="220"/>
        <w:ind w:firstLine="540"/>
        <w:jc w:val="both"/>
      </w:pPr>
      <w:r>
        <w:t>б) камни из тяжелого бетона, бетона на пористых заполнителях, автоклавного цементного ячеистого бетона, а также природные камни марки не ниже 50.</w:t>
      </w:r>
    </w:p>
    <w:p w:rsidR="005550F6" w:rsidRDefault="005550F6">
      <w:pPr>
        <w:pStyle w:val="ConsPlusNormal"/>
        <w:spacing w:before="220"/>
        <w:ind w:firstLine="540"/>
        <w:jc w:val="both"/>
      </w:pPr>
      <w:r>
        <w:t>Примечание - При пролете сводов до 12 м допускается применение природных камней марки не ниже 25, при этом толщина сводов должна быть не менее 90 мм.</w:t>
      </w:r>
    </w:p>
    <w:p w:rsidR="005550F6" w:rsidRDefault="005550F6">
      <w:pPr>
        <w:pStyle w:val="ConsPlusNormal"/>
        <w:ind w:firstLine="540"/>
        <w:jc w:val="both"/>
      </w:pPr>
    </w:p>
    <w:p w:rsidR="005550F6" w:rsidRDefault="005550F6">
      <w:pPr>
        <w:pStyle w:val="ConsPlusNormal"/>
        <w:ind w:firstLine="540"/>
        <w:jc w:val="both"/>
      </w:pPr>
      <w:r>
        <w:t>9.70 Для кладки сводов двоякой кривизны, включая их пяты, а также верхние участки стен в пределах 6 - 7 рядов кладки ниже уровня примыкания свода, следует применять растворы марки не ниже 50.</w:t>
      </w:r>
    </w:p>
    <w:p w:rsidR="005550F6" w:rsidRDefault="005550F6">
      <w:pPr>
        <w:pStyle w:val="ConsPlusNormal"/>
        <w:spacing w:before="220"/>
        <w:ind w:firstLine="540"/>
        <w:jc w:val="both"/>
      </w:pPr>
      <w:r>
        <w:t>9.71 Расчет сводов двоякой кривизны должен производиться на внецентренное сжатие по условной расчетной схеме как плоских двухшарнирных арок. Рассчитывается одна волна сводчатого покрытия в сечениях с максимальными изгибающими моментами.</w:t>
      </w:r>
    </w:p>
    <w:p w:rsidR="005550F6" w:rsidRDefault="005550F6">
      <w:pPr>
        <w:pStyle w:val="ConsPlusNormal"/>
        <w:spacing w:before="220"/>
        <w:ind w:firstLine="540"/>
        <w:jc w:val="both"/>
      </w:pPr>
      <w:r>
        <w:t>Расчетные сопротивления кладки сводов толщиной в 1/4 кирпича должны приниматься по 6.1 с коэффициентом 1,25.</w:t>
      </w:r>
    </w:p>
    <w:p w:rsidR="005550F6" w:rsidRDefault="005550F6">
      <w:pPr>
        <w:pStyle w:val="ConsPlusNormal"/>
        <w:spacing w:before="220"/>
        <w:ind w:firstLine="540"/>
        <w:jc w:val="both"/>
      </w:pPr>
      <w:r>
        <w:lastRenderedPageBreak/>
        <w:t>9.72 Величина эксцентриситета приложения нормальной силы в поперечных сечениях сводов и в верхних частях стен при основных сочетаниях нагрузок не должна превышать 0,7</w:t>
      </w:r>
      <w:r>
        <w:rPr>
          <w:i/>
        </w:rPr>
        <w:t>y</w:t>
      </w:r>
      <w:r>
        <w:t xml:space="preserve">, где </w:t>
      </w:r>
      <w:r>
        <w:rPr>
          <w:i/>
        </w:rPr>
        <w:t>y</w:t>
      </w:r>
      <w:r>
        <w:t xml:space="preserve"> - расстояние от оси поперечного сечения свода или стены до края сечения в сторону эксцентриситета. В сводах с затяжками для уменьшения расчетного изгибающего момента от внецентренного расположения затяжек должны устраиваться выносные пяты с внутренней стороны стен.</w:t>
      </w:r>
    </w:p>
    <w:p w:rsidR="005550F6" w:rsidRDefault="005550F6">
      <w:pPr>
        <w:pStyle w:val="ConsPlusNormal"/>
        <w:spacing w:before="220"/>
        <w:ind w:firstLine="540"/>
        <w:jc w:val="both"/>
      </w:pPr>
      <w:r>
        <w:t>9.73 Расчетные изгибающие моменты, вызываемые удлинением затяжек, обжатием свода и смещением пят, следует учитывать только от нагрузок, действующих на свод после его раскружаливания (вес утеплителя, кровли, фонарей, снеговой нагрузки и т.п.).</w:t>
      </w:r>
    </w:p>
    <w:p w:rsidR="005550F6" w:rsidRDefault="005550F6">
      <w:pPr>
        <w:pStyle w:val="ConsPlusNormal"/>
        <w:spacing w:before="220"/>
        <w:ind w:firstLine="540"/>
        <w:jc w:val="both"/>
      </w:pPr>
      <w:r>
        <w:t>9.74 Модуль деформаций кладки сводов при определении усилий в затяжках следует принимать по формуле (7).</w:t>
      </w:r>
    </w:p>
    <w:p w:rsidR="005550F6" w:rsidRDefault="005550F6">
      <w:pPr>
        <w:pStyle w:val="ConsPlusNormal"/>
        <w:ind w:firstLine="540"/>
        <w:jc w:val="both"/>
      </w:pPr>
    </w:p>
    <w:p w:rsidR="005550F6" w:rsidRDefault="005550F6">
      <w:pPr>
        <w:pStyle w:val="ConsPlusNormal"/>
        <w:jc w:val="center"/>
      </w:pPr>
      <w:r>
        <w:rPr>
          <w:b/>
        </w:rPr>
        <w:t>Конструктивные требования к армированной кладке</w:t>
      </w:r>
    </w:p>
    <w:p w:rsidR="005550F6" w:rsidRDefault="005550F6">
      <w:pPr>
        <w:pStyle w:val="ConsPlusNormal"/>
        <w:ind w:firstLine="540"/>
        <w:jc w:val="both"/>
      </w:pPr>
    </w:p>
    <w:p w:rsidR="005550F6" w:rsidRDefault="005550F6">
      <w:pPr>
        <w:pStyle w:val="ConsPlusNormal"/>
        <w:ind w:firstLine="540"/>
        <w:jc w:val="both"/>
      </w:pPr>
      <w:r>
        <w:t>9.75 Сетчатое армирование горизонтальных швов кладки допускается применять только в случаях, когда повышение марок кирпича, камней и растворов не обеспечивает требуемой прочности кладки и площадь поперечного сечения элемента не может быть увеличена.</w:t>
      </w:r>
    </w:p>
    <w:p w:rsidR="005550F6" w:rsidRDefault="005550F6">
      <w:pPr>
        <w:pStyle w:val="ConsPlusNormal"/>
        <w:spacing w:before="220"/>
        <w:ind w:firstLine="540"/>
        <w:jc w:val="both"/>
      </w:pPr>
      <w:r>
        <w:t>Количество сетчатой арматуры, учитываемой в расчете столбов и простенков, должно составлять не менее 0,1% объема кладки (см. 7.30).</w:t>
      </w:r>
    </w:p>
    <w:p w:rsidR="005550F6" w:rsidRDefault="005550F6">
      <w:pPr>
        <w:pStyle w:val="ConsPlusNormal"/>
        <w:spacing w:before="220"/>
        <w:ind w:firstLine="540"/>
        <w:jc w:val="both"/>
      </w:pPr>
      <w:r>
        <w:t>9.76 Арматурные сетки следует укладывать не реже чем через пять рядов кирпичной кладки из одинарного керамического полнотелого кирпича, через четыре ряда кладки из утолщенного кирпича и через три ряда кладки из керамических камней.</w:t>
      </w:r>
    </w:p>
    <w:p w:rsidR="005550F6" w:rsidRDefault="005550F6">
      <w:pPr>
        <w:pStyle w:val="ConsPlusNormal"/>
        <w:spacing w:before="220"/>
        <w:ind w:firstLine="540"/>
        <w:jc w:val="both"/>
      </w:pPr>
      <w:r>
        <w:t>В многослойных стенах с прокладными тычковыми рядами сетки необходимо располагать под прокладными рядами не реже чем через 6 рядов кладки из одинарного керамического кирпича по высоте стены.</w:t>
      </w:r>
    </w:p>
    <w:p w:rsidR="005550F6" w:rsidRDefault="005550F6">
      <w:pPr>
        <w:pStyle w:val="ConsPlusNormal"/>
        <w:spacing w:before="220"/>
        <w:ind w:firstLine="540"/>
        <w:jc w:val="both"/>
      </w:pPr>
      <w:r>
        <w:t>Армирование ненесущих многослойных стен с гибкими связями следует выполнять с применением кладочных сеток или продольными стержнями диаметром не более 5 мм и поперечными стержнями диаметром 3 мм, устанавливаемыми с шагом не более 200 мм.</w:t>
      </w:r>
    </w:p>
    <w:p w:rsidR="005550F6" w:rsidRDefault="005550F6">
      <w:pPr>
        <w:pStyle w:val="ConsPlusNormal"/>
        <w:spacing w:before="220"/>
        <w:ind w:firstLine="540"/>
        <w:jc w:val="both"/>
      </w:pPr>
      <w:r>
        <w:t>Длина перехлеста сеток в местах их стыковки должна составлять не менее 150 мм.</w:t>
      </w:r>
    </w:p>
    <w:p w:rsidR="005550F6" w:rsidRDefault="005550F6">
      <w:pPr>
        <w:pStyle w:val="ConsPlusNormal"/>
        <w:spacing w:before="220"/>
        <w:ind w:firstLine="540"/>
        <w:jc w:val="both"/>
      </w:pPr>
      <w:r>
        <w:t>Армирование лицевого слоя при отсутствии вертикальных деформационных швов на углах должно выполняться сетками через 3 ряда кладки по высоте, длиной 1 м в обе стороны от угла или до ближайшего вертикального деформационного шва.</w:t>
      </w:r>
    </w:p>
    <w:p w:rsidR="005550F6" w:rsidRDefault="005550F6">
      <w:pPr>
        <w:pStyle w:val="ConsPlusNormal"/>
        <w:spacing w:before="220"/>
        <w:ind w:firstLine="540"/>
        <w:jc w:val="both"/>
      </w:pPr>
      <w:r>
        <w:t>9.77 Диаметр сетчатой арматуры должен быть не менее 3 мм.</w:t>
      </w:r>
    </w:p>
    <w:p w:rsidR="005550F6" w:rsidRDefault="005550F6">
      <w:pPr>
        <w:pStyle w:val="ConsPlusNormal"/>
        <w:spacing w:before="220"/>
        <w:ind w:firstLine="540"/>
        <w:jc w:val="both"/>
      </w:pPr>
      <w:r>
        <w:t>Диаметр арматуры в горизонтальных швах кладки должен быть, не более:</w:t>
      </w:r>
    </w:p>
    <w:p w:rsidR="005550F6" w:rsidRDefault="005550F6">
      <w:pPr>
        <w:pStyle w:val="ConsPlusNormal"/>
        <w:spacing w:before="220"/>
        <w:ind w:firstLine="540"/>
        <w:jc w:val="both"/>
      </w:pPr>
      <w:r>
        <w:t>при пересечении арматуры в швах - 6 мм;</w:t>
      </w:r>
    </w:p>
    <w:p w:rsidR="005550F6" w:rsidRDefault="005550F6">
      <w:pPr>
        <w:pStyle w:val="ConsPlusNormal"/>
        <w:spacing w:before="220"/>
        <w:ind w:firstLine="540"/>
        <w:jc w:val="both"/>
      </w:pPr>
      <w:r>
        <w:t>без пересечения арматуры в швах - 8 мм.</w:t>
      </w:r>
    </w:p>
    <w:p w:rsidR="005550F6" w:rsidRDefault="005550F6">
      <w:pPr>
        <w:pStyle w:val="ConsPlusNormal"/>
        <w:spacing w:before="220"/>
        <w:ind w:firstLine="540"/>
        <w:jc w:val="both"/>
      </w:pPr>
      <w:r>
        <w:t>Расстояние между поперечными стержнями сетки должно быть не более 120 мм и не менее 30 мм.</w:t>
      </w:r>
    </w:p>
    <w:p w:rsidR="005550F6" w:rsidRDefault="005550F6">
      <w:pPr>
        <w:pStyle w:val="ConsPlusNormal"/>
        <w:spacing w:before="220"/>
        <w:ind w:firstLine="540"/>
        <w:jc w:val="both"/>
      </w:pPr>
      <w:r>
        <w:t>Швы кладки армокаменных конструкций должны иметь толщину не более 16 мм и превышать диаметр арматуры не менее чем на 4 мм.</w:t>
      </w:r>
    </w:p>
    <w:p w:rsidR="005550F6" w:rsidRDefault="005550F6">
      <w:pPr>
        <w:pStyle w:val="ConsPlusNormal"/>
        <w:ind w:firstLine="540"/>
        <w:jc w:val="both"/>
      </w:pPr>
    </w:p>
    <w:p w:rsidR="005550F6" w:rsidRDefault="005550F6">
      <w:pPr>
        <w:pStyle w:val="ConsPlusNormal"/>
        <w:jc w:val="center"/>
      </w:pPr>
      <w:r>
        <w:rPr>
          <w:b/>
        </w:rPr>
        <w:t>Деформационные швы в зданиях с несущими стенами</w:t>
      </w:r>
    </w:p>
    <w:p w:rsidR="005550F6" w:rsidRDefault="005550F6">
      <w:pPr>
        <w:pStyle w:val="ConsPlusNormal"/>
        <w:ind w:firstLine="540"/>
        <w:jc w:val="both"/>
      </w:pPr>
    </w:p>
    <w:p w:rsidR="005550F6" w:rsidRDefault="005550F6">
      <w:pPr>
        <w:pStyle w:val="ConsPlusNormal"/>
        <w:ind w:firstLine="540"/>
        <w:jc w:val="both"/>
      </w:pPr>
      <w:r>
        <w:t>9.78 Температурно-усадочные швы в стенах каменных зданий должны устраиваться в местах возможной концентрации температурных и усадочных деформаций, которые могут вызвать недопустимые по условиям эксплуатации разрывы кладки, трещины, перекосы и сдвиги кладки по швам (по концам протяженных армированных и стальных включений, а также в местах значительного ослабления стен отверстиями или проемами). Расстояния между температурно-усадочными швами должны устанавливаться расчетом.</w:t>
      </w:r>
    </w:p>
    <w:p w:rsidR="005550F6" w:rsidRDefault="005550F6">
      <w:pPr>
        <w:pStyle w:val="ConsPlusNormal"/>
        <w:spacing w:before="220"/>
        <w:ind w:firstLine="540"/>
        <w:jc w:val="both"/>
      </w:pPr>
      <w:r>
        <w:t>9.79 Максимальные расстояния между температурно-усадочными швами, которые допускается принимать для неармированных наружных стен без расчета:</w:t>
      </w:r>
    </w:p>
    <w:p w:rsidR="005550F6" w:rsidRDefault="005550F6">
      <w:pPr>
        <w:pStyle w:val="ConsPlusNormal"/>
        <w:spacing w:before="220"/>
        <w:ind w:firstLine="540"/>
        <w:jc w:val="both"/>
      </w:pPr>
      <w:bookmarkStart w:id="134" w:name="P3423"/>
      <w:bookmarkEnd w:id="134"/>
      <w:r>
        <w:t>а) для надземных каменных и крупноблочных стен отапливаемых зданий при длине армированных бетонных и стальных включений (перемычки, балки и т.п.) не более 3,5 м и ширине простенков не менее 0,8 м - по таблице 33; при длине включений более 3,5 м участки кладки по концам включений должны проверяться расчетом по прочности и раскрытию трещин;</w:t>
      </w:r>
    </w:p>
    <w:p w:rsidR="005550F6" w:rsidRDefault="005550F6">
      <w:pPr>
        <w:pStyle w:val="ConsPlusNormal"/>
        <w:spacing w:before="220"/>
        <w:ind w:firstLine="540"/>
        <w:jc w:val="both"/>
      </w:pPr>
      <w:r>
        <w:t>б) то же, для стен из бутобетона - по таблице 33 как для кладки из бетонных камней на растворах марки 50 с коэффициентом 0,5;</w:t>
      </w:r>
    </w:p>
    <w:p w:rsidR="005550F6" w:rsidRDefault="005550F6">
      <w:pPr>
        <w:pStyle w:val="ConsPlusNormal"/>
        <w:spacing w:before="220"/>
        <w:ind w:firstLine="540"/>
        <w:jc w:val="both"/>
      </w:pPr>
      <w:r>
        <w:t>в) то же, для многослойных стен - по таблице 33 для материала основного конструктивного слоя стен;</w:t>
      </w:r>
    </w:p>
    <w:p w:rsidR="005550F6" w:rsidRDefault="005550F6">
      <w:pPr>
        <w:pStyle w:val="ConsPlusNormal"/>
        <w:spacing w:before="220"/>
        <w:ind w:firstLine="540"/>
        <w:jc w:val="both"/>
      </w:pPr>
      <w:r>
        <w:t>г) для стен неотапливаемых каменных зданий и сооружений для условий, указанных в "а", - по таблице 33 с умножением на коэффициенты:</w:t>
      </w:r>
    </w:p>
    <w:p w:rsidR="005550F6" w:rsidRDefault="005550F6">
      <w:pPr>
        <w:pStyle w:val="ConsPlusNormal"/>
        <w:spacing w:before="220"/>
        <w:ind w:firstLine="540"/>
        <w:jc w:val="both"/>
      </w:pPr>
      <w:r>
        <w:t>для закрытых зданий и сооружений - 0,7;</w:t>
      </w:r>
    </w:p>
    <w:p w:rsidR="005550F6" w:rsidRDefault="005550F6">
      <w:pPr>
        <w:pStyle w:val="ConsPlusNormal"/>
        <w:spacing w:before="220"/>
        <w:ind w:firstLine="540"/>
        <w:jc w:val="both"/>
      </w:pPr>
      <w:r>
        <w:t>для открытых сооружений - 0,6;</w:t>
      </w:r>
    </w:p>
    <w:p w:rsidR="005550F6" w:rsidRDefault="005550F6">
      <w:pPr>
        <w:pStyle w:val="ConsPlusNormal"/>
        <w:spacing w:before="220"/>
        <w:ind w:firstLine="540"/>
        <w:jc w:val="both"/>
      </w:pPr>
      <w:r>
        <w:t>д) для каменных и крупноблочных стен подземных сооружений и фундаментов зданий, расположенных в зоне сезонного промерзания грунта, - по таблице 33 с увеличением в два раза; для стен, расположенных ниже границы сезонного промерзания грунта, а также в зоне вечной мерзлоты, - без ограничения длины.</w:t>
      </w:r>
    </w:p>
    <w:p w:rsidR="005550F6" w:rsidRDefault="005550F6">
      <w:pPr>
        <w:pStyle w:val="ConsPlusNormal"/>
        <w:ind w:firstLine="540"/>
        <w:jc w:val="both"/>
      </w:pPr>
    </w:p>
    <w:p w:rsidR="005550F6" w:rsidRDefault="005550F6">
      <w:pPr>
        <w:pStyle w:val="ConsPlusNormal"/>
        <w:jc w:val="right"/>
      </w:pPr>
      <w:bookmarkStart w:id="135" w:name="P3431"/>
      <w:bookmarkEnd w:id="135"/>
      <w:r>
        <w:t>Таблица 33</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412"/>
        <w:gridCol w:w="1412"/>
        <w:gridCol w:w="1412"/>
        <w:gridCol w:w="1415"/>
      </w:tblGrid>
      <w:tr w:rsidR="005550F6">
        <w:tc>
          <w:tcPr>
            <w:tcW w:w="3402" w:type="dxa"/>
            <w:vMerge w:val="restart"/>
            <w:vAlign w:val="center"/>
          </w:tcPr>
          <w:p w:rsidR="005550F6" w:rsidRDefault="005550F6">
            <w:pPr>
              <w:pStyle w:val="ConsPlusNormal"/>
              <w:jc w:val="center"/>
            </w:pPr>
            <w:r>
              <w:t>Средняя температура наружного воздуха наиболее холодной пятидневки</w:t>
            </w:r>
          </w:p>
        </w:tc>
        <w:tc>
          <w:tcPr>
            <w:tcW w:w="5651" w:type="dxa"/>
            <w:gridSpan w:val="4"/>
            <w:vAlign w:val="center"/>
          </w:tcPr>
          <w:p w:rsidR="005550F6" w:rsidRDefault="005550F6">
            <w:pPr>
              <w:pStyle w:val="ConsPlusNormal"/>
              <w:jc w:val="center"/>
            </w:pPr>
            <w:r>
              <w:t>Расстояние между температурными швами, м, при кладке</w:t>
            </w:r>
          </w:p>
        </w:tc>
      </w:tr>
      <w:tr w:rsidR="005550F6">
        <w:tc>
          <w:tcPr>
            <w:tcW w:w="3402" w:type="dxa"/>
            <w:vMerge/>
          </w:tcPr>
          <w:p w:rsidR="005550F6" w:rsidRDefault="005550F6"/>
        </w:tc>
        <w:tc>
          <w:tcPr>
            <w:tcW w:w="2824" w:type="dxa"/>
            <w:gridSpan w:val="2"/>
            <w:vAlign w:val="center"/>
          </w:tcPr>
          <w:p w:rsidR="005550F6" w:rsidRDefault="005550F6">
            <w:pPr>
              <w:pStyle w:val="ConsPlusNormal"/>
              <w:jc w:val="center"/>
            </w:pPr>
            <w:r>
              <w:t>из керамического кирпича и камней, в т.ч. крупноформатных, природных камней, крупных блоков из бетона или керамического кирпича</w:t>
            </w:r>
          </w:p>
        </w:tc>
        <w:tc>
          <w:tcPr>
            <w:tcW w:w="2827" w:type="dxa"/>
            <w:gridSpan w:val="2"/>
            <w:vAlign w:val="center"/>
          </w:tcPr>
          <w:p w:rsidR="005550F6" w:rsidRDefault="005550F6">
            <w:pPr>
              <w:pStyle w:val="ConsPlusNormal"/>
              <w:jc w:val="center"/>
            </w:pPr>
            <w:r>
              <w:t>из силикатного кирпича, бетонных камней, крупных блоков из силикатного бетона и силикатного кирпича</w:t>
            </w:r>
          </w:p>
        </w:tc>
      </w:tr>
      <w:tr w:rsidR="005550F6">
        <w:tc>
          <w:tcPr>
            <w:tcW w:w="3402" w:type="dxa"/>
            <w:vMerge/>
          </w:tcPr>
          <w:p w:rsidR="005550F6" w:rsidRDefault="005550F6"/>
        </w:tc>
        <w:tc>
          <w:tcPr>
            <w:tcW w:w="5651" w:type="dxa"/>
            <w:gridSpan w:val="4"/>
            <w:vAlign w:val="center"/>
          </w:tcPr>
          <w:p w:rsidR="005550F6" w:rsidRDefault="005550F6">
            <w:pPr>
              <w:pStyle w:val="ConsPlusNormal"/>
              <w:jc w:val="center"/>
            </w:pPr>
            <w:r>
              <w:t>на растворах марок</w:t>
            </w:r>
          </w:p>
        </w:tc>
      </w:tr>
      <w:tr w:rsidR="005550F6">
        <w:tc>
          <w:tcPr>
            <w:tcW w:w="3402" w:type="dxa"/>
            <w:vMerge/>
          </w:tcPr>
          <w:p w:rsidR="005550F6" w:rsidRDefault="005550F6"/>
        </w:tc>
        <w:tc>
          <w:tcPr>
            <w:tcW w:w="1412" w:type="dxa"/>
            <w:vAlign w:val="center"/>
          </w:tcPr>
          <w:p w:rsidR="005550F6" w:rsidRDefault="005550F6">
            <w:pPr>
              <w:pStyle w:val="ConsPlusNormal"/>
              <w:jc w:val="center"/>
            </w:pPr>
            <w:r>
              <w:t>50 и более</w:t>
            </w:r>
          </w:p>
        </w:tc>
        <w:tc>
          <w:tcPr>
            <w:tcW w:w="1412" w:type="dxa"/>
            <w:vAlign w:val="center"/>
          </w:tcPr>
          <w:p w:rsidR="005550F6" w:rsidRDefault="005550F6">
            <w:pPr>
              <w:pStyle w:val="ConsPlusNormal"/>
              <w:jc w:val="center"/>
            </w:pPr>
            <w:r>
              <w:t>25 и более</w:t>
            </w:r>
          </w:p>
        </w:tc>
        <w:tc>
          <w:tcPr>
            <w:tcW w:w="1412" w:type="dxa"/>
            <w:vAlign w:val="center"/>
          </w:tcPr>
          <w:p w:rsidR="005550F6" w:rsidRDefault="005550F6">
            <w:pPr>
              <w:pStyle w:val="ConsPlusNormal"/>
              <w:jc w:val="center"/>
            </w:pPr>
            <w:r>
              <w:t>50 и более</w:t>
            </w:r>
          </w:p>
        </w:tc>
        <w:tc>
          <w:tcPr>
            <w:tcW w:w="1415" w:type="dxa"/>
            <w:vAlign w:val="center"/>
          </w:tcPr>
          <w:p w:rsidR="005550F6" w:rsidRDefault="005550F6">
            <w:pPr>
              <w:pStyle w:val="ConsPlusNormal"/>
              <w:jc w:val="center"/>
            </w:pPr>
            <w:r>
              <w:t>25 и более</w:t>
            </w:r>
          </w:p>
        </w:tc>
      </w:tr>
      <w:tr w:rsidR="005550F6">
        <w:tblPrEx>
          <w:tblBorders>
            <w:insideH w:val="nil"/>
          </w:tblBorders>
        </w:tblPrEx>
        <w:tc>
          <w:tcPr>
            <w:tcW w:w="3402" w:type="dxa"/>
            <w:tcBorders>
              <w:bottom w:val="nil"/>
            </w:tcBorders>
          </w:tcPr>
          <w:p w:rsidR="005550F6" w:rsidRDefault="005550F6">
            <w:pPr>
              <w:pStyle w:val="ConsPlusNonformat"/>
              <w:jc w:val="both"/>
            </w:pPr>
            <w:r>
              <w:t>Минус 40 °C и ниже</w:t>
            </w:r>
          </w:p>
        </w:tc>
        <w:tc>
          <w:tcPr>
            <w:tcW w:w="1412" w:type="dxa"/>
            <w:tcBorders>
              <w:bottom w:val="nil"/>
            </w:tcBorders>
          </w:tcPr>
          <w:p w:rsidR="005550F6" w:rsidRDefault="005550F6">
            <w:pPr>
              <w:pStyle w:val="ConsPlusNormal"/>
              <w:jc w:val="center"/>
            </w:pPr>
            <w:r>
              <w:t>50</w:t>
            </w:r>
          </w:p>
        </w:tc>
        <w:tc>
          <w:tcPr>
            <w:tcW w:w="1412" w:type="dxa"/>
            <w:tcBorders>
              <w:bottom w:val="nil"/>
            </w:tcBorders>
          </w:tcPr>
          <w:p w:rsidR="005550F6" w:rsidRDefault="005550F6">
            <w:pPr>
              <w:pStyle w:val="ConsPlusNormal"/>
              <w:jc w:val="center"/>
            </w:pPr>
            <w:r>
              <w:t>60</w:t>
            </w:r>
          </w:p>
        </w:tc>
        <w:tc>
          <w:tcPr>
            <w:tcW w:w="1412" w:type="dxa"/>
            <w:tcBorders>
              <w:bottom w:val="nil"/>
            </w:tcBorders>
          </w:tcPr>
          <w:p w:rsidR="005550F6" w:rsidRDefault="005550F6">
            <w:pPr>
              <w:pStyle w:val="ConsPlusNormal"/>
              <w:jc w:val="center"/>
            </w:pPr>
            <w:r>
              <w:t>35</w:t>
            </w:r>
          </w:p>
        </w:tc>
        <w:tc>
          <w:tcPr>
            <w:tcW w:w="1415" w:type="dxa"/>
            <w:tcBorders>
              <w:bottom w:val="nil"/>
            </w:tcBorders>
          </w:tcPr>
          <w:p w:rsidR="005550F6" w:rsidRDefault="005550F6">
            <w:pPr>
              <w:pStyle w:val="ConsPlusNormal"/>
              <w:jc w:val="center"/>
            </w:pPr>
            <w:r>
              <w:t>40</w:t>
            </w:r>
          </w:p>
        </w:tc>
      </w:tr>
      <w:tr w:rsidR="005550F6">
        <w:tblPrEx>
          <w:tblBorders>
            <w:insideH w:val="nil"/>
          </w:tblBorders>
        </w:tblPrEx>
        <w:tc>
          <w:tcPr>
            <w:tcW w:w="3402" w:type="dxa"/>
            <w:tcBorders>
              <w:top w:val="nil"/>
              <w:bottom w:val="nil"/>
            </w:tcBorders>
          </w:tcPr>
          <w:p w:rsidR="005550F6" w:rsidRDefault="005550F6">
            <w:pPr>
              <w:pStyle w:val="ConsPlusNonformat"/>
              <w:jc w:val="both"/>
            </w:pPr>
            <w:r>
              <w:t xml:space="preserve">  "   30 °C</w:t>
            </w:r>
          </w:p>
        </w:tc>
        <w:tc>
          <w:tcPr>
            <w:tcW w:w="1412" w:type="dxa"/>
            <w:tcBorders>
              <w:top w:val="nil"/>
              <w:bottom w:val="nil"/>
            </w:tcBorders>
          </w:tcPr>
          <w:p w:rsidR="005550F6" w:rsidRDefault="005550F6">
            <w:pPr>
              <w:pStyle w:val="ConsPlusNormal"/>
              <w:jc w:val="center"/>
            </w:pPr>
            <w:r>
              <w:t>70</w:t>
            </w:r>
          </w:p>
        </w:tc>
        <w:tc>
          <w:tcPr>
            <w:tcW w:w="1412" w:type="dxa"/>
            <w:tcBorders>
              <w:top w:val="nil"/>
              <w:bottom w:val="nil"/>
            </w:tcBorders>
          </w:tcPr>
          <w:p w:rsidR="005550F6" w:rsidRDefault="005550F6">
            <w:pPr>
              <w:pStyle w:val="ConsPlusNormal"/>
              <w:jc w:val="center"/>
            </w:pPr>
            <w:r>
              <w:t>90</w:t>
            </w:r>
          </w:p>
        </w:tc>
        <w:tc>
          <w:tcPr>
            <w:tcW w:w="1412" w:type="dxa"/>
            <w:tcBorders>
              <w:top w:val="nil"/>
              <w:bottom w:val="nil"/>
            </w:tcBorders>
          </w:tcPr>
          <w:p w:rsidR="005550F6" w:rsidRDefault="005550F6">
            <w:pPr>
              <w:pStyle w:val="ConsPlusNormal"/>
              <w:jc w:val="center"/>
            </w:pPr>
            <w:r>
              <w:t>50</w:t>
            </w:r>
          </w:p>
        </w:tc>
        <w:tc>
          <w:tcPr>
            <w:tcW w:w="1415" w:type="dxa"/>
            <w:tcBorders>
              <w:top w:val="nil"/>
              <w:bottom w:val="nil"/>
            </w:tcBorders>
          </w:tcPr>
          <w:p w:rsidR="005550F6" w:rsidRDefault="005550F6">
            <w:pPr>
              <w:pStyle w:val="ConsPlusNormal"/>
              <w:jc w:val="center"/>
            </w:pPr>
            <w:r>
              <w:t>60</w:t>
            </w:r>
          </w:p>
        </w:tc>
      </w:tr>
      <w:tr w:rsidR="005550F6">
        <w:tblPrEx>
          <w:tblBorders>
            <w:insideH w:val="nil"/>
          </w:tblBorders>
        </w:tblPrEx>
        <w:tc>
          <w:tcPr>
            <w:tcW w:w="3402" w:type="dxa"/>
            <w:tcBorders>
              <w:top w:val="nil"/>
            </w:tcBorders>
          </w:tcPr>
          <w:p w:rsidR="005550F6" w:rsidRDefault="005550F6">
            <w:pPr>
              <w:pStyle w:val="ConsPlusNonformat"/>
              <w:jc w:val="both"/>
            </w:pPr>
            <w:r>
              <w:t xml:space="preserve">  "   20 °C и выше</w:t>
            </w:r>
          </w:p>
        </w:tc>
        <w:tc>
          <w:tcPr>
            <w:tcW w:w="1412" w:type="dxa"/>
            <w:tcBorders>
              <w:top w:val="nil"/>
            </w:tcBorders>
          </w:tcPr>
          <w:p w:rsidR="005550F6" w:rsidRDefault="005550F6">
            <w:pPr>
              <w:pStyle w:val="ConsPlusNormal"/>
              <w:jc w:val="center"/>
            </w:pPr>
            <w:r>
              <w:t>100</w:t>
            </w:r>
          </w:p>
        </w:tc>
        <w:tc>
          <w:tcPr>
            <w:tcW w:w="1412" w:type="dxa"/>
            <w:tcBorders>
              <w:top w:val="nil"/>
            </w:tcBorders>
          </w:tcPr>
          <w:p w:rsidR="005550F6" w:rsidRDefault="005550F6">
            <w:pPr>
              <w:pStyle w:val="ConsPlusNormal"/>
              <w:jc w:val="center"/>
            </w:pPr>
            <w:r>
              <w:t>120</w:t>
            </w:r>
          </w:p>
        </w:tc>
        <w:tc>
          <w:tcPr>
            <w:tcW w:w="1412" w:type="dxa"/>
            <w:tcBorders>
              <w:top w:val="nil"/>
            </w:tcBorders>
          </w:tcPr>
          <w:p w:rsidR="005550F6" w:rsidRDefault="005550F6">
            <w:pPr>
              <w:pStyle w:val="ConsPlusNormal"/>
              <w:jc w:val="center"/>
            </w:pPr>
            <w:r>
              <w:t>70</w:t>
            </w:r>
          </w:p>
        </w:tc>
        <w:tc>
          <w:tcPr>
            <w:tcW w:w="1415" w:type="dxa"/>
            <w:tcBorders>
              <w:top w:val="nil"/>
            </w:tcBorders>
          </w:tcPr>
          <w:p w:rsidR="005550F6" w:rsidRDefault="005550F6">
            <w:pPr>
              <w:pStyle w:val="ConsPlusNormal"/>
              <w:jc w:val="center"/>
            </w:pPr>
            <w:r>
              <w:t>80</w:t>
            </w:r>
          </w:p>
        </w:tc>
      </w:tr>
      <w:tr w:rsidR="005550F6">
        <w:tc>
          <w:tcPr>
            <w:tcW w:w="9053" w:type="dxa"/>
            <w:gridSpan w:val="5"/>
          </w:tcPr>
          <w:p w:rsidR="005550F6" w:rsidRDefault="005550F6">
            <w:pPr>
              <w:pStyle w:val="ConsPlusNormal"/>
              <w:ind w:firstLine="283"/>
              <w:jc w:val="both"/>
            </w:pPr>
            <w:r>
              <w:t>Примечания</w:t>
            </w:r>
          </w:p>
          <w:p w:rsidR="005550F6" w:rsidRDefault="005550F6">
            <w:pPr>
              <w:pStyle w:val="ConsPlusNormal"/>
              <w:ind w:firstLine="283"/>
              <w:jc w:val="both"/>
            </w:pPr>
            <w:r>
              <w:lastRenderedPageBreak/>
              <w:t>1 Для промежуточных значений расчетных температур расстояния между температурными швами допускается определять интерполяцией.</w:t>
            </w:r>
          </w:p>
          <w:p w:rsidR="005550F6" w:rsidRDefault="005550F6">
            <w:pPr>
              <w:pStyle w:val="ConsPlusNormal"/>
              <w:ind w:firstLine="283"/>
              <w:jc w:val="both"/>
            </w:pPr>
            <w:r>
              <w:t>2 Расстояния между температурно-усадочными швами крупнопанельных зданий из кирпичных панелей назначаются в соответствии с [2].</w:t>
            </w:r>
          </w:p>
        </w:tc>
      </w:tr>
    </w:tbl>
    <w:p w:rsidR="005550F6" w:rsidRDefault="005550F6">
      <w:pPr>
        <w:pStyle w:val="ConsPlusNormal"/>
        <w:ind w:firstLine="540"/>
        <w:jc w:val="both"/>
      </w:pPr>
    </w:p>
    <w:p w:rsidR="005550F6" w:rsidRDefault="005550F6">
      <w:pPr>
        <w:pStyle w:val="ConsPlusNormal"/>
        <w:ind w:firstLine="540"/>
        <w:jc w:val="both"/>
      </w:pPr>
      <w:r>
        <w:t>9.80 Деформационные швы в стенах, связанных с железобетонными или стальными конструкциями, должны совпадать со швами в этих конструкциях. При необходимости в зависимости от конструктивной схемы зданий в кладке стен следует предусматривать дополнительные температурные швы без разрезки швами в этих местах железобетонных или стальных конструкций.</w:t>
      </w:r>
    </w:p>
    <w:p w:rsidR="005550F6" w:rsidRDefault="005550F6">
      <w:pPr>
        <w:pStyle w:val="ConsPlusNormal"/>
        <w:spacing w:before="220"/>
        <w:ind w:firstLine="540"/>
        <w:jc w:val="both"/>
      </w:pPr>
      <w:r>
        <w:t>9.81 Осадочные швы в стенах должны быть предусмотрены во всех случаях, когда возможна неравномерная осадка основания здания или сооружения.</w:t>
      </w:r>
    </w:p>
    <w:p w:rsidR="005550F6" w:rsidRDefault="005550F6">
      <w:pPr>
        <w:pStyle w:val="ConsPlusNormal"/>
        <w:spacing w:before="220"/>
        <w:ind w:firstLine="540"/>
        <w:jc w:val="both"/>
      </w:pPr>
      <w:r>
        <w:t>9.82 Деформационные и осадочные швы следует проектировать со шпунтом или четвертью, заполненными упругими прокладками, исключающими возможность продувания швов.</w:t>
      </w:r>
    </w:p>
    <w:p w:rsidR="005550F6" w:rsidRDefault="005550F6">
      <w:pPr>
        <w:pStyle w:val="ConsPlusNormal"/>
        <w:ind w:firstLine="540"/>
        <w:jc w:val="both"/>
      </w:pPr>
    </w:p>
    <w:p w:rsidR="005550F6" w:rsidRDefault="005550F6">
      <w:pPr>
        <w:pStyle w:val="ConsPlusNormal"/>
        <w:jc w:val="center"/>
      </w:pPr>
      <w:r>
        <w:rPr>
          <w:b/>
        </w:rPr>
        <w:t>Горизонтальные деформационные швы</w:t>
      </w:r>
    </w:p>
    <w:p w:rsidR="005550F6" w:rsidRDefault="005550F6">
      <w:pPr>
        <w:pStyle w:val="ConsPlusNormal"/>
        <w:jc w:val="center"/>
      </w:pPr>
      <w:r>
        <w:rPr>
          <w:b/>
        </w:rPr>
        <w:t>в ненесущих наружных стенах</w:t>
      </w:r>
    </w:p>
    <w:p w:rsidR="005550F6" w:rsidRDefault="005550F6">
      <w:pPr>
        <w:pStyle w:val="ConsPlusNormal"/>
        <w:jc w:val="center"/>
      </w:pPr>
      <w:r>
        <w:t>(в ред. Изменения N 1, утв. Приказом</w:t>
      </w:r>
    </w:p>
    <w:p w:rsidR="005550F6" w:rsidRDefault="005550F6">
      <w:pPr>
        <w:pStyle w:val="ConsPlusNormal"/>
        <w:jc w:val="center"/>
      </w:pPr>
      <w:r>
        <w:t>Минстроя России от 18.11.2016 N 821/пр)</w:t>
      </w:r>
    </w:p>
    <w:p w:rsidR="005550F6" w:rsidRDefault="005550F6">
      <w:pPr>
        <w:pStyle w:val="ConsPlusNormal"/>
        <w:ind w:firstLine="540"/>
        <w:jc w:val="both"/>
      </w:pPr>
    </w:p>
    <w:p w:rsidR="005550F6" w:rsidRDefault="005550F6">
      <w:pPr>
        <w:pStyle w:val="ConsPlusNormal"/>
        <w:ind w:firstLine="540"/>
        <w:jc w:val="both"/>
      </w:pPr>
      <w:bookmarkStart w:id="136" w:name="P3470"/>
      <w:bookmarkEnd w:id="136"/>
      <w:r>
        <w:t>9.83 Горизонтальные швы в ненесущих стенах устраиваются в уровне низа перекрытий по всей толщине стены во внутреннем и наружном слоях.</w:t>
      </w:r>
    </w:p>
    <w:p w:rsidR="005550F6" w:rsidRDefault="005550F6">
      <w:pPr>
        <w:pStyle w:val="ConsPlusNormal"/>
        <w:spacing w:before="220"/>
        <w:ind w:firstLine="540"/>
        <w:jc w:val="both"/>
      </w:pPr>
      <w:r>
        <w:t>Высота швов назначается из условия исключения передачи нагрузки на стену от кладки вышележащего этажа и перекрытия и должна быть не менее 30 мм.</w:t>
      </w:r>
    </w:p>
    <w:p w:rsidR="005550F6" w:rsidRDefault="005550F6">
      <w:pPr>
        <w:pStyle w:val="ConsPlusNormal"/>
        <w:spacing w:before="220"/>
        <w:ind w:firstLine="540"/>
        <w:jc w:val="both"/>
      </w:pPr>
      <w:r>
        <w:t>Плиты перекрытий и их консольные выступы должны рассчитываться на дополнительную нагрузку от опирания стен.</w:t>
      </w:r>
    </w:p>
    <w:p w:rsidR="005550F6" w:rsidRDefault="005550F6">
      <w:pPr>
        <w:pStyle w:val="ConsPlusNormal"/>
        <w:spacing w:before="220"/>
        <w:ind w:firstLine="540"/>
        <w:jc w:val="both"/>
      </w:pPr>
      <w:r>
        <w:t>Для защиты горизонтальных швов от прямого воздействия дождя в уровне перекрытий на каждом этаже следует предусматривать водоотбойники из оцинкованной стали или металлопластика.</w:t>
      </w:r>
    </w:p>
    <w:p w:rsidR="005550F6" w:rsidRDefault="005550F6">
      <w:pPr>
        <w:pStyle w:val="ConsPlusNormal"/>
        <w:spacing w:before="220"/>
        <w:ind w:firstLine="540"/>
        <w:jc w:val="both"/>
      </w:pPr>
      <w:r>
        <w:t>Допускается выполнение плиты перекрытия со скошенным торцом под углом 15° - 30° таким образом, чтобы низ плиты свешивался над верхним рядом кирпичной кладки на 50 - 80 мм.</w:t>
      </w:r>
    </w:p>
    <w:p w:rsidR="005550F6" w:rsidRDefault="005550F6">
      <w:pPr>
        <w:pStyle w:val="ConsPlusNormal"/>
        <w:jc w:val="both"/>
      </w:pPr>
      <w:r>
        <w:t>(п. 9.83 в ред. Изменения N 1, утв. Приказом Минстроя России от 18.11.2016 N 821/пр)</w:t>
      </w:r>
    </w:p>
    <w:p w:rsidR="005550F6" w:rsidRDefault="005550F6">
      <w:pPr>
        <w:pStyle w:val="ConsPlusNormal"/>
        <w:ind w:firstLine="540"/>
        <w:jc w:val="both"/>
      </w:pPr>
    </w:p>
    <w:p w:rsidR="005550F6" w:rsidRDefault="005550F6">
      <w:pPr>
        <w:pStyle w:val="ConsPlusNormal"/>
        <w:jc w:val="center"/>
      </w:pPr>
      <w:r>
        <w:rPr>
          <w:b/>
        </w:rPr>
        <w:t>Горизонтальные деформационные швы в несущих</w:t>
      </w:r>
    </w:p>
    <w:p w:rsidR="005550F6" w:rsidRDefault="005550F6">
      <w:pPr>
        <w:pStyle w:val="ConsPlusNormal"/>
        <w:jc w:val="center"/>
      </w:pPr>
      <w:r>
        <w:rPr>
          <w:b/>
        </w:rPr>
        <w:t>и самонесущих наружных стенах</w:t>
      </w:r>
    </w:p>
    <w:p w:rsidR="005550F6" w:rsidRDefault="005550F6">
      <w:pPr>
        <w:pStyle w:val="ConsPlusNormal"/>
        <w:ind w:firstLine="540"/>
        <w:jc w:val="both"/>
      </w:pPr>
    </w:p>
    <w:p w:rsidR="005550F6" w:rsidRDefault="005550F6">
      <w:pPr>
        <w:pStyle w:val="ConsPlusNormal"/>
        <w:ind w:firstLine="540"/>
        <w:jc w:val="both"/>
      </w:pPr>
      <w:r>
        <w:t>9.84 В несущих и самонесущих двухслойных стенах с соединением слоев сетками, а также при жестком соединении слоев в случае, если не выполняется условие по обеспечению совместной работы слоев при расчете на центральное и внецентренное сжатие по 7.23, следует выполнять поэтажные деформационные горизонтальные швы в лицевом слое кладки.</w:t>
      </w:r>
    </w:p>
    <w:p w:rsidR="005550F6" w:rsidRDefault="005550F6">
      <w:pPr>
        <w:pStyle w:val="ConsPlusNormal"/>
        <w:spacing w:before="220"/>
        <w:ind w:firstLine="540"/>
        <w:jc w:val="both"/>
      </w:pPr>
      <w:r>
        <w:t>Опирание лицевого слоя в этом случае проводится на торец плиты перекрытия или защемленную в основном слое железобетонную балку.</w:t>
      </w:r>
    </w:p>
    <w:p w:rsidR="005550F6" w:rsidRDefault="005550F6">
      <w:pPr>
        <w:pStyle w:val="ConsPlusNormal"/>
        <w:spacing w:before="220"/>
        <w:ind w:firstLine="540"/>
        <w:jc w:val="both"/>
      </w:pPr>
      <w:r>
        <w:t>Требования по устройству такого шва аналогичны приведенным в 9.83.</w:t>
      </w:r>
    </w:p>
    <w:p w:rsidR="005550F6" w:rsidRDefault="005550F6">
      <w:pPr>
        <w:pStyle w:val="ConsPlusNormal"/>
        <w:spacing w:before="220"/>
        <w:ind w:firstLine="540"/>
        <w:jc w:val="both"/>
      </w:pPr>
      <w:r>
        <w:t>При расчете на центральное и внецентренное сжатие по формулам (10) и (13) работа лицевого слоя в этом случае не учитывается.</w:t>
      </w:r>
    </w:p>
    <w:p w:rsidR="005550F6" w:rsidRDefault="005550F6">
      <w:pPr>
        <w:pStyle w:val="ConsPlusNormal"/>
        <w:jc w:val="both"/>
      </w:pPr>
      <w:r>
        <w:t>(п. 9.84 в ред. Изменения N 1, утв. Приказом Минстроя России от 18.11.2016 N 821/пр)</w:t>
      </w:r>
    </w:p>
    <w:p w:rsidR="005550F6" w:rsidRDefault="005550F6">
      <w:pPr>
        <w:pStyle w:val="ConsPlusNormal"/>
        <w:spacing w:before="220"/>
        <w:ind w:firstLine="540"/>
        <w:jc w:val="both"/>
      </w:pPr>
      <w:r>
        <w:lastRenderedPageBreak/>
        <w:t>9.85 В несущих и самонесущих трехслойных облегченных стенах с соединением слоев гибкими связями следует выполнять поэтажные деформационные швы в лицевом слое кладки. Требования по устройству такого шва аналогичны приведенным в 9.83.</w:t>
      </w:r>
    </w:p>
    <w:p w:rsidR="005550F6" w:rsidRDefault="005550F6">
      <w:pPr>
        <w:pStyle w:val="ConsPlusNormal"/>
        <w:spacing w:before="220"/>
        <w:ind w:firstLine="540"/>
        <w:jc w:val="both"/>
      </w:pPr>
      <w:r>
        <w:t>Опирание лицевого слоя в этом случае проводится на торец плиты перекрытия или защемленную в основном слое железобетонную балку.</w:t>
      </w:r>
    </w:p>
    <w:p w:rsidR="005550F6" w:rsidRDefault="005550F6">
      <w:pPr>
        <w:pStyle w:val="ConsPlusNormal"/>
        <w:spacing w:before="220"/>
        <w:ind w:firstLine="540"/>
        <w:jc w:val="both"/>
      </w:pPr>
      <w:r>
        <w:t>При расчете на центральное и внецентренное сжатие по формулам (10) и (13) работа лицевого слоя в этом случае не учитывается.</w:t>
      </w:r>
    </w:p>
    <w:p w:rsidR="005550F6" w:rsidRDefault="005550F6">
      <w:pPr>
        <w:pStyle w:val="ConsPlusNormal"/>
        <w:jc w:val="both"/>
      </w:pPr>
      <w:r>
        <w:t>(п. 9.85 введен Изменением N 1, утв. Приказом Минстроя России от 18.11.2016 N 821/пр)</w:t>
      </w:r>
    </w:p>
    <w:p w:rsidR="005550F6" w:rsidRDefault="005550F6">
      <w:pPr>
        <w:pStyle w:val="ConsPlusNormal"/>
        <w:ind w:firstLine="540"/>
        <w:jc w:val="both"/>
      </w:pPr>
    </w:p>
    <w:p w:rsidR="005550F6" w:rsidRDefault="005550F6">
      <w:pPr>
        <w:pStyle w:val="ConsPlusNormal"/>
        <w:jc w:val="center"/>
      </w:pPr>
      <w:r>
        <w:rPr>
          <w:b/>
        </w:rPr>
        <w:t>Вертикальные деформационные швы в лицевом</w:t>
      </w:r>
    </w:p>
    <w:p w:rsidR="005550F6" w:rsidRDefault="005550F6">
      <w:pPr>
        <w:pStyle w:val="ConsPlusNormal"/>
        <w:jc w:val="center"/>
      </w:pPr>
      <w:r>
        <w:rPr>
          <w:b/>
        </w:rPr>
        <w:t>слое кладки трехслойных наружных стен</w:t>
      </w:r>
    </w:p>
    <w:p w:rsidR="005550F6" w:rsidRDefault="00555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КонсультантПлюс: примечание.</w:t>
            </w:r>
          </w:p>
          <w:p w:rsidR="005550F6" w:rsidRDefault="005550F6">
            <w:pPr>
              <w:pStyle w:val="ConsPlusNormal"/>
              <w:jc w:val="both"/>
            </w:pPr>
            <w:r>
              <w:rPr>
                <w:color w:val="392C69"/>
              </w:rPr>
              <w:t>В официальном тексте документа, видимо, допущена опечатка: пункты 9.21.1 и 9.29.2 отсутствуют.</w:t>
            </w:r>
          </w:p>
        </w:tc>
      </w:tr>
    </w:tbl>
    <w:p w:rsidR="005550F6" w:rsidRDefault="005550F6">
      <w:pPr>
        <w:pStyle w:val="ConsPlusNormal"/>
        <w:spacing w:before="280"/>
        <w:ind w:firstLine="540"/>
        <w:jc w:val="both"/>
      </w:pPr>
      <w:r>
        <w:t>9.86 Расстояния между вертикальными деформационными швами в лицевом слое трехслойных стен с горизонтальными деформационными швами должны назначаться из соблюдения условия непревышения прочности кладки лицевого слоя, связей и анкерных узлов на растяжение в соответствии с 9.21.1 и 9.29.2 либо назначаться конструктивно в соответствии с таблицей 33.1.</w:t>
      </w:r>
    </w:p>
    <w:p w:rsidR="005550F6" w:rsidRDefault="005550F6">
      <w:pPr>
        <w:pStyle w:val="ConsPlusNormal"/>
        <w:ind w:firstLine="540"/>
        <w:jc w:val="both"/>
      </w:pPr>
    </w:p>
    <w:p w:rsidR="005550F6" w:rsidRDefault="005550F6">
      <w:pPr>
        <w:pStyle w:val="ConsPlusNormal"/>
        <w:jc w:val="right"/>
      </w:pPr>
      <w:bookmarkStart w:id="137" w:name="P3497"/>
      <w:bookmarkEnd w:id="137"/>
      <w:r>
        <w:t>Таблица 33.1</w:t>
      </w:r>
    </w:p>
    <w:p w:rsidR="005550F6" w:rsidRDefault="005550F6">
      <w:pPr>
        <w:pStyle w:val="ConsPlusNormal"/>
        <w:jc w:val="center"/>
      </w:pPr>
      <w:r>
        <w:t>(таблица 33.1 в ред. Изменения N 3, утв. Приказом</w:t>
      </w:r>
    </w:p>
    <w:p w:rsidR="005550F6" w:rsidRDefault="005550F6">
      <w:pPr>
        <w:pStyle w:val="ConsPlusNormal"/>
        <w:jc w:val="center"/>
      </w:pPr>
      <w:r>
        <w:t>Минстроя России от 28.01.2019 N 50/пр)</w:t>
      </w:r>
    </w:p>
    <w:p w:rsidR="005550F6" w:rsidRDefault="00555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1920"/>
        <w:gridCol w:w="1680"/>
      </w:tblGrid>
      <w:tr w:rsidR="005550F6">
        <w:tc>
          <w:tcPr>
            <w:tcW w:w="1860" w:type="dxa"/>
            <w:vMerge w:val="restart"/>
            <w:vAlign w:val="center"/>
          </w:tcPr>
          <w:p w:rsidR="005550F6" w:rsidRDefault="005550F6">
            <w:pPr>
              <w:pStyle w:val="ConsPlusNormal"/>
              <w:jc w:val="center"/>
            </w:pPr>
            <w:r>
              <w:t xml:space="preserve">Изменение температур </w:t>
            </w:r>
            <w:r w:rsidRPr="00251CEC">
              <w:rPr>
                <w:position w:val="-8"/>
              </w:rPr>
              <w:pict>
                <v:shape id="_x0000_i1266" style="width:19.5pt;height:19.5pt" coordsize="" o:spt="100" adj="0,,0" path="" filled="f" stroked="f">
                  <v:stroke joinstyle="miter"/>
                  <v:imagedata r:id="rId228" o:title="base_44_23850_33009"/>
                  <v:formulas/>
                  <v:path o:connecttype="segments"/>
                </v:shape>
              </w:pict>
            </w:r>
            <w:r>
              <w:t>, °C, по СП 20.13330</w:t>
            </w:r>
          </w:p>
        </w:tc>
        <w:tc>
          <w:tcPr>
            <w:tcW w:w="7200" w:type="dxa"/>
            <w:gridSpan w:val="4"/>
            <w:vAlign w:val="center"/>
          </w:tcPr>
          <w:p w:rsidR="005550F6" w:rsidRDefault="005550F6">
            <w:pPr>
              <w:pStyle w:val="ConsPlusNormal"/>
              <w:jc w:val="center"/>
            </w:pPr>
            <w:r>
              <w:t>Максимальные значения расстояний между вертикальными деформационными швами в лицевом (наружном) слое кладки наружных стен, м</w:t>
            </w:r>
          </w:p>
        </w:tc>
      </w:tr>
      <w:tr w:rsidR="005550F6">
        <w:tc>
          <w:tcPr>
            <w:tcW w:w="1860" w:type="dxa"/>
            <w:vMerge/>
          </w:tcPr>
          <w:p w:rsidR="005550F6" w:rsidRDefault="005550F6"/>
        </w:tc>
        <w:tc>
          <w:tcPr>
            <w:tcW w:w="3600" w:type="dxa"/>
            <w:gridSpan w:val="2"/>
            <w:vAlign w:val="center"/>
          </w:tcPr>
          <w:p w:rsidR="005550F6" w:rsidRDefault="005550F6">
            <w:pPr>
              <w:pStyle w:val="ConsPlusNormal"/>
              <w:jc w:val="center"/>
            </w:pPr>
            <w:r>
              <w:t>Форма участка стены из керамического кирпича, керамических и природных камней</w:t>
            </w:r>
          </w:p>
        </w:tc>
        <w:tc>
          <w:tcPr>
            <w:tcW w:w="3600" w:type="dxa"/>
            <w:gridSpan w:val="2"/>
            <w:vAlign w:val="center"/>
          </w:tcPr>
          <w:p w:rsidR="005550F6" w:rsidRDefault="005550F6">
            <w:pPr>
              <w:pStyle w:val="ConsPlusNormal"/>
              <w:jc w:val="center"/>
            </w:pPr>
            <w:r>
              <w:t>Форма участка стены из силикатного кирпича, бетонных, ячеистобетонных камней</w:t>
            </w:r>
          </w:p>
        </w:tc>
      </w:tr>
      <w:tr w:rsidR="005550F6">
        <w:tc>
          <w:tcPr>
            <w:tcW w:w="1860" w:type="dxa"/>
            <w:vMerge/>
          </w:tcPr>
          <w:p w:rsidR="005550F6" w:rsidRDefault="005550F6"/>
        </w:tc>
        <w:tc>
          <w:tcPr>
            <w:tcW w:w="1920" w:type="dxa"/>
            <w:vAlign w:val="center"/>
          </w:tcPr>
          <w:p w:rsidR="005550F6" w:rsidRDefault="005550F6">
            <w:pPr>
              <w:pStyle w:val="ConsPlusNormal"/>
              <w:jc w:val="center"/>
            </w:pPr>
            <w:r>
              <w:t>Прямолинейная</w:t>
            </w:r>
          </w:p>
        </w:tc>
        <w:tc>
          <w:tcPr>
            <w:tcW w:w="1680" w:type="dxa"/>
            <w:vAlign w:val="center"/>
          </w:tcPr>
          <w:p w:rsidR="005550F6" w:rsidRDefault="005550F6">
            <w:pPr>
              <w:pStyle w:val="ConsPlusNormal"/>
              <w:jc w:val="center"/>
            </w:pPr>
            <w:r>
              <w:t>L-образная</w:t>
            </w:r>
          </w:p>
        </w:tc>
        <w:tc>
          <w:tcPr>
            <w:tcW w:w="1920" w:type="dxa"/>
            <w:vAlign w:val="center"/>
          </w:tcPr>
          <w:p w:rsidR="005550F6" w:rsidRDefault="005550F6">
            <w:pPr>
              <w:pStyle w:val="ConsPlusNormal"/>
              <w:jc w:val="center"/>
            </w:pPr>
            <w:r>
              <w:t>Прямолинейная</w:t>
            </w:r>
          </w:p>
        </w:tc>
        <w:tc>
          <w:tcPr>
            <w:tcW w:w="1680" w:type="dxa"/>
            <w:vAlign w:val="center"/>
          </w:tcPr>
          <w:p w:rsidR="005550F6" w:rsidRDefault="005550F6">
            <w:pPr>
              <w:pStyle w:val="ConsPlusNormal"/>
              <w:jc w:val="center"/>
            </w:pPr>
            <w:r>
              <w:t>L-образная</w:t>
            </w:r>
          </w:p>
        </w:tc>
      </w:tr>
      <w:tr w:rsidR="005550F6">
        <w:tc>
          <w:tcPr>
            <w:tcW w:w="1860" w:type="dxa"/>
          </w:tcPr>
          <w:p w:rsidR="005550F6" w:rsidRDefault="005550F6">
            <w:pPr>
              <w:pStyle w:val="ConsPlusNormal"/>
              <w:jc w:val="center"/>
            </w:pPr>
            <w:r>
              <w:t>80</w:t>
            </w:r>
          </w:p>
        </w:tc>
        <w:tc>
          <w:tcPr>
            <w:tcW w:w="1920" w:type="dxa"/>
          </w:tcPr>
          <w:p w:rsidR="005550F6" w:rsidRDefault="005550F6">
            <w:pPr>
              <w:pStyle w:val="ConsPlusNormal"/>
              <w:jc w:val="center"/>
            </w:pPr>
            <w:r>
              <w:t>6,0</w:t>
            </w:r>
          </w:p>
        </w:tc>
        <w:tc>
          <w:tcPr>
            <w:tcW w:w="1680" w:type="dxa"/>
          </w:tcPr>
          <w:p w:rsidR="005550F6" w:rsidRDefault="005550F6">
            <w:pPr>
              <w:pStyle w:val="ConsPlusNormal"/>
              <w:jc w:val="center"/>
            </w:pPr>
            <w:r>
              <w:t>3,0</w:t>
            </w:r>
          </w:p>
        </w:tc>
        <w:tc>
          <w:tcPr>
            <w:tcW w:w="1920" w:type="dxa"/>
          </w:tcPr>
          <w:p w:rsidR="005550F6" w:rsidRDefault="005550F6">
            <w:pPr>
              <w:pStyle w:val="ConsPlusNormal"/>
              <w:jc w:val="center"/>
            </w:pPr>
            <w:r>
              <w:t>4,2</w:t>
            </w:r>
          </w:p>
        </w:tc>
        <w:tc>
          <w:tcPr>
            <w:tcW w:w="1680" w:type="dxa"/>
          </w:tcPr>
          <w:p w:rsidR="005550F6" w:rsidRDefault="005550F6">
            <w:pPr>
              <w:pStyle w:val="ConsPlusNormal"/>
              <w:jc w:val="center"/>
            </w:pPr>
            <w:r>
              <w:t>2,1</w:t>
            </w:r>
          </w:p>
        </w:tc>
      </w:tr>
      <w:tr w:rsidR="005550F6">
        <w:tc>
          <w:tcPr>
            <w:tcW w:w="1860" w:type="dxa"/>
          </w:tcPr>
          <w:p w:rsidR="005550F6" w:rsidRDefault="005550F6">
            <w:pPr>
              <w:pStyle w:val="ConsPlusNormal"/>
              <w:jc w:val="center"/>
            </w:pPr>
            <w:r>
              <w:t>60</w:t>
            </w:r>
          </w:p>
        </w:tc>
        <w:tc>
          <w:tcPr>
            <w:tcW w:w="1920" w:type="dxa"/>
          </w:tcPr>
          <w:p w:rsidR="005550F6" w:rsidRDefault="005550F6">
            <w:pPr>
              <w:pStyle w:val="ConsPlusNormal"/>
              <w:jc w:val="center"/>
            </w:pPr>
            <w:r>
              <w:t>8,4</w:t>
            </w:r>
          </w:p>
        </w:tc>
        <w:tc>
          <w:tcPr>
            <w:tcW w:w="1680" w:type="dxa"/>
          </w:tcPr>
          <w:p w:rsidR="005550F6" w:rsidRDefault="005550F6">
            <w:pPr>
              <w:pStyle w:val="ConsPlusNormal"/>
              <w:jc w:val="center"/>
            </w:pPr>
            <w:r>
              <w:t>4,3</w:t>
            </w:r>
          </w:p>
        </w:tc>
        <w:tc>
          <w:tcPr>
            <w:tcW w:w="1920" w:type="dxa"/>
          </w:tcPr>
          <w:p w:rsidR="005550F6" w:rsidRDefault="005550F6">
            <w:pPr>
              <w:pStyle w:val="ConsPlusNormal"/>
              <w:jc w:val="center"/>
            </w:pPr>
            <w:r>
              <w:t>5,9</w:t>
            </w:r>
          </w:p>
        </w:tc>
        <w:tc>
          <w:tcPr>
            <w:tcW w:w="1680" w:type="dxa"/>
          </w:tcPr>
          <w:p w:rsidR="005550F6" w:rsidRDefault="005550F6">
            <w:pPr>
              <w:pStyle w:val="ConsPlusNormal"/>
              <w:jc w:val="center"/>
            </w:pPr>
            <w:r>
              <w:t>2,4</w:t>
            </w:r>
          </w:p>
        </w:tc>
      </w:tr>
      <w:tr w:rsidR="005550F6">
        <w:tc>
          <w:tcPr>
            <w:tcW w:w="1860" w:type="dxa"/>
          </w:tcPr>
          <w:p w:rsidR="005550F6" w:rsidRDefault="005550F6">
            <w:pPr>
              <w:pStyle w:val="ConsPlusNormal"/>
              <w:jc w:val="center"/>
            </w:pPr>
            <w:r>
              <w:t>40</w:t>
            </w:r>
          </w:p>
        </w:tc>
        <w:tc>
          <w:tcPr>
            <w:tcW w:w="1920" w:type="dxa"/>
          </w:tcPr>
          <w:p w:rsidR="005550F6" w:rsidRDefault="005550F6">
            <w:pPr>
              <w:pStyle w:val="ConsPlusNormal"/>
              <w:jc w:val="center"/>
            </w:pPr>
            <w:r>
              <w:t>10,8</w:t>
            </w:r>
          </w:p>
        </w:tc>
        <w:tc>
          <w:tcPr>
            <w:tcW w:w="1680" w:type="dxa"/>
          </w:tcPr>
          <w:p w:rsidR="005550F6" w:rsidRDefault="005550F6">
            <w:pPr>
              <w:pStyle w:val="ConsPlusNormal"/>
              <w:jc w:val="center"/>
            </w:pPr>
            <w:r>
              <w:t>5,4</w:t>
            </w:r>
          </w:p>
        </w:tc>
        <w:tc>
          <w:tcPr>
            <w:tcW w:w="1920" w:type="dxa"/>
          </w:tcPr>
          <w:p w:rsidR="005550F6" w:rsidRDefault="005550F6">
            <w:pPr>
              <w:pStyle w:val="ConsPlusNormal"/>
              <w:jc w:val="center"/>
            </w:pPr>
            <w:r>
              <w:t>7,6</w:t>
            </w:r>
          </w:p>
        </w:tc>
        <w:tc>
          <w:tcPr>
            <w:tcW w:w="1680" w:type="dxa"/>
          </w:tcPr>
          <w:p w:rsidR="005550F6" w:rsidRDefault="005550F6">
            <w:pPr>
              <w:pStyle w:val="ConsPlusNormal"/>
              <w:jc w:val="center"/>
            </w:pPr>
            <w:r>
              <w:t>3,8</w:t>
            </w:r>
          </w:p>
        </w:tc>
      </w:tr>
      <w:tr w:rsidR="005550F6">
        <w:tc>
          <w:tcPr>
            <w:tcW w:w="9060" w:type="dxa"/>
            <w:gridSpan w:val="5"/>
          </w:tcPr>
          <w:p w:rsidR="005550F6" w:rsidRDefault="005550F6">
            <w:pPr>
              <w:pStyle w:val="ConsPlusNormal"/>
              <w:ind w:firstLine="283"/>
              <w:jc w:val="both"/>
            </w:pPr>
            <w:r>
              <w:t>Примечания</w:t>
            </w:r>
          </w:p>
          <w:p w:rsidR="005550F6" w:rsidRDefault="005550F6">
            <w:pPr>
              <w:pStyle w:val="ConsPlusNormal"/>
              <w:ind w:firstLine="283"/>
              <w:jc w:val="both"/>
            </w:pPr>
            <w:r>
              <w:t>1 Расстояния между вертикальными деформационными швами назначены для случая конструктивного армирования кладки и установки гибких связей и угловых связевых сеток согласно 9.33 и 9.34 и расстояния между горизонтальными деформационными швами не более 3,5 м.</w:t>
            </w:r>
          </w:p>
          <w:p w:rsidR="005550F6" w:rsidRDefault="005550F6">
            <w:pPr>
              <w:pStyle w:val="ConsPlusNormal"/>
              <w:ind w:firstLine="283"/>
              <w:jc w:val="both"/>
            </w:pPr>
            <w:r>
              <w:t>2 В случае дополнительного армирования кладки расстояния между вертикальными швами назначаются по результатам расчета.</w:t>
            </w:r>
          </w:p>
          <w:p w:rsidR="005550F6" w:rsidRDefault="005550F6">
            <w:pPr>
              <w:pStyle w:val="ConsPlusNormal"/>
              <w:ind w:firstLine="283"/>
              <w:jc w:val="both"/>
            </w:pPr>
            <w:r>
              <w:t>3 Расстояния между вертикальными швами приведены в настоящей таблице для лицевого слоя толщиной 12 см. При толщине лицевого слоя 19 - 25 см эти значения принимаются с коэффициентом 1,5, при толщине более 25 см - по таблице 33.</w:t>
            </w:r>
          </w:p>
          <w:p w:rsidR="005550F6" w:rsidRDefault="005550F6">
            <w:pPr>
              <w:pStyle w:val="ConsPlusNormal"/>
              <w:ind w:firstLine="283"/>
              <w:jc w:val="both"/>
            </w:pPr>
            <w:r>
              <w:lastRenderedPageBreak/>
              <w:t xml:space="preserve">4 Изменение температур </w:t>
            </w:r>
            <w:r w:rsidRPr="00251CEC">
              <w:rPr>
                <w:position w:val="-8"/>
              </w:rPr>
              <w:pict>
                <v:shape id="_x0000_i1267" style="width:19.5pt;height:19.5pt" coordsize="" o:spt="100" adj="0,,0" path="" filled="f" stroked="f">
                  <v:stroke joinstyle="miter"/>
                  <v:imagedata r:id="rId228" o:title="base_44_23850_33010"/>
                  <v:formulas/>
                  <v:path o:connecttype="segments"/>
                </v:shape>
              </w:pict>
            </w:r>
            <w:r>
              <w:t xml:space="preserve"> определяют в соответствии с приложением Б с коэффициентом надежности по нагрузке </w:t>
            </w:r>
            <w:r w:rsidRPr="00251CEC">
              <w:rPr>
                <w:position w:val="-10"/>
              </w:rPr>
              <w:pict>
                <v:shape id="_x0000_i1268" style="width:34.5pt;height:21pt" coordsize="" o:spt="100" adj="0,,0" path="" filled="f" stroked="f">
                  <v:stroke joinstyle="miter"/>
                  <v:imagedata r:id="rId229" o:title="base_44_23850_33011"/>
                  <v:formulas/>
                  <v:path o:connecttype="segments"/>
                </v:shape>
              </w:pict>
            </w:r>
            <w:r>
              <w:t xml:space="preserve"> при допущении трещин с шириной раскрытия до 0,5 мм в местах концентрации напряжений. В остальных случаях принимается </w:t>
            </w:r>
            <w:r w:rsidRPr="00251CEC">
              <w:rPr>
                <w:position w:val="-10"/>
              </w:rPr>
              <w:pict>
                <v:shape id="_x0000_i1269" style="width:44.25pt;height:21pt" coordsize="" o:spt="100" adj="0,,0" path="" filled="f" stroked="f">
                  <v:stroke joinstyle="miter"/>
                  <v:imagedata r:id="rId230" o:title="base_44_23850_33012"/>
                  <v:formulas/>
                  <v:path o:connecttype="segments"/>
                </v:shape>
              </w:pict>
            </w:r>
            <w:r>
              <w:t xml:space="preserve"> и приведенные в настоящей таблице значения умножают на коэффициент условий работы </w:t>
            </w:r>
            <w:r w:rsidRPr="00251CEC">
              <w:rPr>
                <w:position w:val="-8"/>
              </w:rPr>
              <w:pict>
                <v:shape id="_x0000_i1270" style="width:48.75pt;height:19.5pt" coordsize="" o:spt="100" adj="0,,0" path="" filled="f" stroked="f">
                  <v:stroke joinstyle="miter"/>
                  <v:imagedata r:id="rId231" o:title="base_44_23850_33013"/>
                  <v:formulas/>
                  <v:path o:connecttype="segments"/>
                </v:shape>
              </w:pict>
            </w:r>
            <w:r>
              <w:t>.</w:t>
            </w:r>
          </w:p>
        </w:tc>
      </w:tr>
    </w:tbl>
    <w:p w:rsidR="005550F6" w:rsidRDefault="005550F6">
      <w:pPr>
        <w:pStyle w:val="ConsPlusNormal"/>
        <w:ind w:firstLine="540"/>
        <w:jc w:val="both"/>
      </w:pPr>
    </w:p>
    <w:p w:rsidR="005550F6" w:rsidRDefault="005550F6">
      <w:pPr>
        <w:pStyle w:val="ConsPlusNormal"/>
        <w:ind w:firstLine="540"/>
        <w:jc w:val="both"/>
      </w:pPr>
      <w:r>
        <w:t>В целях оптимизации расхода арматуры на армирование кладки лицевого слоя, устройства гибких связей, мест расположения и расстояний между вертикальными деформационными швами назначение последних возможно провести на основании расчетов стен на температурно-влажностные воздействия по 7.29.1 и 7.29.2.</w:t>
      </w:r>
    </w:p>
    <w:p w:rsidR="005550F6" w:rsidRDefault="005550F6">
      <w:pPr>
        <w:pStyle w:val="ConsPlusNormal"/>
        <w:spacing w:before="220"/>
        <w:ind w:firstLine="540"/>
        <w:jc w:val="both"/>
      </w:pPr>
      <w:r>
        <w:t>Независимо от результатов расчетов при назначении мест расположения вертикальных температурных швов следует придерживаться изложенных ниже правил:</w:t>
      </w:r>
    </w:p>
    <w:p w:rsidR="005550F6" w:rsidRDefault="005550F6">
      <w:pPr>
        <w:pStyle w:val="ConsPlusNormal"/>
        <w:spacing w:before="220"/>
        <w:ind w:firstLine="540"/>
        <w:jc w:val="both"/>
      </w:pPr>
      <w:r>
        <w:t>рекомендуется разбивка вертикальными деформационными швами ломаных в плане стеновых конструкций на линейные фрагменты;</w:t>
      </w:r>
    </w:p>
    <w:p w:rsidR="005550F6" w:rsidRDefault="005550F6">
      <w:pPr>
        <w:pStyle w:val="ConsPlusNormal"/>
        <w:spacing w:before="220"/>
        <w:ind w:firstLine="540"/>
        <w:jc w:val="both"/>
      </w:pPr>
      <w:r>
        <w:t>не рекомендуются Z-образные в плане фрагменты, особенно при длине средней стены менее 2 м;</w:t>
      </w:r>
    </w:p>
    <w:p w:rsidR="005550F6" w:rsidRDefault="005550F6">
      <w:pPr>
        <w:pStyle w:val="ConsPlusNormal"/>
        <w:spacing w:before="220"/>
        <w:ind w:firstLine="540"/>
        <w:jc w:val="both"/>
      </w:pPr>
      <w:r>
        <w:t>швы предпочтительно располагать на углах, в местах пересечений стен, перепадах высот, вблизи проемов;</w:t>
      </w:r>
    </w:p>
    <w:p w:rsidR="005550F6" w:rsidRDefault="005550F6">
      <w:pPr>
        <w:pStyle w:val="ConsPlusNormal"/>
        <w:spacing w:before="220"/>
        <w:ind w:firstLine="540"/>
        <w:jc w:val="both"/>
      </w:pPr>
      <w:r>
        <w:t>при разбивке Z-образных в плане фрагментов деформационный шов рекомендуется назначать в наиболее длинной стене в месте пересечения со средней стеной фрагмента;</w:t>
      </w:r>
    </w:p>
    <w:p w:rsidR="005550F6" w:rsidRDefault="005550F6">
      <w:pPr>
        <w:pStyle w:val="ConsPlusNormal"/>
        <w:spacing w:before="220"/>
        <w:ind w:firstLine="540"/>
        <w:jc w:val="both"/>
      </w:pPr>
      <w:r>
        <w:t>вертикальные швы рекомендуется выполнять в остекленных лоджиях и балконах по границам оконных и дверных проемов;</w:t>
      </w:r>
    </w:p>
    <w:p w:rsidR="005550F6" w:rsidRDefault="005550F6">
      <w:pPr>
        <w:pStyle w:val="ConsPlusNormal"/>
        <w:spacing w:before="220"/>
        <w:ind w:firstLine="540"/>
        <w:jc w:val="both"/>
      </w:pPr>
      <w:r>
        <w:t>толщину шва следует принимать не менее 10 мм, в заполнении шва следует предусматривать упругие прокладки и атмосферостойкие мастики.</w:t>
      </w:r>
    </w:p>
    <w:p w:rsidR="005550F6" w:rsidRDefault="005550F6">
      <w:pPr>
        <w:pStyle w:val="ConsPlusNormal"/>
        <w:jc w:val="both"/>
      </w:pPr>
      <w:r>
        <w:t>(п. 9.86 введен Изменением N 1, утв. Приказом Минстроя России от 18.11.2016 N 821/пр)</w:t>
      </w:r>
    </w:p>
    <w:p w:rsidR="005550F6" w:rsidRDefault="00555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Применение на обязательной основе раздела 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5550F6" w:rsidRDefault="005550F6">
      <w:pPr>
        <w:pStyle w:val="ConsPlusTitle"/>
        <w:spacing w:before="280"/>
        <w:jc w:val="center"/>
        <w:outlineLvl w:val="1"/>
      </w:pPr>
      <w:r>
        <w:t>10. Указания по проектированию конструкций,</w:t>
      </w:r>
    </w:p>
    <w:p w:rsidR="005550F6" w:rsidRDefault="005550F6">
      <w:pPr>
        <w:pStyle w:val="ConsPlusTitle"/>
        <w:jc w:val="center"/>
      </w:pPr>
      <w:r>
        <w:t>возводимых в зимнее время</w:t>
      </w:r>
    </w:p>
    <w:p w:rsidR="005550F6" w:rsidRDefault="005550F6">
      <w:pPr>
        <w:pStyle w:val="ConsPlusNormal"/>
        <w:ind w:firstLine="540"/>
        <w:jc w:val="both"/>
      </w:pPr>
    </w:p>
    <w:p w:rsidR="005550F6" w:rsidRDefault="005550F6">
      <w:pPr>
        <w:pStyle w:val="ConsPlusNormal"/>
        <w:ind w:firstLine="540"/>
        <w:jc w:val="both"/>
      </w:pPr>
      <w:bookmarkStart w:id="138" w:name="P3544"/>
      <w:bookmarkEnd w:id="138"/>
      <w:r>
        <w:t>10.1 Способ кладки, применяемый для возведения зданий и сооружений в зимнее время при отрицательных температурах, должен обосновываться предварительными технико-экономическими расчетами, обеспечивающими оптимальные показатели стоимости, трудоемкости, расхода цемента, электроэнергии, топлива и т.п. Принятый способ зимней кладки должен обеспечивать прочность и устойчивость конструкций как в период их возведения, так и последующей эксплуатации. Выполнение зимней кладки из кирпича, камней правильной формы и крупных блоков следует предусматривать одним из следующих способов:</w:t>
      </w:r>
    </w:p>
    <w:p w:rsidR="005550F6" w:rsidRDefault="005550F6">
      <w:pPr>
        <w:pStyle w:val="ConsPlusNormal"/>
        <w:spacing w:before="220"/>
        <w:ind w:firstLine="540"/>
        <w:jc w:val="both"/>
      </w:pPr>
      <w:r>
        <w:t>а) на растворах не ниже марки М50, твердеющих на морозе без обогрева с применением противоморозных химических добавок, не вызывающих коррозии материалов кладки и удовлетворяющих требованиям стандартов;</w:t>
      </w:r>
    </w:p>
    <w:p w:rsidR="005550F6" w:rsidRDefault="005550F6">
      <w:pPr>
        <w:pStyle w:val="ConsPlusNormal"/>
        <w:jc w:val="both"/>
      </w:pPr>
      <w:r>
        <w:lastRenderedPageBreak/>
        <w:t>(перечисление "а" в ред. Изменения N 2, утв. Приказом Минстроя России от 18.08.2016 N 576/пр)</w:t>
      </w:r>
    </w:p>
    <w:p w:rsidR="005550F6" w:rsidRDefault="005550F6">
      <w:pPr>
        <w:pStyle w:val="ConsPlusNormal"/>
        <w:spacing w:before="220"/>
        <w:ind w:firstLine="540"/>
        <w:jc w:val="both"/>
      </w:pPr>
      <w:r>
        <w:t>б) способом замораживания на обыкновенных растворах не ниже марки 10 без химических добавок. При этом элементы конструкций должны иметь достаточную прочность и устойчивость как в период их первого оттаивания (при наименьшей прочности свежеоттаявшего раствора), так и в последующий период эксплуатации зданий. Высота каменных конструкций, возводимых способом замораживания, определяется расчетом, но не должна превышать 15 м и четырех этажей. Допускается выполнение способом замораживания фундаментов малоэтажных зданий (до трех этажей включительно) из постелистого камня, укладываемого "враспор" со стенками траншей на растворах не ниже марки М25;</w:t>
      </w:r>
    </w:p>
    <w:p w:rsidR="005550F6" w:rsidRDefault="005550F6">
      <w:pPr>
        <w:pStyle w:val="ConsPlusNormal"/>
        <w:spacing w:before="220"/>
        <w:ind w:firstLine="540"/>
        <w:jc w:val="both"/>
      </w:pPr>
      <w:r>
        <w:t>в) способом замораживания на обыкновенных растворах не ниже марки 50 без химических добавок с обогревом возводимых конструкций в течение времени, за которое кладка достигает несущей способности, достаточной для нагружения вышележащими конструкциями зданий.</w:t>
      </w:r>
    </w:p>
    <w:p w:rsidR="005550F6" w:rsidRDefault="005550F6">
      <w:pPr>
        <w:pStyle w:val="ConsPlusNormal"/>
        <w:spacing w:before="220"/>
        <w:ind w:firstLine="540"/>
        <w:jc w:val="both"/>
      </w:pPr>
      <w:bookmarkStart w:id="139" w:name="P3549"/>
      <w:bookmarkEnd w:id="139"/>
      <w:r>
        <w:t>10.2 Расчетные сопротивления сжатию кладки, выполнявшейся на растворах с противоморозными химическими добавками, принимаются:</w:t>
      </w:r>
    </w:p>
    <w:p w:rsidR="005550F6" w:rsidRDefault="005550F6">
      <w:pPr>
        <w:pStyle w:val="ConsPlusNormal"/>
        <w:spacing w:before="220"/>
        <w:ind w:firstLine="540"/>
        <w:jc w:val="both"/>
      </w:pPr>
      <w:r>
        <w:t>равными расчетным сопротивлениям летней кладки, приведенным в таблицах 2 - 8, если каменная кладка будет выполняться при среднесуточной температуре наружного воздуха до минус 15 °C, и с понижающим коэффициентом 0,9, если кладка будет выполняться при температуре ниже минус 15 °C.</w:t>
      </w:r>
    </w:p>
    <w:p w:rsidR="005550F6" w:rsidRDefault="005550F6">
      <w:pPr>
        <w:pStyle w:val="ConsPlusNormal"/>
        <w:spacing w:before="220"/>
        <w:ind w:firstLine="540"/>
        <w:jc w:val="both"/>
      </w:pPr>
      <w:bookmarkStart w:id="140" w:name="P3551"/>
      <w:bookmarkEnd w:id="140"/>
      <w:r>
        <w:t>10.3 Расчетные сопротивления сжатию кладки, выполнявшейся способом замораживания и способом замораживания с обогревом возведенных конструкций на растворах без противоморозных добавок в законченном здании после оттаивания и твердения раствора при положительных температурах следует принимать по таблицам 2 - 8 с понижающими коэффициентами: для кирпичной и каменной кладок при среднесуточной температуре наружного воздуха, при которой выполнялись кладки, до минус 15 °C - 0,9 и до минус 30 °C - 0,8, для кладки из крупных блоков расчетные сопротивления не снижаются.</w:t>
      </w:r>
    </w:p>
    <w:p w:rsidR="005550F6" w:rsidRDefault="005550F6">
      <w:pPr>
        <w:pStyle w:val="ConsPlusNormal"/>
        <w:spacing w:before="220"/>
        <w:ind w:firstLine="540"/>
        <w:jc w:val="both"/>
      </w:pPr>
      <w:bookmarkStart w:id="141" w:name="P3552"/>
      <w:bookmarkEnd w:id="141"/>
      <w:r>
        <w:t>10.4 Мероприятия, обеспечивающие необходимую конечную прочность зимней кладки (повышение марок растворов, применение кирпича и камней повышенной прочности или в отдельных случаях применение сетчатого армирования), должны быть указаны на рабочих чертежах. При кладке, выполняемой на растворах с химическими добавками (10.2), указанные мероприятия применяются для элементов кладки, несущая способность которых используется более чем на 90%, при кладке, выполняемой способом замораживания (10.3), - для элементов, несущая способность которых используется более чем на 70%.</w:t>
      </w:r>
    </w:p>
    <w:p w:rsidR="005550F6" w:rsidRDefault="005550F6">
      <w:pPr>
        <w:pStyle w:val="ConsPlusNormal"/>
        <w:spacing w:before="220"/>
        <w:ind w:firstLine="540"/>
        <w:jc w:val="both"/>
      </w:pPr>
      <w:r>
        <w:t xml:space="preserve">10.5 При кладке на растворах с противоморозными добавками, не вызывающими коррозии арматуры, коэффициенты условий работы </w:t>
      </w:r>
      <w:r w:rsidRPr="00251CEC">
        <w:rPr>
          <w:position w:val="-10"/>
        </w:rPr>
        <w:pict>
          <v:shape id="_x0000_i1271" style="width:18pt;height:21.75pt" coordsize="" o:spt="100" adj="0,,0" path="" filled="f" stroked="f">
            <v:stroke joinstyle="miter"/>
            <v:imagedata r:id="rId232" o:title="base_44_23850_33014"/>
            <v:formulas/>
            <v:path o:connecttype="segments"/>
          </v:shape>
        </w:pict>
      </w:r>
      <w:r>
        <w:t xml:space="preserve"> и </w:t>
      </w:r>
      <w:r w:rsidRPr="00251CEC">
        <w:rPr>
          <w:position w:val="-10"/>
        </w:rPr>
        <w:pict>
          <v:shape id="_x0000_i1272" style="width:21.75pt;height:21.75pt" coordsize="" o:spt="100" adj="0,,0" path="" filled="f" stroked="f">
            <v:stroke joinstyle="miter"/>
            <v:imagedata r:id="rId233" o:title="base_44_23850_33015"/>
            <v:formulas/>
            <v:path o:connecttype="segments"/>
          </v:shape>
        </w:pict>
      </w:r>
      <w:r>
        <w:t xml:space="preserve">, приведенные в таблице 34, не учитываются. При кладке способом замораживания или способом замораживания с искусственным обогревом возведенных конструкций следует учитывать влияние пониженного сцепления раствора с камнем и арматурой введением в расчетные формулы коэффициентов условий работы </w:t>
      </w:r>
      <w:r w:rsidRPr="00251CEC">
        <w:rPr>
          <w:position w:val="-10"/>
        </w:rPr>
        <w:pict>
          <v:shape id="_x0000_i1273" style="width:18pt;height:21.75pt" coordsize="" o:spt="100" adj="0,,0" path="" filled="f" stroked="f">
            <v:stroke joinstyle="miter"/>
            <v:imagedata r:id="rId232" o:title="base_44_23850_33016"/>
            <v:formulas/>
            <v:path o:connecttype="segments"/>
          </v:shape>
        </w:pict>
      </w:r>
      <w:r>
        <w:t xml:space="preserve"> и </w:t>
      </w:r>
      <w:r w:rsidRPr="00251CEC">
        <w:rPr>
          <w:position w:val="-10"/>
        </w:rPr>
        <w:pict>
          <v:shape id="_x0000_i1274" style="width:21.75pt;height:21.75pt" coordsize="" o:spt="100" adj="0,,0" path="" filled="f" stroked="f">
            <v:stroke joinstyle="miter"/>
            <v:imagedata r:id="rId233" o:title="base_44_23850_33017"/>
            <v:formulas/>
            <v:path o:connecttype="segments"/>
          </v:shape>
        </w:pict>
      </w:r>
      <w:r>
        <w:t>.</w:t>
      </w:r>
    </w:p>
    <w:p w:rsidR="005550F6" w:rsidRDefault="005550F6">
      <w:pPr>
        <w:pStyle w:val="ConsPlusNormal"/>
        <w:ind w:firstLine="540"/>
        <w:jc w:val="both"/>
      </w:pPr>
    </w:p>
    <w:p w:rsidR="005550F6" w:rsidRDefault="005550F6">
      <w:pPr>
        <w:pStyle w:val="ConsPlusNormal"/>
        <w:jc w:val="right"/>
      </w:pPr>
      <w:bookmarkStart w:id="142" w:name="P3555"/>
      <w:bookmarkEnd w:id="142"/>
      <w:r>
        <w:t>Таблица 34</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479"/>
        <w:gridCol w:w="1479"/>
      </w:tblGrid>
      <w:tr w:rsidR="005550F6">
        <w:tc>
          <w:tcPr>
            <w:tcW w:w="6123" w:type="dxa"/>
            <w:vMerge w:val="restart"/>
            <w:tcBorders>
              <w:top w:val="single" w:sz="4" w:space="0" w:color="auto"/>
              <w:bottom w:val="single" w:sz="4" w:space="0" w:color="auto"/>
            </w:tcBorders>
            <w:vAlign w:val="center"/>
          </w:tcPr>
          <w:p w:rsidR="005550F6" w:rsidRDefault="005550F6">
            <w:pPr>
              <w:pStyle w:val="ConsPlusNormal"/>
              <w:jc w:val="center"/>
            </w:pPr>
            <w:r>
              <w:t>Вид напряженного состояния зимней кладки</w:t>
            </w:r>
          </w:p>
        </w:tc>
        <w:tc>
          <w:tcPr>
            <w:tcW w:w="2958" w:type="dxa"/>
            <w:gridSpan w:val="2"/>
            <w:tcBorders>
              <w:top w:val="single" w:sz="4" w:space="0" w:color="auto"/>
              <w:bottom w:val="single" w:sz="4" w:space="0" w:color="auto"/>
            </w:tcBorders>
            <w:vAlign w:val="center"/>
          </w:tcPr>
          <w:p w:rsidR="005550F6" w:rsidRDefault="005550F6">
            <w:pPr>
              <w:pStyle w:val="ConsPlusNormal"/>
              <w:jc w:val="center"/>
            </w:pPr>
            <w:r>
              <w:t>Коэффициенты условий работы</w:t>
            </w:r>
          </w:p>
        </w:tc>
      </w:tr>
      <w:tr w:rsidR="005550F6">
        <w:tc>
          <w:tcPr>
            <w:tcW w:w="6123" w:type="dxa"/>
            <w:vMerge/>
            <w:tcBorders>
              <w:top w:val="single" w:sz="4" w:space="0" w:color="auto"/>
              <w:bottom w:val="single" w:sz="4" w:space="0" w:color="auto"/>
            </w:tcBorders>
          </w:tcPr>
          <w:p w:rsidR="005550F6" w:rsidRDefault="005550F6"/>
        </w:tc>
        <w:tc>
          <w:tcPr>
            <w:tcW w:w="1479" w:type="dxa"/>
            <w:tcBorders>
              <w:top w:val="single" w:sz="4" w:space="0" w:color="auto"/>
              <w:bottom w:val="single" w:sz="4" w:space="0" w:color="auto"/>
            </w:tcBorders>
            <w:vAlign w:val="center"/>
          </w:tcPr>
          <w:p w:rsidR="005550F6" w:rsidRDefault="005550F6">
            <w:pPr>
              <w:pStyle w:val="ConsPlusNormal"/>
              <w:jc w:val="center"/>
            </w:pPr>
            <w:r>
              <w:t>кладки </w:t>
            </w:r>
            <w:r w:rsidRPr="00251CEC">
              <w:rPr>
                <w:position w:val="-8"/>
              </w:rPr>
              <w:pict>
                <v:shape id="_x0000_i1275" style="width:17.25pt;height:19.5pt" coordsize="" o:spt="100" adj="0,,0" path="" filled="f" stroked="f">
                  <v:stroke joinstyle="miter"/>
                  <v:imagedata r:id="rId234" o:title="base_44_23850_33018"/>
                  <v:formulas/>
                  <v:path o:connecttype="segments"/>
                </v:shape>
              </w:pict>
            </w:r>
          </w:p>
        </w:tc>
        <w:tc>
          <w:tcPr>
            <w:tcW w:w="1479" w:type="dxa"/>
            <w:tcBorders>
              <w:top w:val="single" w:sz="4" w:space="0" w:color="auto"/>
              <w:bottom w:val="single" w:sz="4" w:space="0" w:color="auto"/>
            </w:tcBorders>
            <w:vAlign w:val="center"/>
          </w:tcPr>
          <w:p w:rsidR="005550F6" w:rsidRDefault="005550F6">
            <w:pPr>
              <w:pStyle w:val="ConsPlusNormal"/>
              <w:jc w:val="center"/>
            </w:pPr>
            <w:r>
              <w:t>сетчатой арматуры </w:t>
            </w:r>
            <w:r w:rsidRPr="00251CEC">
              <w:rPr>
                <w:position w:val="-8"/>
              </w:rPr>
              <w:pict>
                <v:shape id="_x0000_i1276" style="width:19.5pt;height:19.5pt" coordsize="" o:spt="100" adj="0,,0" path="" filled="f" stroked="f">
                  <v:stroke joinstyle="miter"/>
                  <v:imagedata r:id="rId235" o:title="base_44_23850_33019"/>
                  <v:formulas/>
                  <v:path o:connecttype="segments"/>
                </v:shape>
              </w:pict>
            </w:r>
          </w:p>
        </w:tc>
      </w:tr>
      <w:tr w:rsidR="005550F6">
        <w:tblPrEx>
          <w:tblBorders>
            <w:insideH w:val="none" w:sz="0" w:space="0" w:color="auto"/>
          </w:tblBorders>
        </w:tblPrEx>
        <w:tc>
          <w:tcPr>
            <w:tcW w:w="6123" w:type="dxa"/>
            <w:tcBorders>
              <w:top w:val="single" w:sz="4" w:space="0" w:color="auto"/>
              <w:bottom w:val="nil"/>
            </w:tcBorders>
          </w:tcPr>
          <w:p w:rsidR="005550F6" w:rsidRDefault="005550F6">
            <w:pPr>
              <w:pStyle w:val="ConsPlusNormal"/>
            </w:pPr>
            <w:r>
              <w:lastRenderedPageBreak/>
              <w:t>1 Сжатие отвердевшей (после оттаивания) кладки из кирпича</w:t>
            </w:r>
          </w:p>
        </w:tc>
        <w:tc>
          <w:tcPr>
            <w:tcW w:w="1479" w:type="dxa"/>
            <w:tcBorders>
              <w:top w:val="single" w:sz="4" w:space="0" w:color="auto"/>
              <w:bottom w:val="nil"/>
            </w:tcBorders>
          </w:tcPr>
          <w:p w:rsidR="005550F6" w:rsidRDefault="005550F6">
            <w:pPr>
              <w:pStyle w:val="ConsPlusNormal"/>
              <w:jc w:val="center"/>
            </w:pPr>
            <w:r>
              <w:t>1,0</w:t>
            </w:r>
          </w:p>
        </w:tc>
        <w:tc>
          <w:tcPr>
            <w:tcW w:w="1479" w:type="dxa"/>
            <w:tcBorders>
              <w:top w:val="single" w:sz="4" w:space="0" w:color="auto"/>
              <w:bottom w:val="nil"/>
            </w:tcBorders>
          </w:tcPr>
          <w:p w:rsidR="005550F6" w:rsidRDefault="005550F6">
            <w:pPr>
              <w:pStyle w:val="ConsPlusNormal"/>
              <w:jc w:val="center"/>
            </w:pPr>
            <w:r>
              <w:t>-</w:t>
            </w:r>
          </w:p>
        </w:tc>
      </w:tr>
      <w:tr w:rsidR="005550F6">
        <w:tblPrEx>
          <w:tblBorders>
            <w:insideH w:val="none" w:sz="0" w:space="0" w:color="auto"/>
          </w:tblBorders>
        </w:tblPrEx>
        <w:tc>
          <w:tcPr>
            <w:tcW w:w="6123" w:type="dxa"/>
            <w:tcBorders>
              <w:top w:val="nil"/>
              <w:bottom w:val="nil"/>
            </w:tcBorders>
          </w:tcPr>
          <w:p w:rsidR="005550F6" w:rsidRDefault="005550F6">
            <w:pPr>
              <w:pStyle w:val="ConsPlusNormal"/>
            </w:pPr>
            <w:r>
              <w:t>2 То же, бутовой кладки из постелистого камня</w:t>
            </w:r>
          </w:p>
        </w:tc>
        <w:tc>
          <w:tcPr>
            <w:tcW w:w="1479" w:type="dxa"/>
            <w:tcBorders>
              <w:top w:val="nil"/>
              <w:bottom w:val="nil"/>
            </w:tcBorders>
          </w:tcPr>
          <w:p w:rsidR="005550F6" w:rsidRDefault="005550F6">
            <w:pPr>
              <w:pStyle w:val="ConsPlusNormal"/>
              <w:jc w:val="center"/>
            </w:pPr>
            <w:r>
              <w:t>0,8</w:t>
            </w:r>
          </w:p>
        </w:tc>
        <w:tc>
          <w:tcPr>
            <w:tcW w:w="147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6123" w:type="dxa"/>
            <w:tcBorders>
              <w:top w:val="nil"/>
              <w:bottom w:val="nil"/>
            </w:tcBorders>
          </w:tcPr>
          <w:p w:rsidR="005550F6" w:rsidRDefault="005550F6">
            <w:pPr>
              <w:pStyle w:val="ConsPlusNormal"/>
            </w:pPr>
            <w:r>
              <w:t>3 Растяжение, изгиб, срез отвердевшей кладки всех видов по растворным швам</w:t>
            </w:r>
          </w:p>
        </w:tc>
        <w:tc>
          <w:tcPr>
            <w:tcW w:w="1479" w:type="dxa"/>
            <w:tcBorders>
              <w:top w:val="nil"/>
              <w:bottom w:val="nil"/>
            </w:tcBorders>
          </w:tcPr>
          <w:p w:rsidR="005550F6" w:rsidRDefault="005550F6">
            <w:pPr>
              <w:pStyle w:val="ConsPlusNormal"/>
              <w:jc w:val="center"/>
            </w:pPr>
            <w:r>
              <w:t>0,5</w:t>
            </w:r>
          </w:p>
        </w:tc>
        <w:tc>
          <w:tcPr>
            <w:tcW w:w="1479" w:type="dxa"/>
            <w:tcBorders>
              <w:top w:val="nil"/>
              <w:bottom w:val="nil"/>
            </w:tcBorders>
          </w:tcPr>
          <w:p w:rsidR="005550F6" w:rsidRDefault="005550F6">
            <w:pPr>
              <w:pStyle w:val="ConsPlusNormal"/>
              <w:jc w:val="center"/>
            </w:pPr>
            <w:r>
              <w:t>-</w:t>
            </w:r>
          </w:p>
        </w:tc>
      </w:tr>
      <w:tr w:rsidR="005550F6">
        <w:tblPrEx>
          <w:tblBorders>
            <w:insideH w:val="none" w:sz="0" w:space="0" w:color="auto"/>
          </w:tblBorders>
        </w:tblPrEx>
        <w:tc>
          <w:tcPr>
            <w:tcW w:w="6123" w:type="dxa"/>
            <w:tcBorders>
              <w:top w:val="nil"/>
              <w:bottom w:val="nil"/>
            </w:tcBorders>
          </w:tcPr>
          <w:p w:rsidR="005550F6" w:rsidRDefault="005550F6">
            <w:pPr>
              <w:pStyle w:val="ConsPlusNormal"/>
            </w:pPr>
            <w:r>
              <w:t>4 Сжатие кладки с сетчатым армированием, возводимой способом замораживания в стадии оттаивания</w:t>
            </w:r>
          </w:p>
        </w:tc>
        <w:tc>
          <w:tcPr>
            <w:tcW w:w="1479" w:type="dxa"/>
            <w:tcBorders>
              <w:top w:val="nil"/>
              <w:bottom w:val="nil"/>
            </w:tcBorders>
          </w:tcPr>
          <w:p w:rsidR="005550F6" w:rsidRDefault="005550F6">
            <w:pPr>
              <w:pStyle w:val="ConsPlusNormal"/>
              <w:jc w:val="center"/>
            </w:pPr>
            <w:r>
              <w:t>-</w:t>
            </w:r>
          </w:p>
        </w:tc>
        <w:tc>
          <w:tcPr>
            <w:tcW w:w="1479" w:type="dxa"/>
            <w:tcBorders>
              <w:top w:val="nil"/>
              <w:bottom w:val="nil"/>
            </w:tcBorders>
          </w:tcPr>
          <w:p w:rsidR="005550F6" w:rsidRDefault="005550F6">
            <w:pPr>
              <w:pStyle w:val="ConsPlusNormal"/>
              <w:jc w:val="center"/>
            </w:pPr>
            <w:r>
              <w:t>0,5</w:t>
            </w:r>
          </w:p>
        </w:tc>
      </w:tr>
      <w:tr w:rsidR="005550F6">
        <w:tblPrEx>
          <w:tblBorders>
            <w:insideH w:val="none" w:sz="0" w:space="0" w:color="auto"/>
          </w:tblBorders>
        </w:tblPrEx>
        <w:tc>
          <w:tcPr>
            <w:tcW w:w="6123" w:type="dxa"/>
            <w:tcBorders>
              <w:top w:val="nil"/>
              <w:bottom w:val="nil"/>
            </w:tcBorders>
          </w:tcPr>
          <w:p w:rsidR="005550F6" w:rsidRDefault="005550F6">
            <w:pPr>
              <w:pStyle w:val="ConsPlusNormal"/>
            </w:pPr>
            <w:r>
              <w:t>5 То же, отвердевшей (после оттаивания)</w:t>
            </w:r>
          </w:p>
        </w:tc>
        <w:tc>
          <w:tcPr>
            <w:tcW w:w="1479" w:type="dxa"/>
            <w:tcBorders>
              <w:top w:val="nil"/>
              <w:bottom w:val="nil"/>
            </w:tcBorders>
          </w:tcPr>
          <w:p w:rsidR="005550F6" w:rsidRDefault="005550F6">
            <w:pPr>
              <w:pStyle w:val="ConsPlusNormal"/>
              <w:jc w:val="center"/>
            </w:pPr>
            <w:r>
              <w:t>-</w:t>
            </w:r>
          </w:p>
        </w:tc>
        <w:tc>
          <w:tcPr>
            <w:tcW w:w="1479" w:type="dxa"/>
            <w:tcBorders>
              <w:top w:val="nil"/>
              <w:bottom w:val="nil"/>
            </w:tcBorders>
          </w:tcPr>
          <w:p w:rsidR="005550F6" w:rsidRDefault="005550F6">
            <w:pPr>
              <w:pStyle w:val="ConsPlusNormal"/>
              <w:jc w:val="center"/>
            </w:pPr>
            <w:r>
              <w:t>0,7</w:t>
            </w:r>
          </w:p>
        </w:tc>
      </w:tr>
      <w:tr w:rsidR="005550F6">
        <w:tblPrEx>
          <w:tblBorders>
            <w:insideH w:val="none" w:sz="0" w:space="0" w:color="auto"/>
          </w:tblBorders>
        </w:tblPrEx>
        <w:tc>
          <w:tcPr>
            <w:tcW w:w="6123" w:type="dxa"/>
            <w:tcBorders>
              <w:top w:val="nil"/>
              <w:bottom w:val="single" w:sz="4" w:space="0" w:color="auto"/>
            </w:tcBorders>
          </w:tcPr>
          <w:p w:rsidR="005550F6" w:rsidRDefault="005550F6">
            <w:pPr>
              <w:pStyle w:val="ConsPlusNormal"/>
            </w:pPr>
            <w:r>
              <w:t>6 То же, возводимой на растворах с противоморозными добавками при твердении на морозе и прочности раствора не менее 1,5 МПа (15 кгс/см</w:t>
            </w:r>
            <w:r>
              <w:rPr>
                <w:vertAlign w:val="superscript"/>
              </w:rPr>
              <w:t>2</w:t>
            </w:r>
            <w:r>
              <w:t>) в момент оттаивания</w:t>
            </w:r>
          </w:p>
        </w:tc>
        <w:tc>
          <w:tcPr>
            <w:tcW w:w="1479" w:type="dxa"/>
            <w:tcBorders>
              <w:top w:val="nil"/>
              <w:bottom w:val="single" w:sz="4" w:space="0" w:color="auto"/>
            </w:tcBorders>
          </w:tcPr>
          <w:p w:rsidR="005550F6" w:rsidRDefault="005550F6">
            <w:pPr>
              <w:pStyle w:val="ConsPlusNormal"/>
              <w:jc w:val="center"/>
            </w:pPr>
            <w:r>
              <w:t>-</w:t>
            </w:r>
          </w:p>
        </w:tc>
        <w:tc>
          <w:tcPr>
            <w:tcW w:w="1479" w:type="dxa"/>
            <w:tcBorders>
              <w:top w:val="nil"/>
              <w:bottom w:val="single" w:sz="4" w:space="0" w:color="auto"/>
            </w:tcBorders>
          </w:tcPr>
          <w:p w:rsidR="005550F6" w:rsidRDefault="005550F6">
            <w:pPr>
              <w:pStyle w:val="ConsPlusNormal"/>
              <w:jc w:val="center"/>
            </w:pPr>
            <w:r>
              <w:t>1,0</w:t>
            </w:r>
          </w:p>
        </w:tc>
      </w:tr>
    </w:tbl>
    <w:p w:rsidR="005550F6" w:rsidRDefault="005550F6">
      <w:pPr>
        <w:pStyle w:val="ConsPlusNormal"/>
        <w:ind w:firstLine="540"/>
        <w:jc w:val="both"/>
      </w:pPr>
    </w:p>
    <w:p w:rsidR="005550F6" w:rsidRDefault="005550F6">
      <w:pPr>
        <w:pStyle w:val="ConsPlusNormal"/>
        <w:ind w:firstLine="540"/>
        <w:jc w:val="both"/>
      </w:pPr>
      <w:r>
        <w:t>10.6 В рабочих чертежах зданий повышенной этажности (9 этажей и более), возводимых зимой на растворах с противоморозными химическими добавками, следует указывать требуемые промежуточные прочности раствора на этажах для различных стадий готовности здания.</w:t>
      </w:r>
    </w:p>
    <w:p w:rsidR="005550F6" w:rsidRDefault="005550F6">
      <w:pPr>
        <w:pStyle w:val="ConsPlusNormal"/>
        <w:spacing w:before="220"/>
        <w:ind w:firstLine="540"/>
        <w:jc w:val="both"/>
      </w:pPr>
      <w:r>
        <w:t>10.7 Расчет несущей способности конструкций, возводимых способом замораживания на обыкновенных растворах (без противоморозных добавок), должен производиться: в стадии оттаивания при расчетной прочности оттаивающего раствора 0,2 МПа (2 кгс/см</w:t>
      </w:r>
      <w:r>
        <w:rPr>
          <w:vertAlign w:val="superscript"/>
        </w:rPr>
        <w:t>2</w:t>
      </w:r>
      <w:r>
        <w:t>) при растворе на портландцементе и толщине стен и столбов 38 см и более; при нулевой прочности оттаивающего раствора и растворе на шлакопортландцементе или пуццолановом цементе независимо от толщины стен и столбов, а также при растворе на портландцементе, если толщина стен и столбов менее 38 см.</w:t>
      </w:r>
    </w:p>
    <w:p w:rsidR="005550F6" w:rsidRDefault="005550F6">
      <w:pPr>
        <w:pStyle w:val="ConsPlusNormal"/>
        <w:spacing w:before="220"/>
        <w:ind w:firstLine="540"/>
        <w:jc w:val="both"/>
      </w:pPr>
      <w:r>
        <w:t xml:space="preserve">При расчете в стадии оттаивания должно учитываться влияние пониженного сцепления раствора с камнем и арматурой введением в расчетные формулы дополнительных коэффициентов условий работы </w:t>
      </w:r>
      <w:r w:rsidRPr="00251CEC">
        <w:rPr>
          <w:position w:val="-10"/>
        </w:rPr>
        <w:pict>
          <v:shape id="_x0000_i1277" style="width:18pt;height:21.75pt" coordsize="" o:spt="100" adj="0,,0" path="" filled="f" stroked="f">
            <v:stroke joinstyle="miter"/>
            <v:imagedata r:id="rId232" o:title="base_44_23850_33020"/>
            <v:formulas/>
            <v:path o:connecttype="segments"/>
          </v:shape>
        </w:pict>
      </w:r>
      <w:r>
        <w:t xml:space="preserve"> и </w:t>
      </w:r>
      <w:r w:rsidRPr="00251CEC">
        <w:rPr>
          <w:position w:val="-10"/>
        </w:rPr>
        <w:pict>
          <v:shape id="_x0000_i1278" style="width:21.75pt;height:21.75pt" coordsize="" o:spt="100" adj="0,,0" path="" filled="f" stroked="f">
            <v:stroke joinstyle="miter"/>
            <v:imagedata r:id="rId233" o:title="base_44_23850_33021"/>
            <v:formulas/>
            <v:path o:connecttype="segments"/>
          </v:shape>
        </w:pict>
      </w:r>
      <w:r>
        <w:t>, приведенных в таблице 34.</w:t>
      </w:r>
    </w:p>
    <w:p w:rsidR="005550F6" w:rsidRDefault="005550F6">
      <w:pPr>
        <w:pStyle w:val="ConsPlusNormal"/>
        <w:spacing w:before="220"/>
        <w:ind w:firstLine="540"/>
        <w:jc w:val="both"/>
      </w:pPr>
      <w:r>
        <w:t>10.8 Прочность зимней кладки, выполняемой способом замораживания с обогревом, должна определяться расчетом с учетом упрочнения, достигнутого раствором в пределах всего или части сечения.</w:t>
      </w:r>
    </w:p>
    <w:p w:rsidR="005550F6" w:rsidRDefault="005550F6">
      <w:pPr>
        <w:pStyle w:val="ConsPlusNormal"/>
        <w:spacing w:before="220"/>
        <w:ind w:firstLine="540"/>
        <w:jc w:val="both"/>
      </w:pPr>
      <w:r>
        <w:t>Отогревание конструкций допускается только после проверки расчетом их достаточной несущей способности в период искусственного оттаивания кладки.</w:t>
      </w:r>
    </w:p>
    <w:p w:rsidR="005550F6" w:rsidRDefault="005550F6">
      <w:pPr>
        <w:pStyle w:val="ConsPlusNormal"/>
        <w:spacing w:before="220"/>
        <w:ind w:firstLine="540"/>
        <w:jc w:val="both"/>
      </w:pPr>
      <w:r>
        <w:t>10.9 Участки кладки, выполняемой способом замораживания (столбы, простенки), в которых расчетом были выявлены перенапряжения в стадии оттаивания, необходимо усиливать установкой временных стоек на клиньях на период оттаивания и последующего твердения кладки.</w:t>
      </w:r>
    </w:p>
    <w:p w:rsidR="005550F6" w:rsidRDefault="005550F6">
      <w:pPr>
        <w:pStyle w:val="ConsPlusNormal"/>
        <w:spacing w:before="220"/>
        <w:ind w:firstLine="540"/>
        <w:jc w:val="both"/>
      </w:pPr>
      <w:r>
        <w:t>10.10 Возведение кладки на обыкновенных растворах способом замораживания не допускается для конструкций:</w:t>
      </w:r>
    </w:p>
    <w:p w:rsidR="005550F6" w:rsidRDefault="005550F6">
      <w:pPr>
        <w:pStyle w:val="ConsPlusNormal"/>
        <w:spacing w:before="220"/>
        <w:ind w:firstLine="540"/>
        <w:jc w:val="both"/>
      </w:pPr>
      <w:r>
        <w:t>а) из бутобетона и рваного бута;</w:t>
      </w:r>
    </w:p>
    <w:p w:rsidR="005550F6" w:rsidRDefault="005550F6">
      <w:pPr>
        <w:pStyle w:val="ConsPlusNormal"/>
        <w:spacing w:before="220"/>
        <w:ind w:firstLine="540"/>
        <w:jc w:val="both"/>
      </w:pPr>
      <w:r>
        <w:t>б) подвергающихся в стадии оттаивания вибрации или значительным динамическим нагрузкам;</w:t>
      </w:r>
    </w:p>
    <w:p w:rsidR="005550F6" w:rsidRDefault="005550F6">
      <w:pPr>
        <w:pStyle w:val="ConsPlusNormal"/>
        <w:spacing w:before="220"/>
        <w:ind w:firstLine="540"/>
        <w:jc w:val="both"/>
      </w:pPr>
      <w:r>
        <w:t>в) подвергающихся в стадии оттаивания поперечным нагрузкам, величина которых превышает 10% продольных;</w:t>
      </w:r>
    </w:p>
    <w:p w:rsidR="005550F6" w:rsidRDefault="005550F6">
      <w:pPr>
        <w:pStyle w:val="ConsPlusNormal"/>
        <w:spacing w:before="220"/>
        <w:ind w:firstLine="540"/>
        <w:jc w:val="both"/>
      </w:pPr>
      <w:r>
        <w:lastRenderedPageBreak/>
        <w:t>г) с эксцентриситетами в стадии оттаивания, превышающими 0,25y для конструкций, не имеющих верхней опоры, и 0,7y при наличии верхней опоры;</w:t>
      </w:r>
    </w:p>
    <w:p w:rsidR="005550F6" w:rsidRDefault="005550F6">
      <w:pPr>
        <w:pStyle w:val="ConsPlusNormal"/>
        <w:spacing w:before="220"/>
        <w:ind w:firstLine="540"/>
        <w:jc w:val="both"/>
      </w:pPr>
      <w:r>
        <w:t xml:space="preserve">д) с отношением высот стен (столбов) к их толщинам, превышающим в стадии оттаивания значения </w:t>
      </w:r>
      <w:r w:rsidRPr="00251CEC">
        <w:rPr>
          <w:position w:val="-7"/>
        </w:rPr>
        <w:pict>
          <v:shape id="_x0000_i1279" style="width:13.5pt;height:18pt" coordsize="" o:spt="100" adj="0,,0" path="" filled="f" stroked="f">
            <v:stroke joinstyle="miter"/>
            <v:imagedata r:id="rId236" o:title="base_44_23850_33022"/>
            <v:formulas/>
            <v:path o:connecttype="segments"/>
          </v:shape>
        </w:pict>
      </w:r>
      <w:r>
        <w:t>, установленные для кладок IV группы (см. 9.17 - 9.19).</w:t>
      </w:r>
    </w:p>
    <w:p w:rsidR="005550F6" w:rsidRDefault="005550F6">
      <w:pPr>
        <w:pStyle w:val="ConsPlusNormal"/>
        <w:spacing w:before="220"/>
        <w:ind w:firstLine="540"/>
        <w:jc w:val="both"/>
      </w:pPr>
      <w:r>
        <w:t xml:space="preserve">Для конструкций, не имеющих верхней опоры (см. 9.20), предельные отношения следует уменьшать в два раза и принимать не более </w:t>
      </w:r>
      <w:r w:rsidRPr="00251CEC">
        <w:rPr>
          <w:position w:val="-7"/>
        </w:rPr>
        <w:pict>
          <v:shape id="_x0000_i1280" style="width:33pt;height:18pt" coordsize="" o:spt="100" adj="0,,0" path="" filled="f" stroked="f">
            <v:stroke joinstyle="miter"/>
            <v:imagedata r:id="rId237" o:title="base_44_23850_33023"/>
            <v:formulas/>
            <v:path o:connecttype="segments"/>
          </v:shape>
        </w:pict>
      </w:r>
      <w:r>
        <w:t>. В случаях превышения предельно допускаемой гибкости конструкции при их возведении следует усилить временными креплениями, обеспечивающими их устойчивость в период оттаивания.</w:t>
      </w:r>
    </w:p>
    <w:p w:rsidR="005550F6" w:rsidRDefault="005550F6">
      <w:pPr>
        <w:pStyle w:val="ConsPlusNormal"/>
        <w:spacing w:before="220"/>
        <w:ind w:firstLine="540"/>
        <w:jc w:val="both"/>
      </w:pPr>
      <w:r>
        <w:t>10.11 В качестве противоморозной добавки к растворам допускается применять только нитрит натрия:</w:t>
      </w:r>
    </w:p>
    <w:p w:rsidR="005550F6" w:rsidRDefault="005550F6">
      <w:pPr>
        <w:pStyle w:val="ConsPlusNormal"/>
        <w:spacing w:before="220"/>
        <w:ind w:firstLine="540"/>
        <w:jc w:val="both"/>
      </w:pPr>
      <w:r>
        <w:t>а) при возведении цехов, бань, прачечных и других помещений с влажным и мокрым режимами эксплуатации, а также помещений с температурой воздуха выше 40 °C;</w:t>
      </w:r>
    </w:p>
    <w:p w:rsidR="005550F6" w:rsidRDefault="005550F6">
      <w:pPr>
        <w:pStyle w:val="ConsPlusNormal"/>
        <w:spacing w:before="220"/>
        <w:ind w:firstLine="540"/>
        <w:jc w:val="both"/>
      </w:pPr>
      <w:r>
        <w:t>б) при возведении конструкций, расположенных в зоне переменного уровня воды и под водой, не имеющих гидроизоляции.</w:t>
      </w:r>
    </w:p>
    <w:p w:rsidR="005550F6" w:rsidRDefault="005550F6">
      <w:pPr>
        <w:pStyle w:val="ConsPlusNormal"/>
        <w:spacing w:before="220"/>
        <w:ind w:firstLine="540"/>
        <w:jc w:val="both"/>
      </w:pPr>
      <w:r>
        <w:t>10.12 Не допускается непосредственный контакт растворов с добавками нитрита натрия, поташа, НКМ, ННХКМ с оцинкованными и алюминиевыми закладными частями без предварительной защиты их протекторными покрытиями.</w:t>
      </w:r>
    </w:p>
    <w:p w:rsidR="005550F6" w:rsidRDefault="005550F6">
      <w:pPr>
        <w:pStyle w:val="ConsPlusNormal"/>
        <w:spacing w:before="220"/>
        <w:ind w:firstLine="540"/>
        <w:jc w:val="both"/>
      </w:pPr>
      <w:r>
        <w:t>10.13 Растворы с добавками поташа не допускается применять в стенах из силикатного кирпича марки ниже М100 и морозостойкостью ниже F25.</w:t>
      </w:r>
    </w:p>
    <w:p w:rsidR="005550F6" w:rsidRDefault="005550F6">
      <w:pPr>
        <w:pStyle w:val="ConsPlusNormal"/>
        <w:spacing w:before="220"/>
        <w:ind w:firstLine="540"/>
        <w:jc w:val="both"/>
      </w:pPr>
      <w:r>
        <w:t>10.14 При проектировании каменных стен с облицовками из плит, устанавливаемых одновременно с кладкой в зимних условиях, необходимо учитывать различную деформативность облицовочных слоев и кладки стен и в проекте указывать мероприятия, исключающие возможность образования трещин и отслоений облицовки от основной кладки стен.</w:t>
      </w:r>
    </w:p>
    <w:p w:rsidR="005550F6" w:rsidRDefault="005550F6">
      <w:pPr>
        <w:pStyle w:val="ConsPlusNormal"/>
        <w:spacing w:before="220"/>
        <w:ind w:firstLine="540"/>
        <w:jc w:val="both"/>
      </w:pPr>
      <w:r>
        <w:t>10.15 В рабочих чертежах зданий или сооружений, каменные конструкции которых будут возводиться способом замораживания, дополнительно к мероприятиям, приведенным в 10.4, необходимо указывать:</w:t>
      </w:r>
    </w:p>
    <w:p w:rsidR="005550F6" w:rsidRDefault="005550F6">
      <w:pPr>
        <w:pStyle w:val="ConsPlusNormal"/>
        <w:spacing w:before="220"/>
        <w:ind w:firstLine="540"/>
        <w:jc w:val="both"/>
      </w:pPr>
      <w:r>
        <w:t>а) предельные высоты стен, которые могут быть допущены в период оттаивания раствора;</w:t>
      </w:r>
    </w:p>
    <w:p w:rsidR="005550F6" w:rsidRDefault="005550F6">
      <w:pPr>
        <w:pStyle w:val="ConsPlusNormal"/>
        <w:spacing w:before="220"/>
        <w:ind w:firstLine="540"/>
        <w:jc w:val="both"/>
      </w:pPr>
      <w:r>
        <w:t>б) в необходимых случаях временные крепления конструкций, устанавливаемые до возведения вышележащих этажей, на период их оттаивания и твердения раствора кладки.</w:t>
      </w: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jc w:val="right"/>
        <w:outlineLvl w:val="0"/>
      </w:pPr>
      <w:bookmarkStart w:id="143" w:name="P3607"/>
      <w:bookmarkEnd w:id="143"/>
      <w:r>
        <w:rPr>
          <w:b/>
        </w:rPr>
        <w:t>Приложение А</w:t>
      </w:r>
    </w:p>
    <w:p w:rsidR="005550F6" w:rsidRDefault="005550F6">
      <w:pPr>
        <w:pStyle w:val="ConsPlusNormal"/>
        <w:jc w:val="both"/>
      </w:pPr>
    </w:p>
    <w:p w:rsidR="005550F6" w:rsidRDefault="005550F6">
      <w:pPr>
        <w:pStyle w:val="ConsPlusTitle"/>
        <w:jc w:val="center"/>
      </w:pPr>
      <w:r>
        <w:t>ПЕРЕЧЕНЬ НОРМАТИВНЫХ ДОКУМЕНТОВ</w:t>
      </w:r>
    </w:p>
    <w:p w:rsidR="005550F6" w:rsidRDefault="005550F6">
      <w:pPr>
        <w:pStyle w:val="ConsPlusNormal"/>
        <w:jc w:val="center"/>
      </w:pPr>
      <w:r>
        <w:t>(приложение А в ред. Изменения N 3, утв. Приказом</w:t>
      </w:r>
    </w:p>
    <w:p w:rsidR="005550F6" w:rsidRDefault="005550F6">
      <w:pPr>
        <w:pStyle w:val="ConsPlusNormal"/>
        <w:jc w:val="center"/>
      </w:pPr>
      <w:r>
        <w:t>Минстроя России от 28.01.2019 N 50/пр)</w:t>
      </w:r>
    </w:p>
    <w:p w:rsidR="005550F6" w:rsidRDefault="005550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0"/>
        <w:gridCol w:w="6840"/>
      </w:tblGrid>
      <w:tr w:rsidR="005550F6">
        <w:tc>
          <w:tcPr>
            <w:tcW w:w="2220" w:type="dxa"/>
            <w:tcBorders>
              <w:top w:val="nil"/>
              <w:left w:val="nil"/>
              <w:bottom w:val="nil"/>
              <w:right w:val="nil"/>
            </w:tcBorders>
          </w:tcPr>
          <w:p w:rsidR="005550F6" w:rsidRDefault="005550F6">
            <w:pPr>
              <w:pStyle w:val="ConsPlusNormal"/>
            </w:pPr>
            <w:r>
              <w:t>ГОСТ 4.206-83</w:t>
            </w:r>
          </w:p>
        </w:tc>
        <w:tc>
          <w:tcPr>
            <w:tcW w:w="6840" w:type="dxa"/>
            <w:tcBorders>
              <w:top w:val="nil"/>
              <w:left w:val="nil"/>
              <w:bottom w:val="nil"/>
              <w:right w:val="nil"/>
            </w:tcBorders>
          </w:tcPr>
          <w:p w:rsidR="005550F6" w:rsidRDefault="005550F6">
            <w:pPr>
              <w:pStyle w:val="ConsPlusNormal"/>
            </w:pPr>
            <w:r>
              <w:t>Система показателей качества продукции. Строительство. Материалы стеновые каменные. Номенклатура показателей</w:t>
            </w:r>
          </w:p>
        </w:tc>
      </w:tr>
      <w:tr w:rsidR="005550F6">
        <w:tc>
          <w:tcPr>
            <w:tcW w:w="2220" w:type="dxa"/>
            <w:tcBorders>
              <w:top w:val="nil"/>
              <w:left w:val="nil"/>
              <w:bottom w:val="nil"/>
              <w:right w:val="nil"/>
            </w:tcBorders>
          </w:tcPr>
          <w:p w:rsidR="005550F6" w:rsidRDefault="005550F6">
            <w:pPr>
              <w:pStyle w:val="ConsPlusNormal"/>
            </w:pPr>
            <w:r>
              <w:t>ГОСТ 4.210-79</w:t>
            </w:r>
          </w:p>
        </w:tc>
        <w:tc>
          <w:tcPr>
            <w:tcW w:w="6840" w:type="dxa"/>
            <w:tcBorders>
              <w:top w:val="nil"/>
              <w:left w:val="nil"/>
              <w:bottom w:val="nil"/>
              <w:right w:val="nil"/>
            </w:tcBorders>
          </w:tcPr>
          <w:p w:rsidR="005550F6" w:rsidRDefault="005550F6">
            <w:pPr>
              <w:pStyle w:val="ConsPlusNormal"/>
            </w:pPr>
            <w:r>
              <w:t xml:space="preserve">Система показателей качества продукции. Строительство. Материалы </w:t>
            </w:r>
            <w:r>
              <w:lastRenderedPageBreak/>
              <w:t>керамические отделочные и облицовочные. Номенклатура показателей</w:t>
            </w:r>
          </w:p>
        </w:tc>
      </w:tr>
      <w:tr w:rsidR="005550F6">
        <w:tc>
          <w:tcPr>
            <w:tcW w:w="2220" w:type="dxa"/>
            <w:tcBorders>
              <w:top w:val="nil"/>
              <w:left w:val="nil"/>
              <w:bottom w:val="nil"/>
              <w:right w:val="nil"/>
            </w:tcBorders>
          </w:tcPr>
          <w:p w:rsidR="005550F6" w:rsidRDefault="005550F6">
            <w:pPr>
              <w:pStyle w:val="ConsPlusNormal"/>
            </w:pPr>
            <w:r>
              <w:lastRenderedPageBreak/>
              <w:t>ГОСТ 4.219-81</w:t>
            </w:r>
          </w:p>
        </w:tc>
        <w:tc>
          <w:tcPr>
            <w:tcW w:w="6840" w:type="dxa"/>
            <w:tcBorders>
              <w:top w:val="nil"/>
              <w:left w:val="nil"/>
              <w:bottom w:val="nil"/>
              <w:right w:val="nil"/>
            </w:tcBorders>
          </w:tcPr>
          <w:p w:rsidR="005550F6" w:rsidRDefault="005550F6">
            <w:pPr>
              <w:pStyle w:val="ConsPlusNormal"/>
            </w:pPr>
            <w:r>
              <w:t>Система показателей качества продукции. Строительство. Материалы облицовочные из природного камня и блоки для их изготовления. Номенклатура показателей</w:t>
            </w:r>
          </w:p>
        </w:tc>
      </w:tr>
      <w:tr w:rsidR="005550F6">
        <w:tc>
          <w:tcPr>
            <w:tcW w:w="2220" w:type="dxa"/>
            <w:tcBorders>
              <w:top w:val="nil"/>
              <w:left w:val="nil"/>
              <w:bottom w:val="nil"/>
              <w:right w:val="nil"/>
            </w:tcBorders>
          </w:tcPr>
          <w:p w:rsidR="005550F6" w:rsidRDefault="005550F6">
            <w:pPr>
              <w:pStyle w:val="ConsPlusNormal"/>
            </w:pPr>
            <w:r>
              <w:t>ГОСТ 4.233-86</w:t>
            </w:r>
          </w:p>
        </w:tc>
        <w:tc>
          <w:tcPr>
            <w:tcW w:w="6840" w:type="dxa"/>
            <w:tcBorders>
              <w:top w:val="nil"/>
              <w:left w:val="nil"/>
              <w:bottom w:val="nil"/>
              <w:right w:val="nil"/>
            </w:tcBorders>
          </w:tcPr>
          <w:p w:rsidR="005550F6" w:rsidRDefault="005550F6">
            <w:pPr>
              <w:pStyle w:val="ConsPlusNormal"/>
            </w:pPr>
            <w:r>
              <w:t>Система показателей качества продукции. Строительство. Растворы строительные. Номенклатура показателей</w:t>
            </w:r>
          </w:p>
        </w:tc>
      </w:tr>
      <w:tr w:rsidR="005550F6">
        <w:tc>
          <w:tcPr>
            <w:tcW w:w="2220" w:type="dxa"/>
            <w:tcBorders>
              <w:top w:val="nil"/>
              <w:left w:val="nil"/>
              <w:bottom w:val="nil"/>
              <w:right w:val="nil"/>
            </w:tcBorders>
          </w:tcPr>
          <w:p w:rsidR="005550F6" w:rsidRDefault="005550F6">
            <w:pPr>
              <w:pStyle w:val="ConsPlusNormal"/>
            </w:pPr>
            <w:r>
              <w:t>ГОСТ 379-2015</w:t>
            </w:r>
          </w:p>
        </w:tc>
        <w:tc>
          <w:tcPr>
            <w:tcW w:w="6840" w:type="dxa"/>
            <w:tcBorders>
              <w:top w:val="nil"/>
              <w:left w:val="nil"/>
              <w:bottom w:val="nil"/>
              <w:right w:val="nil"/>
            </w:tcBorders>
          </w:tcPr>
          <w:p w:rsidR="005550F6" w:rsidRDefault="005550F6">
            <w:pPr>
              <w:pStyle w:val="ConsPlusNormal"/>
            </w:pPr>
            <w:r>
              <w:t>Кирпич и камни силикатные.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530-2012</w:t>
            </w:r>
          </w:p>
        </w:tc>
        <w:tc>
          <w:tcPr>
            <w:tcW w:w="6840" w:type="dxa"/>
            <w:tcBorders>
              <w:top w:val="nil"/>
              <w:left w:val="nil"/>
              <w:bottom w:val="nil"/>
              <w:right w:val="nil"/>
            </w:tcBorders>
          </w:tcPr>
          <w:p w:rsidR="005550F6" w:rsidRDefault="005550F6">
            <w:pPr>
              <w:pStyle w:val="ConsPlusNormal"/>
            </w:pPr>
            <w:r>
              <w:t>Кирпич и камень керамические. Общие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4001-2013</w:t>
            </w:r>
          </w:p>
        </w:tc>
        <w:tc>
          <w:tcPr>
            <w:tcW w:w="6840" w:type="dxa"/>
            <w:tcBorders>
              <w:top w:val="nil"/>
              <w:left w:val="nil"/>
              <w:bottom w:val="nil"/>
              <w:right w:val="nil"/>
            </w:tcBorders>
          </w:tcPr>
          <w:p w:rsidR="005550F6" w:rsidRDefault="005550F6">
            <w:pPr>
              <w:pStyle w:val="ConsPlusNormal"/>
            </w:pPr>
            <w:r>
              <w:t>Камни стеновые из горных пород.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5802-86</w:t>
            </w:r>
          </w:p>
        </w:tc>
        <w:tc>
          <w:tcPr>
            <w:tcW w:w="6840" w:type="dxa"/>
            <w:tcBorders>
              <w:top w:val="nil"/>
              <w:left w:val="nil"/>
              <w:bottom w:val="nil"/>
              <w:right w:val="nil"/>
            </w:tcBorders>
          </w:tcPr>
          <w:p w:rsidR="005550F6" w:rsidRDefault="005550F6">
            <w:pPr>
              <w:pStyle w:val="ConsPlusNormal"/>
            </w:pPr>
            <w:r>
              <w:t>Растворы строительные. Методы испытаний</w:t>
            </w:r>
          </w:p>
        </w:tc>
      </w:tr>
      <w:tr w:rsidR="005550F6">
        <w:tc>
          <w:tcPr>
            <w:tcW w:w="2220" w:type="dxa"/>
            <w:tcBorders>
              <w:top w:val="nil"/>
              <w:left w:val="nil"/>
              <w:bottom w:val="nil"/>
              <w:right w:val="nil"/>
            </w:tcBorders>
          </w:tcPr>
          <w:p w:rsidR="005550F6" w:rsidRDefault="005550F6">
            <w:pPr>
              <w:pStyle w:val="ConsPlusNormal"/>
            </w:pPr>
            <w:r>
              <w:t>ГОСТ 6133-99</w:t>
            </w:r>
          </w:p>
        </w:tc>
        <w:tc>
          <w:tcPr>
            <w:tcW w:w="6840" w:type="dxa"/>
            <w:tcBorders>
              <w:top w:val="nil"/>
              <w:left w:val="nil"/>
              <w:bottom w:val="nil"/>
              <w:right w:val="nil"/>
            </w:tcBorders>
          </w:tcPr>
          <w:p w:rsidR="005550F6" w:rsidRDefault="005550F6">
            <w:pPr>
              <w:pStyle w:val="ConsPlusNormal"/>
            </w:pPr>
            <w:r>
              <w:t>Камни бетонные стеновые.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8462-85</w:t>
            </w:r>
          </w:p>
        </w:tc>
        <w:tc>
          <w:tcPr>
            <w:tcW w:w="6840" w:type="dxa"/>
            <w:tcBorders>
              <w:top w:val="nil"/>
              <w:left w:val="nil"/>
              <w:bottom w:val="nil"/>
              <w:right w:val="nil"/>
            </w:tcBorders>
          </w:tcPr>
          <w:p w:rsidR="005550F6" w:rsidRDefault="005550F6">
            <w:pPr>
              <w:pStyle w:val="ConsPlusNormal"/>
            </w:pPr>
            <w:r>
              <w:t>Материалы стеновые. Методы определения пределов прочности при сжатии и изгибе</w:t>
            </w:r>
          </w:p>
        </w:tc>
      </w:tr>
      <w:tr w:rsidR="005550F6">
        <w:tc>
          <w:tcPr>
            <w:tcW w:w="2220" w:type="dxa"/>
            <w:tcBorders>
              <w:top w:val="nil"/>
              <w:left w:val="nil"/>
              <w:bottom w:val="nil"/>
              <w:right w:val="nil"/>
            </w:tcBorders>
          </w:tcPr>
          <w:p w:rsidR="005550F6" w:rsidRDefault="005550F6">
            <w:pPr>
              <w:pStyle w:val="ConsPlusNormal"/>
            </w:pPr>
            <w:r>
              <w:t>ГОСТ 9479-2011</w:t>
            </w:r>
          </w:p>
        </w:tc>
        <w:tc>
          <w:tcPr>
            <w:tcW w:w="6840" w:type="dxa"/>
            <w:tcBorders>
              <w:top w:val="nil"/>
              <w:left w:val="nil"/>
              <w:bottom w:val="nil"/>
              <w:right w:val="nil"/>
            </w:tcBorders>
          </w:tcPr>
          <w:p w:rsidR="005550F6" w:rsidRDefault="005550F6">
            <w:pPr>
              <w:pStyle w:val="ConsPlusNormal"/>
            </w:pPr>
            <w:r>
              <w:t>Блоки из горных пород для производства облицовочных, архитектурно-строительных, мемориальных и других изделий.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10180-2012</w:t>
            </w:r>
          </w:p>
        </w:tc>
        <w:tc>
          <w:tcPr>
            <w:tcW w:w="6840" w:type="dxa"/>
            <w:tcBorders>
              <w:top w:val="nil"/>
              <w:left w:val="nil"/>
              <w:bottom w:val="nil"/>
              <w:right w:val="nil"/>
            </w:tcBorders>
          </w:tcPr>
          <w:p w:rsidR="005550F6" w:rsidRDefault="005550F6">
            <w:pPr>
              <w:pStyle w:val="ConsPlusNormal"/>
            </w:pPr>
            <w:r>
              <w:t>Бетоны. Методы определения прочности по контрольным образцам</w:t>
            </w:r>
          </w:p>
        </w:tc>
      </w:tr>
      <w:tr w:rsidR="005550F6">
        <w:tc>
          <w:tcPr>
            <w:tcW w:w="2220" w:type="dxa"/>
            <w:tcBorders>
              <w:top w:val="nil"/>
              <w:left w:val="nil"/>
              <w:bottom w:val="nil"/>
              <w:right w:val="nil"/>
            </w:tcBorders>
          </w:tcPr>
          <w:p w:rsidR="005550F6" w:rsidRDefault="005550F6">
            <w:pPr>
              <w:pStyle w:val="ConsPlusNormal"/>
            </w:pPr>
            <w:r>
              <w:t>ГОСТ 13579-78</w:t>
            </w:r>
          </w:p>
        </w:tc>
        <w:tc>
          <w:tcPr>
            <w:tcW w:w="6840" w:type="dxa"/>
            <w:tcBorders>
              <w:top w:val="nil"/>
              <w:left w:val="nil"/>
              <w:bottom w:val="nil"/>
              <w:right w:val="nil"/>
            </w:tcBorders>
          </w:tcPr>
          <w:p w:rsidR="005550F6" w:rsidRDefault="005550F6">
            <w:pPr>
              <w:pStyle w:val="ConsPlusNormal"/>
            </w:pPr>
            <w:r>
              <w:t>Блоки бетонные для стен подвалов.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18105-2010</w:t>
            </w:r>
          </w:p>
        </w:tc>
        <w:tc>
          <w:tcPr>
            <w:tcW w:w="6840" w:type="dxa"/>
            <w:tcBorders>
              <w:top w:val="nil"/>
              <w:left w:val="nil"/>
              <w:bottom w:val="nil"/>
              <w:right w:val="nil"/>
            </w:tcBorders>
          </w:tcPr>
          <w:p w:rsidR="005550F6" w:rsidRDefault="005550F6">
            <w:pPr>
              <w:pStyle w:val="ConsPlusNormal"/>
            </w:pPr>
            <w:r>
              <w:t>Бетоны. Правила контроля и оценки прочности</w:t>
            </w:r>
          </w:p>
        </w:tc>
      </w:tr>
      <w:tr w:rsidR="005550F6">
        <w:tc>
          <w:tcPr>
            <w:tcW w:w="2220" w:type="dxa"/>
            <w:tcBorders>
              <w:top w:val="nil"/>
              <w:left w:val="nil"/>
              <w:bottom w:val="nil"/>
              <w:right w:val="nil"/>
            </w:tcBorders>
          </w:tcPr>
          <w:p w:rsidR="005550F6" w:rsidRDefault="005550F6">
            <w:pPr>
              <w:pStyle w:val="ConsPlusNormal"/>
            </w:pPr>
            <w:r>
              <w:t>ГОСТ 23279-2012</w:t>
            </w:r>
          </w:p>
        </w:tc>
        <w:tc>
          <w:tcPr>
            <w:tcW w:w="6840" w:type="dxa"/>
            <w:tcBorders>
              <w:top w:val="nil"/>
              <w:left w:val="nil"/>
              <w:bottom w:val="nil"/>
              <w:right w:val="nil"/>
            </w:tcBorders>
          </w:tcPr>
          <w:p w:rsidR="005550F6" w:rsidRDefault="005550F6">
            <w:pPr>
              <w:pStyle w:val="ConsPlusNormal"/>
            </w:pPr>
            <w:r>
              <w:t>Сетки арматурные сварные для железобетонных конструкций и изделий. Общие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24211-2008</w:t>
            </w:r>
          </w:p>
        </w:tc>
        <w:tc>
          <w:tcPr>
            <w:tcW w:w="6840" w:type="dxa"/>
            <w:tcBorders>
              <w:top w:val="nil"/>
              <w:left w:val="nil"/>
              <w:bottom w:val="nil"/>
              <w:right w:val="nil"/>
            </w:tcBorders>
          </w:tcPr>
          <w:p w:rsidR="005550F6" w:rsidRDefault="005550F6">
            <w:pPr>
              <w:pStyle w:val="ConsPlusNormal"/>
            </w:pPr>
            <w:r>
              <w:t>Добавки для бетонов и строительных растворов. Общие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24992-2014</w:t>
            </w:r>
          </w:p>
        </w:tc>
        <w:tc>
          <w:tcPr>
            <w:tcW w:w="6840" w:type="dxa"/>
            <w:tcBorders>
              <w:top w:val="nil"/>
              <w:left w:val="nil"/>
              <w:bottom w:val="nil"/>
              <w:right w:val="nil"/>
            </w:tcBorders>
          </w:tcPr>
          <w:p w:rsidR="005550F6" w:rsidRDefault="005550F6">
            <w:pPr>
              <w:pStyle w:val="ConsPlusNormal"/>
            </w:pPr>
            <w:r>
              <w:t>Конструкции каменные. Метод определения прочности сцепления в каменной кладке</w:t>
            </w:r>
          </w:p>
        </w:tc>
      </w:tr>
      <w:tr w:rsidR="005550F6">
        <w:tc>
          <w:tcPr>
            <w:tcW w:w="2220" w:type="dxa"/>
            <w:tcBorders>
              <w:top w:val="nil"/>
              <w:left w:val="nil"/>
              <w:bottom w:val="nil"/>
              <w:right w:val="nil"/>
            </w:tcBorders>
          </w:tcPr>
          <w:p w:rsidR="005550F6" w:rsidRDefault="005550F6">
            <w:pPr>
              <w:pStyle w:val="ConsPlusNormal"/>
            </w:pPr>
            <w:r>
              <w:t>ГОСТ 25485-89</w:t>
            </w:r>
          </w:p>
        </w:tc>
        <w:tc>
          <w:tcPr>
            <w:tcW w:w="6840" w:type="dxa"/>
            <w:tcBorders>
              <w:top w:val="nil"/>
              <w:left w:val="nil"/>
              <w:bottom w:val="nil"/>
              <w:right w:val="nil"/>
            </w:tcBorders>
          </w:tcPr>
          <w:p w:rsidR="005550F6" w:rsidRDefault="005550F6">
            <w:pPr>
              <w:pStyle w:val="ConsPlusNormal"/>
            </w:pPr>
            <w:r>
              <w:t>Бетоны ячеистые.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28013-98</w:t>
            </w:r>
          </w:p>
        </w:tc>
        <w:tc>
          <w:tcPr>
            <w:tcW w:w="6840" w:type="dxa"/>
            <w:tcBorders>
              <w:top w:val="nil"/>
              <w:left w:val="nil"/>
              <w:bottom w:val="nil"/>
              <w:right w:val="nil"/>
            </w:tcBorders>
          </w:tcPr>
          <w:p w:rsidR="005550F6" w:rsidRDefault="005550F6">
            <w:pPr>
              <w:pStyle w:val="ConsPlusNormal"/>
            </w:pPr>
            <w:r>
              <w:t>Растворы строительные. Общие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30459-2008</w:t>
            </w:r>
          </w:p>
        </w:tc>
        <w:tc>
          <w:tcPr>
            <w:tcW w:w="6840" w:type="dxa"/>
            <w:tcBorders>
              <w:top w:val="nil"/>
              <w:left w:val="nil"/>
              <w:bottom w:val="nil"/>
              <w:right w:val="nil"/>
            </w:tcBorders>
          </w:tcPr>
          <w:p w:rsidR="005550F6" w:rsidRDefault="005550F6">
            <w:pPr>
              <w:pStyle w:val="ConsPlusNormal"/>
            </w:pPr>
            <w:r>
              <w:t>Добавки для бетонов и строительных растворов. Определение и оценка эффективности</w:t>
            </w:r>
          </w:p>
        </w:tc>
      </w:tr>
      <w:tr w:rsidR="005550F6">
        <w:tc>
          <w:tcPr>
            <w:tcW w:w="2220" w:type="dxa"/>
            <w:tcBorders>
              <w:top w:val="nil"/>
              <w:left w:val="nil"/>
              <w:bottom w:val="nil"/>
              <w:right w:val="nil"/>
            </w:tcBorders>
          </w:tcPr>
          <w:p w:rsidR="005550F6" w:rsidRDefault="005550F6">
            <w:pPr>
              <w:pStyle w:val="ConsPlusNormal"/>
            </w:pPr>
            <w:r>
              <w:t>ГОСТ 31189-2015</w:t>
            </w:r>
          </w:p>
        </w:tc>
        <w:tc>
          <w:tcPr>
            <w:tcW w:w="6840" w:type="dxa"/>
            <w:tcBorders>
              <w:top w:val="nil"/>
              <w:left w:val="nil"/>
              <w:bottom w:val="nil"/>
              <w:right w:val="nil"/>
            </w:tcBorders>
          </w:tcPr>
          <w:p w:rsidR="005550F6" w:rsidRDefault="005550F6">
            <w:pPr>
              <w:pStyle w:val="ConsPlusNormal"/>
            </w:pPr>
            <w:r>
              <w:t>Смеси сухие строительные. Классификация</w:t>
            </w:r>
          </w:p>
        </w:tc>
      </w:tr>
      <w:tr w:rsidR="005550F6">
        <w:tc>
          <w:tcPr>
            <w:tcW w:w="2220" w:type="dxa"/>
            <w:tcBorders>
              <w:top w:val="nil"/>
              <w:left w:val="nil"/>
              <w:bottom w:val="nil"/>
              <w:right w:val="nil"/>
            </w:tcBorders>
          </w:tcPr>
          <w:p w:rsidR="005550F6" w:rsidRDefault="005550F6">
            <w:pPr>
              <w:pStyle w:val="ConsPlusNormal"/>
            </w:pPr>
            <w:r>
              <w:t>ГОСТ 31357-2007</w:t>
            </w:r>
          </w:p>
        </w:tc>
        <w:tc>
          <w:tcPr>
            <w:tcW w:w="6840" w:type="dxa"/>
            <w:tcBorders>
              <w:top w:val="nil"/>
              <w:left w:val="nil"/>
              <w:bottom w:val="nil"/>
              <w:right w:val="nil"/>
            </w:tcBorders>
          </w:tcPr>
          <w:p w:rsidR="005550F6" w:rsidRDefault="005550F6">
            <w:pPr>
              <w:pStyle w:val="ConsPlusNormal"/>
            </w:pPr>
            <w:r>
              <w:t>Смеси сухие строительные на цементном вяжущем. Общие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33929-2016</w:t>
            </w:r>
          </w:p>
        </w:tc>
        <w:tc>
          <w:tcPr>
            <w:tcW w:w="6840" w:type="dxa"/>
            <w:tcBorders>
              <w:top w:val="nil"/>
              <w:left w:val="nil"/>
              <w:bottom w:val="nil"/>
              <w:right w:val="nil"/>
            </w:tcBorders>
          </w:tcPr>
          <w:p w:rsidR="005550F6" w:rsidRDefault="005550F6">
            <w:pPr>
              <w:pStyle w:val="ConsPlusNormal"/>
            </w:pPr>
            <w:r>
              <w:t>Полистиролбетон. Технические условия</w:t>
            </w:r>
          </w:p>
        </w:tc>
      </w:tr>
      <w:tr w:rsidR="005550F6">
        <w:tc>
          <w:tcPr>
            <w:tcW w:w="2220" w:type="dxa"/>
            <w:tcBorders>
              <w:top w:val="nil"/>
              <w:left w:val="nil"/>
              <w:bottom w:val="nil"/>
              <w:right w:val="nil"/>
            </w:tcBorders>
          </w:tcPr>
          <w:p w:rsidR="005550F6" w:rsidRDefault="005550F6">
            <w:pPr>
              <w:pStyle w:val="ConsPlusNormal"/>
            </w:pPr>
            <w:r>
              <w:t>ГОСТ Р 54923-2012</w:t>
            </w:r>
          </w:p>
        </w:tc>
        <w:tc>
          <w:tcPr>
            <w:tcW w:w="6840" w:type="dxa"/>
            <w:tcBorders>
              <w:top w:val="nil"/>
              <w:left w:val="nil"/>
              <w:bottom w:val="nil"/>
              <w:right w:val="nil"/>
            </w:tcBorders>
          </w:tcPr>
          <w:p w:rsidR="005550F6" w:rsidRDefault="005550F6">
            <w:pPr>
              <w:pStyle w:val="ConsPlusNormal"/>
            </w:pPr>
            <w:r>
              <w:t>Композитные гибкие связи для многослойных ограждающих конструкций. Технические условия</w:t>
            </w:r>
          </w:p>
        </w:tc>
      </w:tr>
      <w:tr w:rsidR="005550F6">
        <w:tc>
          <w:tcPr>
            <w:tcW w:w="2220" w:type="dxa"/>
            <w:tcBorders>
              <w:top w:val="nil"/>
              <w:left w:val="nil"/>
              <w:bottom w:val="nil"/>
              <w:right w:val="nil"/>
            </w:tcBorders>
          </w:tcPr>
          <w:p w:rsidR="005550F6" w:rsidRDefault="005550F6">
            <w:pPr>
              <w:pStyle w:val="ConsPlusNormal"/>
            </w:pPr>
            <w:r>
              <w:lastRenderedPageBreak/>
              <w:t>СП 14.13330.2018</w:t>
            </w:r>
          </w:p>
        </w:tc>
        <w:tc>
          <w:tcPr>
            <w:tcW w:w="6840" w:type="dxa"/>
            <w:tcBorders>
              <w:top w:val="nil"/>
              <w:left w:val="nil"/>
              <w:bottom w:val="nil"/>
              <w:right w:val="nil"/>
            </w:tcBorders>
          </w:tcPr>
          <w:p w:rsidR="005550F6" w:rsidRDefault="005550F6">
            <w:pPr>
              <w:pStyle w:val="ConsPlusNormal"/>
            </w:pPr>
            <w:r>
              <w:t>"СНиП II-7-81* Строительство в сейсмических районах" (с изменением N 1)</w:t>
            </w:r>
          </w:p>
        </w:tc>
      </w:tr>
      <w:tr w:rsidR="005550F6">
        <w:tc>
          <w:tcPr>
            <w:tcW w:w="2220" w:type="dxa"/>
            <w:tcBorders>
              <w:top w:val="nil"/>
              <w:left w:val="nil"/>
              <w:bottom w:val="nil"/>
              <w:right w:val="nil"/>
            </w:tcBorders>
          </w:tcPr>
          <w:p w:rsidR="005550F6" w:rsidRDefault="005550F6">
            <w:pPr>
              <w:pStyle w:val="ConsPlusNormal"/>
            </w:pPr>
            <w:r>
              <w:t>СП 16.13330.2017</w:t>
            </w:r>
          </w:p>
        </w:tc>
        <w:tc>
          <w:tcPr>
            <w:tcW w:w="6840" w:type="dxa"/>
            <w:tcBorders>
              <w:top w:val="nil"/>
              <w:left w:val="nil"/>
              <w:bottom w:val="nil"/>
              <w:right w:val="nil"/>
            </w:tcBorders>
          </w:tcPr>
          <w:p w:rsidR="005550F6" w:rsidRDefault="005550F6">
            <w:pPr>
              <w:pStyle w:val="ConsPlusNormal"/>
            </w:pPr>
            <w:r>
              <w:t>"СНиП II-23-81* Стальные конструкции" (с изменением N 1)</w:t>
            </w:r>
          </w:p>
        </w:tc>
      </w:tr>
      <w:tr w:rsidR="005550F6">
        <w:tc>
          <w:tcPr>
            <w:tcW w:w="2220" w:type="dxa"/>
            <w:tcBorders>
              <w:top w:val="nil"/>
              <w:left w:val="nil"/>
              <w:bottom w:val="nil"/>
              <w:right w:val="nil"/>
            </w:tcBorders>
          </w:tcPr>
          <w:p w:rsidR="005550F6" w:rsidRDefault="005550F6">
            <w:pPr>
              <w:pStyle w:val="ConsPlusNormal"/>
            </w:pPr>
            <w:r>
              <w:t>СП 20.13330.2016</w:t>
            </w:r>
          </w:p>
        </w:tc>
        <w:tc>
          <w:tcPr>
            <w:tcW w:w="6840" w:type="dxa"/>
            <w:tcBorders>
              <w:top w:val="nil"/>
              <w:left w:val="nil"/>
              <w:bottom w:val="nil"/>
              <w:right w:val="nil"/>
            </w:tcBorders>
          </w:tcPr>
          <w:p w:rsidR="005550F6" w:rsidRDefault="005550F6">
            <w:pPr>
              <w:pStyle w:val="ConsPlusNormal"/>
            </w:pPr>
            <w:r>
              <w:t>"СНиП 2.01.07-85* Нагрузки и воздействия" (с изменением N 1)</w:t>
            </w:r>
          </w:p>
        </w:tc>
      </w:tr>
      <w:tr w:rsidR="005550F6">
        <w:tc>
          <w:tcPr>
            <w:tcW w:w="2220" w:type="dxa"/>
            <w:tcBorders>
              <w:top w:val="nil"/>
              <w:left w:val="nil"/>
              <w:bottom w:val="nil"/>
              <w:right w:val="nil"/>
            </w:tcBorders>
          </w:tcPr>
          <w:p w:rsidR="005550F6" w:rsidRDefault="005550F6">
            <w:pPr>
              <w:pStyle w:val="ConsPlusNormal"/>
            </w:pPr>
            <w:r>
              <w:t>СП 22.13330.2016</w:t>
            </w:r>
          </w:p>
        </w:tc>
        <w:tc>
          <w:tcPr>
            <w:tcW w:w="6840" w:type="dxa"/>
            <w:tcBorders>
              <w:top w:val="nil"/>
              <w:left w:val="nil"/>
              <w:bottom w:val="nil"/>
              <w:right w:val="nil"/>
            </w:tcBorders>
          </w:tcPr>
          <w:p w:rsidR="005550F6" w:rsidRDefault="005550F6">
            <w:pPr>
              <w:pStyle w:val="ConsPlusNormal"/>
            </w:pPr>
            <w:r>
              <w:t>"СНиП 2.02.01-83* Основания зданий и сооружений" (с изменением N 1)</w:t>
            </w:r>
          </w:p>
        </w:tc>
      </w:tr>
      <w:tr w:rsidR="005550F6">
        <w:tc>
          <w:tcPr>
            <w:tcW w:w="2220" w:type="dxa"/>
            <w:tcBorders>
              <w:top w:val="nil"/>
              <w:left w:val="nil"/>
              <w:bottom w:val="nil"/>
              <w:right w:val="nil"/>
            </w:tcBorders>
          </w:tcPr>
          <w:p w:rsidR="005550F6" w:rsidRDefault="005550F6">
            <w:pPr>
              <w:pStyle w:val="ConsPlusNormal"/>
            </w:pPr>
            <w:r>
              <w:t>СП 28.13330.2017</w:t>
            </w:r>
          </w:p>
        </w:tc>
        <w:tc>
          <w:tcPr>
            <w:tcW w:w="6840" w:type="dxa"/>
            <w:tcBorders>
              <w:top w:val="nil"/>
              <w:left w:val="nil"/>
              <w:bottom w:val="nil"/>
              <w:right w:val="nil"/>
            </w:tcBorders>
          </w:tcPr>
          <w:p w:rsidR="005550F6" w:rsidRDefault="005550F6">
            <w:pPr>
              <w:pStyle w:val="ConsPlusNormal"/>
            </w:pPr>
            <w:r>
              <w:t>"СНиП 2.03.11-85 Защита строительных конструкций от коррозии" (с изменением N 1)</w:t>
            </w:r>
          </w:p>
        </w:tc>
      </w:tr>
      <w:tr w:rsidR="005550F6">
        <w:tc>
          <w:tcPr>
            <w:tcW w:w="2220" w:type="dxa"/>
            <w:tcBorders>
              <w:top w:val="nil"/>
              <w:left w:val="nil"/>
              <w:bottom w:val="nil"/>
              <w:right w:val="nil"/>
            </w:tcBorders>
          </w:tcPr>
          <w:p w:rsidR="005550F6" w:rsidRDefault="005550F6">
            <w:pPr>
              <w:pStyle w:val="ConsPlusNormal"/>
            </w:pPr>
            <w:r>
              <w:t>СП 50.13330.2012</w:t>
            </w:r>
          </w:p>
        </w:tc>
        <w:tc>
          <w:tcPr>
            <w:tcW w:w="6840" w:type="dxa"/>
            <w:tcBorders>
              <w:top w:val="nil"/>
              <w:left w:val="nil"/>
              <w:bottom w:val="nil"/>
              <w:right w:val="nil"/>
            </w:tcBorders>
          </w:tcPr>
          <w:p w:rsidR="005550F6" w:rsidRDefault="005550F6">
            <w:pPr>
              <w:pStyle w:val="ConsPlusNormal"/>
            </w:pPr>
            <w:r>
              <w:t>"СНиП 23-02-2003 Тепловая защита зданий" (с изменением N 1)</w:t>
            </w:r>
          </w:p>
        </w:tc>
      </w:tr>
      <w:tr w:rsidR="005550F6">
        <w:tc>
          <w:tcPr>
            <w:tcW w:w="2220" w:type="dxa"/>
            <w:tcBorders>
              <w:top w:val="nil"/>
              <w:left w:val="nil"/>
              <w:bottom w:val="nil"/>
              <w:right w:val="nil"/>
            </w:tcBorders>
          </w:tcPr>
          <w:p w:rsidR="005550F6" w:rsidRDefault="005550F6">
            <w:pPr>
              <w:pStyle w:val="ConsPlusNormal"/>
            </w:pPr>
            <w:r>
              <w:t>СП 63.13330.2018</w:t>
            </w:r>
          </w:p>
        </w:tc>
        <w:tc>
          <w:tcPr>
            <w:tcW w:w="6840" w:type="dxa"/>
            <w:tcBorders>
              <w:top w:val="nil"/>
              <w:left w:val="nil"/>
              <w:bottom w:val="nil"/>
              <w:right w:val="nil"/>
            </w:tcBorders>
          </w:tcPr>
          <w:p w:rsidR="005550F6" w:rsidRDefault="005550F6">
            <w:pPr>
              <w:pStyle w:val="ConsPlusNormal"/>
            </w:pPr>
            <w:r>
              <w:t>"СНиП 52-01-2003 Бетонные и железобетонные конструкции. Основные положения"</w:t>
            </w:r>
          </w:p>
        </w:tc>
      </w:tr>
      <w:tr w:rsidR="005550F6">
        <w:tc>
          <w:tcPr>
            <w:tcW w:w="2220" w:type="dxa"/>
            <w:tcBorders>
              <w:top w:val="nil"/>
              <w:left w:val="nil"/>
              <w:bottom w:val="nil"/>
              <w:right w:val="nil"/>
            </w:tcBorders>
          </w:tcPr>
          <w:p w:rsidR="005550F6" w:rsidRDefault="005550F6">
            <w:pPr>
              <w:pStyle w:val="ConsPlusNormal"/>
            </w:pPr>
            <w:r>
              <w:t>СП 64.13330.2017</w:t>
            </w:r>
          </w:p>
        </w:tc>
        <w:tc>
          <w:tcPr>
            <w:tcW w:w="6840" w:type="dxa"/>
            <w:tcBorders>
              <w:top w:val="nil"/>
              <w:left w:val="nil"/>
              <w:bottom w:val="nil"/>
              <w:right w:val="nil"/>
            </w:tcBorders>
          </w:tcPr>
          <w:p w:rsidR="005550F6" w:rsidRDefault="005550F6">
            <w:pPr>
              <w:pStyle w:val="ConsPlusNormal"/>
            </w:pPr>
            <w:r>
              <w:t>"СНиП II-25-80 Деревянные конструкции" (с изменением N 1)</w:t>
            </w:r>
          </w:p>
        </w:tc>
      </w:tr>
      <w:tr w:rsidR="005550F6">
        <w:tc>
          <w:tcPr>
            <w:tcW w:w="2220" w:type="dxa"/>
            <w:tcBorders>
              <w:top w:val="nil"/>
              <w:left w:val="nil"/>
              <w:bottom w:val="nil"/>
              <w:right w:val="nil"/>
            </w:tcBorders>
          </w:tcPr>
          <w:p w:rsidR="005550F6" w:rsidRDefault="005550F6">
            <w:pPr>
              <w:pStyle w:val="ConsPlusNormal"/>
            </w:pPr>
            <w:r>
              <w:t>СП 131.13330.2018</w:t>
            </w:r>
          </w:p>
        </w:tc>
        <w:tc>
          <w:tcPr>
            <w:tcW w:w="6840" w:type="dxa"/>
            <w:tcBorders>
              <w:top w:val="nil"/>
              <w:left w:val="nil"/>
              <w:bottom w:val="nil"/>
              <w:right w:val="nil"/>
            </w:tcBorders>
          </w:tcPr>
          <w:p w:rsidR="005550F6" w:rsidRDefault="005550F6">
            <w:pPr>
              <w:pStyle w:val="ConsPlusNormal"/>
            </w:pPr>
            <w:r>
              <w:t>"СНиП 23-01-99* Строительная климатология".</w:t>
            </w:r>
          </w:p>
        </w:tc>
      </w:tr>
    </w:tbl>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jc w:val="right"/>
        <w:outlineLvl w:val="0"/>
      </w:pPr>
      <w:r>
        <w:rPr>
          <w:b/>
        </w:rPr>
        <w:t>Приложение Б</w:t>
      </w:r>
    </w:p>
    <w:p w:rsidR="005550F6" w:rsidRDefault="005550F6">
      <w:pPr>
        <w:pStyle w:val="ConsPlusNormal"/>
        <w:jc w:val="right"/>
      </w:pPr>
      <w:r>
        <w:t>(в ред. Изменения N 3, утв. Приказом Минстроя России от 28.01.2019 N 50/пр)</w:t>
      </w:r>
    </w:p>
    <w:p w:rsidR="005550F6" w:rsidRDefault="005550F6">
      <w:pPr>
        <w:pStyle w:val="ConsPlusNormal"/>
        <w:jc w:val="right"/>
      </w:pPr>
    </w:p>
    <w:p w:rsidR="005550F6" w:rsidRDefault="005550F6">
      <w:pPr>
        <w:pStyle w:val="ConsPlusTitle"/>
        <w:jc w:val="center"/>
      </w:pPr>
      <w:bookmarkStart w:id="144" w:name="P3687"/>
      <w:bookmarkEnd w:id="144"/>
      <w:r>
        <w:t>ТЕРМИНЫ И ОПРЕДЕЛЕНИЯ</w:t>
      </w:r>
    </w:p>
    <w:p w:rsidR="005550F6" w:rsidRDefault="005550F6">
      <w:pPr>
        <w:pStyle w:val="ConsPlusNormal"/>
        <w:ind w:firstLine="540"/>
        <w:jc w:val="both"/>
      </w:pPr>
    </w:p>
    <w:p w:rsidR="005550F6" w:rsidRDefault="005550F6">
      <w:pPr>
        <w:pStyle w:val="ConsPlusNormal"/>
        <w:ind w:firstLine="540"/>
        <w:jc w:val="both"/>
      </w:pPr>
      <w:r>
        <w:t>В настоящем своде правил использованы общетехнические термины, используемые в нормативно-технической документации (раздел 2), а также следующие термины с соответствующими определениями:</w:t>
      </w:r>
    </w:p>
    <w:p w:rsidR="005550F6" w:rsidRDefault="005550F6">
      <w:pPr>
        <w:pStyle w:val="ConsPlusNormal"/>
        <w:spacing w:before="220"/>
        <w:ind w:firstLine="540"/>
        <w:jc w:val="both"/>
      </w:pPr>
      <w:r>
        <w:t xml:space="preserve">Б.1 </w:t>
      </w:r>
      <w:r>
        <w:rPr>
          <w:b/>
        </w:rPr>
        <w:t>каменная кладка</w:t>
      </w:r>
      <w:r>
        <w:t>: Конструкция из природных или искусственных камней (кирпича, блоков), соединенных между собой раствором, клеевым составом или пастой.</w:t>
      </w:r>
    </w:p>
    <w:p w:rsidR="005550F6" w:rsidRDefault="005550F6">
      <w:pPr>
        <w:pStyle w:val="ConsPlusNormal"/>
        <w:spacing w:before="220"/>
        <w:ind w:firstLine="540"/>
        <w:jc w:val="both"/>
      </w:pPr>
      <w:r>
        <w:t xml:space="preserve">Б.2 </w:t>
      </w:r>
      <w:r>
        <w:rPr>
          <w:b/>
        </w:rPr>
        <w:t>кирпич, камни и блоки</w:t>
      </w:r>
      <w:r>
        <w:t>: Полнотелые и пустотелые кладочные изделия, удовлетворяющие требованиям соответствующих национальных стандартов.</w:t>
      </w:r>
    </w:p>
    <w:p w:rsidR="005550F6" w:rsidRDefault="005550F6">
      <w:pPr>
        <w:pStyle w:val="ConsPlusNormal"/>
        <w:spacing w:before="220"/>
        <w:ind w:firstLine="540"/>
        <w:jc w:val="both"/>
      </w:pPr>
      <w:r>
        <w:t xml:space="preserve">Б.3 </w:t>
      </w:r>
      <w:r>
        <w:rPr>
          <w:b/>
        </w:rPr>
        <w:t>кладка зимняя</w:t>
      </w:r>
      <w:r>
        <w:t>: Возведение каменных конструкций при отрицательных температурах наружного воздуха на растворах с противоморозными добавками, способом замораживания, с обогревом.</w:t>
      </w:r>
    </w:p>
    <w:p w:rsidR="005550F6" w:rsidRDefault="005550F6">
      <w:pPr>
        <w:pStyle w:val="ConsPlusNormal"/>
        <w:spacing w:before="220"/>
        <w:ind w:firstLine="540"/>
        <w:jc w:val="both"/>
      </w:pPr>
      <w:r>
        <w:t xml:space="preserve">Б.4 </w:t>
      </w:r>
      <w:r>
        <w:rPr>
          <w:b/>
        </w:rPr>
        <w:t>многослойная (трехслойная) кладка</w:t>
      </w:r>
      <w:r>
        <w:t>: Конструкция, состоящая из двух слоев кладки и слоя из теплоизоляционных материалов, соединенных гибкими связями.</w:t>
      </w:r>
    </w:p>
    <w:p w:rsidR="005550F6" w:rsidRDefault="005550F6">
      <w:pPr>
        <w:pStyle w:val="ConsPlusNormal"/>
        <w:spacing w:before="220"/>
        <w:ind w:firstLine="540"/>
        <w:jc w:val="both"/>
      </w:pPr>
      <w:r>
        <w:t xml:space="preserve">Б.5 </w:t>
      </w:r>
      <w:r>
        <w:rPr>
          <w:b/>
        </w:rPr>
        <w:t>двухслойная кладка</w:t>
      </w:r>
      <w:r>
        <w:t>: Кладка, состоящая из основного и облицовочного слоев, соединенных между собой сетками, связями или прокладными рядами.</w:t>
      </w:r>
    </w:p>
    <w:p w:rsidR="005550F6" w:rsidRDefault="005550F6">
      <w:pPr>
        <w:pStyle w:val="ConsPlusNormal"/>
        <w:spacing w:before="220"/>
        <w:ind w:firstLine="540"/>
        <w:jc w:val="both"/>
      </w:pPr>
      <w:r>
        <w:t xml:space="preserve">Б.6 </w:t>
      </w:r>
      <w:r>
        <w:rPr>
          <w:b/>
        </w:rPr>
        <w:t>колодцевая кладка</w:t>
      </w:r>
      <w:r>
        <w:t>: Кладка с внутренними пустотами, заполненными утеплителем.</w:t>
      </w:r>
    </w:p>
    <w:p w:rsidR="005550F6" w:rsidRDefault="005550F6">
      <w:pPr>
        <w:pStyle w:val="ConsPlusNormal"/>
        <w:spacing w:before="220"/>
        <w:ind w:firstLine="540"/>
        <w:jc w:val="both"/>
      </w:pPr>
      <w:r>
        <w:t xml:space="preserve">Б.7 </w:t>
      </w:r>
      <w:r>
        <w:rPr>
          <w:b/>
        </w:rPr>
        <w:t>обрез</w:t>
      </w:r>
      <w:r>
        <w:t>: Горизонтальный уступ стены или фундамента, образованный в результате изменения толщины кладки вышележащей части.</w:t>
      </w:r>
    </w:p>
    <w:p w:rsidR="005550F6" w:rsidRDefault="005550F6">
      <w:pPr>
        <w:pStyle w:val="ConsPlusNormal"/>
        <w:spacing w:before="220"/>
        <w:ind w:firstLine="540"/>
        <w:jc w:val="both"/>
      </w:pPr>
      <w:r>
        <w:lastRenderedPageBreak/>
        <w:t xml:space="preserve">Б.8 </w:t>
      </w:r>
      <w:r>
        <w:rPr>
          <w:b/>
        </w:rPr>
        <w:t>перемычка</w:t>
      </w:r>
      <w:r>
        <w:t>: Конструктивный элемент балочного или арочного типа, перекрывающий проем в стене и воспринимающий нагрузку от вышерасположенных конструкций.</w:t>
      </w: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jc w:val="right"/>
        <w:outlineLvl w:val="0"/>
      </w:pPr>
      <w:r>
        <w:rPr>
          <w:b/>
        </w:rPr>
        <w:t>Приложение В</w:t>
      </w:r>
    </w:p>
    <w:p w:rsidR="005550F6" w:rsidRDefault="005550F6">
      <w:pPr>
        <w:pStyle w:val="ConsPlusNormal"/>
        <w:jc w:val="right"/>
      </w:pPr>
      <w:r>
        <w:t>(в ред. Изменения N 3, утв. Приказом Минстроя России от 28.01.2019 N 50/пр)</w:t>
      </w:r>
    </w:p>
    <w:p w:rsidR="005550F6" w:rsidRDefault="005550F6">
      <w:pPr>
        <w:pStyle w:val="ConsPlusNormal"/>
        <w:ind w:firstLine="540"/>
        <w:jc w:val="both"/>
      </w:pPr>
    </w:p>
    <w:p w:rsidR="005550F6" w:rsidRDefault="005550F6">
      <w:pPr>
        <w:pStyle w:val="ConsPlusTitle"/>
        <w:jc w:val="center"/>
      </w:pPr>
      <w:r>
        <w:t>ОСНОВНЫЕ БУКВЕННЫЕ ОБОЗНАЧЕНИЯ ВЕЛИЧИН</w:t>
      </w:r>
    </w:p>
    <w:p w:rsidR="005550F6" w:rsidRDefault="005550F6">
      <w:pPr>
        <w:pStyle w:val="ConsPlusNormal"/>
        <w:ind w:firstLine="540"/>
        <w:jc w:val="both"/>
      </w:pPr>
    </w:p>
    <w:p w:rsidR="005550F6" w:rsidRDefault="005550F6">
      <w:pPr>
        <w:pStyle w:val="ConsPlusNormal"/>
        <w:ind w:firstLine="540"/>
        <w:jc w:val="both"/>
      </w:pPr>
      <w:r>
        <w:rPr>
          <w:i/>
        </w:rPr>
        <w:t>A</w:t>
      </w:r>
      <w:r>
        <w:rPr>
          <w:i/>
          <w:vertAlign w:val="subscript"/>
        </w:rPr>
        <w:t>s</w:t>
      </w:r>
      <w:r>
        <w:t xml:space="preserve"> - площадь сечения арматуры;</w:t>
      </w:r>
    </w:p>
    <w:p w:rsidR="005550F6" w:rsidRDefault="005550F6">
      <w:pPr>
        <w:pStyle w:val="ConsPlusNormal"/>
        <w:spacing w:before="220"/>
        <w:ind w:firstLine="540"/>
        <w:jc w:val="both"/>
      </w:pPr>
      <w:r>
        <w:rPr>
          <w:i/>
        </w:rPr>
        <w:t>A</w:t>
      </w:r>
      <w:r>
        <w:rPr>
          <w:i/>
          <w:vertAlign w:val="subscript"/>
        </w:rPr>
        <w:t>k</w:t>
      </w:r>
      <w:r>
        <w:t xml:space="preserve"> - площадь сечения кладки;</w:t>
      </w:r>
    </w:p>
    <w:p w:rsidR="005550F6" w:rsidRDefault="005550F6">
      <w:pPr>
        <w:pStyle w:val="ConsPlusNormal"/>
        <w:spacing w:before="220"/>
        <w:ind w:firstLine="540"/>
        <w:jc w:val="both"/>
      </w:pPr>
      <w:r>
        <w:rPr>
          <w:i/>
        </w:rPr>
        <w:t>A</w:t>
      </w:r>
      <w:r>
        <w:t xml:space="preserve"> - расчетная площадь сечения элемента;</w:t>
      </w:r>
    </w:p>
    <w:p w:rsidR="005550F6" w:rsidRDefault="005550F6">
      <w:pPr>
        <w:pStyle w:val="ConsPlusNormal"/>
        <w:spacing w:before="220"/>
        <w:ind w:firstLine="540"/>
        <w:jc w:val="both"/>
      </w:pPr>
      <w:r>
        <w:t>площадь сечения полки (участка продольной стены, учитываемого в расчете);</w:t>
      </w:r>
    </w:p>
    <w:p w:rsidR="005550F6" w:rsidRDefault="005550F6">
      <w:pPr>
        <w:pStyle w:val="ConsPlusNormal"/>
        <w:spacing w:before="220"/>
        <w:ind w:firstLine="540"/>
        <w:jc w:val="both"/>
      </w:pPr>
      <w:r>
        <w:t>поперечное сечение перемычки;</w:t>
      </w:r>
    </w:p>
    <w:p w:rsidR="005550F6" w:rsidRDefault="005550F6">
      <w:pPr>
        <w:pStyle w:val="ConsPlusNormal"/>
        <w:spacing w:before="220"/>
        <w:ind w:firstLine="540"/>
        <w:jc w:val="both"/>
      </w:pPr>
      <w:r>
        <w:t>суммарная площадь сечения кладки и железобетонных элементов в опорном узле в пределах контура стены или столба, на которые уложены элементы;</w:t>
      </w:r>
    </w:p>
    <w:p w:rsidR="005550F6" w:rsidRDefault="005550F6">
      <w:pPr>
        <w:pStyle w:val="ConsPlusNormal"/>
        <w:spacing w:before="220"/>
        <w:ind w:firstLine="540"/>
        <w:jc w:val="both"/>
      </w:pPr>
      <w:r>
        <w:rPr>
          <w:i/>
        </w:rPr>
        <w:t>A</w:t>
      </w:r>
      <w:r>
        <w:rPr>
          <w:i/>
          <w:vertAlign w:val="subscript"/>
        </w:rPr>
        <w:t>c</w:t>
      </w:r>
      <w:r>
        <w:t xml:space="preserve"> - площадь сжатой части сечения при прямоугольной эпюре напряжений; площадь смятия, на которую передается нагрузка;</w:t>
      </w:r>
    </w:p>
    <w:p w:rsidR="005550F6" w:rsidRDefault="005550F6">
      <w:pPr>
        <w:pStyle w:val="ConsPlusNormal"/>
        <w:spacing w:before="220"/>
        <w:ind w:firstLine="540"/>
        <w:jc w:val="both"/>
      </w:pPr>
      <w:r>
        <w:rPr>
          <w:i/>
        </w:rPr>
        <w:t>A</w:t>
      </w:r>
      <w:r>
        <w:rPr>
          <w:i/>
          <w:vertAlign w:val="subscript"/>
        </w:rPr>
        <w:t>n</w:t>
      </w:r>
      <w:r>
        <w:t xml:space="preserve"> - расчетная площадь сечения нетто;</w:t>
      </w:r>
    </w:p>
    <w:p w:rsidR="005550F6" w:rsidRDefault="005550F6">
      <w:pPr>
        <w:pStyle w:val="ConsPlusNormal"/>
        <w:spacing w:before="220"/>
        <w:ind w:firstLine="540"/>
        <w:jc w:val="both"/>
      </w:pPr>
      <w:r>
        <w:t>площадь нетто горизонтального сечения стены;</w:t>
      </w:r>
    </w:p>
    <w:p w:rsidR="005550F6" w:rsidRDefault="005550F6">
      <w:pPr>
        <w:pStyle w:val="ConsPlusNormal"/>
        <w:spacing w:before="220"/>
        <w:ind w:firstLine="540"/>
        <w:jc w:val="both"/>
      </w:pPr>
      <w:r>
        <w:t>площадь горизонтального сечения настила, ослабленная пустотами, на длине опирания настила на кладку (суммарная площадь сечения ребер);</w:t>
      </w:r>
    </w:p>
    <w:p w:rsidR="005550F6" w:rsidRDefault="005550F6">
      <w:pPr>
        <w:pStyle w:val="ConsPlusNormal"/>
        <w:spacing w:before="220"/>
        <w:ind w:firstLine="540"/>
        <w:jc w:val="both"/>
      </w:pPr>
      <w:r>
        <w:rPr>
          <w:i/>
        </w:rPr>
        <w:t>A</w:t>
      </w:r>
      <w:r>
        <w:rPr>
          <w:i/>
          <w:vertAlign w:val="subscript"/>
        </w:rPr>
        <w:t>red</w:t>
      </w:r>
      <w:r>
        <w:t xml:space="preserve"> - площадь приведенного сечения;</w:t>
      </w:r>
    </w:p>
    <w:p w:rsidR="005550F6" w:rsidRDefault="005550F6">
      <w:pPr>
        <w:pStyle w:val="ConsPlusNormal"/>
        <w:spacing w:before="220"/>
        <w:ind w:firstLine="540"/>
        <w:jc w:val="both"/>
      </w:pPr>
      <w:r>
        <w:rPr>
          <w:i/>
        </w:rPr>
        <w:t>A</w:t>
      </w:r>
      <w:r>
        <w:rPr>
          <w:i/>
          <w:vertAlign w:val="subscript"/>
        </w:rPr>
        <w:t>c,red</w:t>
      </w:r>
      <w:r>
        <w:t xml:space="preserve"> - площадь сжатой части приведенного сечения;</w:t>
      </w:r>
    </w:p>
    <w:p w:rsidR="005550F6" w:rsidRDefault="005550F6">
      <w:pPr>
        <w:pStyle w:val="ConsPlusNormal"/>
        <w:spacing w:before="220"/>
        <w:ind w:firstLine="540"/>
        <w:jc w:val="both"/>
      </w:pPr>
      <w:r>
        <w:rPr>
          <w:i/>
        </w:rPr>
        <w:t>A</w:t>
      </w:r>
      <w:r>
        <w:rPr>
          <w:i/>
          <w:vertAlign w:val="subscript"/>
        </w:rPr>
        <w:t>b</w:t>
      </w:r>
      <w:r>
        <w:t xml:space="preserve"> - площадь брутто горизонтального сечения стены;</w:t>
      </w:r>
    </w:p>
    <w:p w:rsidR="005550F6" w:rsidRDefault="005550F6">
      <w:pPr>
        <w:pStyle w:val="ConsPlusNormal"/>
        <w:spacing w:before="220"/>
        <w:ind w:firstLine="540"/>
        <w:jc w:val="both"/>
      </w:pPr>
      <w:r>
        <w:t>суммарная площадь опирания железобетонных элементов в узле;</w:t>
      </w:r>
    </w:p>
    <w:p w:rsidR="005550F6" w:rsidRDefault="005550F6">
      <w:pPr>
        <w:pStyle w:val="ConsPlusNormal"/>
        <w:spacing w:before="220"/>
        <w:ind w:firstLine="540"/>
        <w:jc w:val="both"/>
      </w:pPr>
      <w:r>
        <w:rPr>
          <w:i/>
        </w:rPr>
        <w:t>E</w:t>
      </w:r>
      <w:r>
        <w:rPr>
          <w:vertAlign w:val="subscript"/>
        </w:rPr>
        <w:t>0</w:t>
      </w:r>
      <w:r>
        <w:t xml:space="preserve"> - модуль упругости (начальный модуль деформаций) кладки;</w:t>
      </w:r>
    </w:p>
    <w:p w:rsidR="005550F6" w:rsidRDefault="005550F6">
      <w:pPr>
        <w:pStyle w:val="ConsPlusNormal"/>
        <w:spacing w:before="220"/>
        <w:ind w:firstLine="540"/>
        <w:jc w:val="both"/>
      </w:pPr>
      <w:r>
        <w:rPr>
          <w:i/>
        </w:rPr>
        <w:t>E</w:t>
      </w:r>
      <w:r>
        <w:t xml:space="preserve"> - модуль деформаций кладки;</w:t>
      </w:r>
    </w:p>
    <w:p w:rsidR="005550F6" w:rsidRDefault="005550F6">
      <w:pPr>
        <w:pStyle w:val="ConsPlusNormal"/>
        <w:spacing w:before="220"/>
        <w:ind w:firstLine="540"/>
        <w:jc w:val="both"/>
      </w:pPr>
      <w:r>
        <w:rPr>
          <w:i/>
        </w:rPr>
        <w:t>E</w:t>
      </w:r>
      <w:r>
        <w:rPr>
          <w:i/>
          <w:vertAlign w:val="subscript"/>
        </w:rPr>
        <w:t>b</w:t>
      </w:r>
      <w:r>
        <w:t xml:space="preserve"> - начальный модуль упругости бетона;</w:t>
      </w:r>
    </w:p>
    <w:p w:rsidR="005550F6" w:rsidRDefault="005550F6">
      <w:pPr>
        <w:pStyle w:val="ConsPlusNormal"/>
        <w:spacing w:before="220"/>
        <w:ind w:firstLine="540"/>
        <w:jc w:val="both"/>
      </w:pPr>
      <w:r>
        <w:rPr>
          <w:i/>
        </w:rPr>
        <w:t>E</w:t>
      </w:r>
      <w:r>
        <w:rPr>
          <w:i/>
          <w:vertAlign w:val="subscript"/>
        </w:rPr>
        <w:t>s</w:t>
      </w:r>
      <w:r>
        <w:t xml:space="preserve"> - модуль упругости стали;</w:t>
      </w:r>
    </w:p>
    <w:p w:rsidR="005550F6" w:rsidRDefault="005550F6">
      <w:pPr>
        <w:pStyle w:val="ConsPlusNormal"/>
        <w:spacing w:before="220"/>
        <w:ind w:firstLine="540"/>
        <w:jc w:val="both"/>
      </w:pPr>
      <w:r>
        <w:rPr>
          <w:i/>
        </w:rPr>
        <w:t>G</w:t>
      </w:r>
      <w:r>
        <w:t xml:space="preserve"> - модуль сдвига кладки;</w:t>
      </w:r>
    </w:p>
    <w:p w:rsidR="005550F6" w:rsidRDefault="005550F6">
      <w:pPr>
        <w:pStyle w:val="ConsPlusNormal"/>
        <w:spacing w:before="220"/>
        <w:ind w:firstLine="540"/>
        <w:jc w:val="both"/>
      </w:pPr>
      <w:r>
        <w:rPr>
          <w:i/>
        </w:rPr>
        <w:t>H</w:t>
      </w:r>
      <w:r>
        <w:t xml:space="preserve"> - расстояние между перекрытиями или другими горизонтальными опорами;</w:t>
      </w:r>
    </w:p>
    <w:p w:rsidR="005550F6" w:rsidRDefault="005550F6">
      <w:pPr>
        <w:pStyle w:val="ConsPlusNormal"/>
        <w:spacing w:before="220"/>
        <w:ind w:firstLine="540"/>
        <w:jc w:val="both"/>
      </w:pPr>
      <w:r>
        <w:t>высота этажа;</w:t>
      </w:r>
    </w:p>
    <w:p w:rsidR="005550F6" w:rsidRDefault="005550F6">
      <w:pPr>
        <w:pStyle w:val="ConsPlusNormal"/>
        <w:spacing w:before="220"/>
        <w:ind w:firstLine="540"/>
        <w:jc w:val="both"/>
      </w:pPr>
      <w:r>
        <w:rPr>
          <w:i/>
        </w:rPr>
        <w:t>H</w:t>
      </w:r>
      <w:r>
        <w:rPr>
          <w:vertAlign w:val="subscript"/>
        </w:rPr>
        <w:t>1</w:t>
      </w:r>
      <w:r>
        <w:t xml:space="preserve"> - высота верхнего участка стены;</w:t>
      </w:r>
    </w:p>
    <w:p w:rsidR="005550F6" w:rsidRDefault="005550F6">
      <w:pPr>
        <w:pStyle w:val="ConsPlusNormal"/>
        <w:spacing w:before="220"/>
        <w:ind w:firstLine="540"/>
        <w:jc w:val="both"/>
      </w:pPr>
      <w:r>
        <w:lastRenderedPageBreak/>
        <w:t>расстояние над верхней гранью рандбалки;</w:t>
      </w:r>
    </w:p>
    <w:p w:rsidR="005550F6" w:rsidRDefault="005550F6">
      <w:pPr>
        <w:pStyle w:val="ConsPlusNormal"/>
        <w:spacing w:before="220"/>
        <w:ind w:firstLine="540"/>
        <w:jc w:val="both"/>
      </w:pPr>
      <w:r>
        <w:rPr>
          <w:i/>
        </w:rPr>
        <w:t>H</w:t>
      </w:r>
      <w:r>
        <w:rPr>
          <w:vertAlign w:val="subscript"/>
        </w:rPr>
        <w:t>0</w:t>
      </w:r>
      <w:r>
        <w:t xml:space="preserve"> - высота эквивалентного по жесткости рандбалке условного пояса кладки;</w:t>
      </w:r>
    </w:p>
    <w:p w:rsidR="005550F6" w:rsidRDefault="005550F6">
      <w:pPr>
        <w:pStyle w:val="ConsPlusNormal"/>
        <w:spacing w:before="220"/>
        <w:ind w:firstLine="540"/>
        <w:jc w:val="both"/>
      </w:pPr>
      <w:r>
        <w:rPr>
          <w:i/>
        </w:rPr>
        <w:t>I</w:t>
      </w:r>
      <w:r>
        <w:t xml:space="preserve"> - момент инерции сечения стен относительно оси, проходящей через центр тяжести сечения стен в плане;</w:t>
      </w:r>
    </w:p>
    <w:p w:rsidR="005550F6" w:rsidRDefault="005550F6">
      <w:pPr>
        <w:pStyle w:val="ConsPlusNormal"/>
        <w:spacing w:before="220"/>
        <w:ind w:firstLine="540"/>
        <w:jc w:val="both"/>
      </w:pPr>
      <w:r>
        <w:rPr>
          <w:i/>
        </w:rPr>
        <w:t>I</w:t>
      </w:r>
      <w:r>
        <w:rPr>
          <w:i/>
          <w:vertAlign w:val="subscript"/>
        </w:rPr>
        <w:t>s</w:t>
      </w:r>
      <w:r>
        <w:t xml:space="preserve"> - момент инерции сечения стальной рандбалки;</w:t>
      </w:r>
    </w:p>
    <w:p w:rsidR="005550F6" w:rsidRDefault="005550F6">
      <w:pPr>
        <w:pStyle w:val="ConsPlusNormal"/>
        <w:spacing w:before="220"/>
        <w:ind w:firstLine="540"/>
        <w:jc w:val="both"/>
      </w:pPr>
      <w:r>
        <w:rPr>
          <w:i/>
        </w:rPr>
        <w:t>L</w:t>
      </w:r>
      <w:r>
        <w:t xml:space="preserve"> - размер сечения элементов при расчете на смятие;</w:t>
      </w:r>
    </w:p>
    <w:p w:rsidR="005550F6" w:rsidRDefault="005550F6">
      <w:pPr>
        <w:pStyle w:val="ConsPlusNormal"/>
        <w:spacing w:before="220"/>
        <w:ind w:firstLine="540"/>
        <w:jc w:val="both"/>
      </w:pPr>
      <w:r>
        <w:rPr>
          <w:i/>
        </w:rPr>
        <w:t>M</w:t>
      </w:r>
      <w:r>
        <w:t xml:space="preserve"> - расчетный изгибающий момент;</w:t>
      </w:r>
    </w:p>
    <w:p w:rsidR="005550F6" w:rsidRDefault="005550F6">
      <w:pPr>
        <w:pStyle w:val="ConsPlusNormal"/>
        <w:spacing w:before="220"/>
        <w:ind w:firstLine="540"/>
        <w:jc w:val="both"/>
      </w:pPr>
      <w:r>
        <w:t>наибольший изгибающий момент от расчетных нагрузок;</w:t>
      </w:r>
    </w:p>
    <w:p w:rsidR="005550F6" w:rsidRDefault="005550F6">
      <w:pPr>
        <w:pStyle w:val="ConsPlusNormal"/>
        <w:spacing w:before="220"/>
        <w:ind w:firstLine="540"/>
        <w:jc w:val="both"/>
      </w:pPr>
      <w:r>
        <w:t>момент от нормативных нагрузок, который будет приложен после нанесения на поверхность кладки штукатурных или плиточных покрытий;</w:t>
      </w:r>
    </w:p>
    <w:p w:rsidR="005550F6" w:rsidRDefault="005550F6">
      <w:pPr>
        <w:pStyle w:val="ConsPlusNormal"/>
        <w:spacing w:before="220"/>
        <w:ind w:firstLine="540"/>
        <w:jc w:val="both"/>
      </w:pPr>
      <w:r>
        <w:t>изгибающий момент от расчетных нагрузок в уровне перекрытия или покрытия в местах опирания их на стену на ширине, равной расстоянию между анкерами;</w:t>
      </w:r>
    </w:p>
    <w:p w:rsidR="005550F6" w:rsidRDefault="005550F6">
      <w:pPr>
        <w:pStyle w:val="ConsPlusNormal"/>
        <w:spacing w:before="220"/>
        <w:ind w:firstLine="540"/>
        <w:jc w:val="both"/>
      </w:pPr>
      <w:r>
        <w:rPr>
          <w:i/>
        </w:rPr>
        <w:t>N</w:t>
      </w:r>
      <w:r>
        <w:t xml:space="preserve"> - расчетная продольная сила;</w:t>
      </w:r>
    </w:p>
    <w:p w:rsidR="005550F6" w:rsidRDefault="005550F6">
      <w:pPr>
        <w:pStyle w:val="ConsPlusNormal"/>
        <w:spacing w:before="220"/>
        <w:ind w:firstLine="540"/>
        <w:jc w:val="both"/>
      </w:pPr>
      <w:r>
        <w:t>расчетная осевая сила при растяжении;</w:t>
      </w:r>
    </w:p>
    <w:p w:rsidR="005550F6" w:rsidRDefault="005550F6">
      <w:pPr>
        <w:pStyle w:val="ConsPlusNormal"/>
        <w:spacing w:before="220"/>
        <w:ind w:firstLine="540"/>
        <w:jc w:val="both"/>
      </w:pPr>
      <w:r>
        <w:t>продольная сила от нормативных нагрузок, которая будет приложена после нанесения на поверхность кладки штукатурных или плиточных покрытий;</w:t>
      </w:r>
    </w:p>
    <w:p w:rsidR="005550F6" w:rsidRDefault="005550F6">
      <w:pPr>
        <w:pStyle w:val="ConsPlusNormal"/>
        <w:spacing w:before="220"/>
        <w:ind w:firstLine="540"/>
        <w:jc w:val="both"/>
      </w:pPr>
      <w:r>
        <w:t>расчетная нормальная сила в уровне расположения анкера на ширине, равной расстоянию между анкерами;</w:t>
      </w:r>
    </w:p>
    <w:p w:rsidR="005550F6" w:rsidRDefault="005550F6">
      <w:pPr>
        <w:pStyle w:val="ConsPlusNormal"/>
        <w:spacing w:before="220"/>
        <w:ind w:firstLine="540"/>
        <w:jc w:val="both"/>
      </w:pPr>
      <w:r>
        <w:t>опорная реакция рандбалки от нагрузок, расположенных в пределах ее пролета и длины опоры, за вычетом собственного веса рандбалки;</w:t>
      </w:r>
    </w:p>
    <w:p w:rsidR="005550F6" w:rsidRDefault="005550F6">
      <w:pPr>
        <w:pStyle w:val="ConsPlusNormal"/>
        <w:spacing w:before="220"/>
        <w:ind w:firstLine="540"/>
        <w:jc w:val="both"/>
      </w:pPr>
      <w:r>
        <w:rPr>
          <w:i/>
        </w:rPr>
        <w:t>N</w:t>
      </w:r>
      <w:r>
        <w:rPr>
          <w:i/>
          <w:vertAlign w:val="subscript"/>
        </w:rPr>
        <w:t>g</w:t>
      </w:r>
      <w:r>
        <w:t xml:space="preserve"> - расчетная продольная сила от длительных нагрузок;</w:t>
      </w:r>
    </w:p>
    <w:p w:rsidR="005550F6" w:rsidRDefault="005550F6">
      <w:pPr>
        <w:pStyle w:val="ConsPlusNormal"/>
        <w:spacing w:before="220"/>
        <w:ind w:firstLine="540"/>
        <w:jc w:val="both"/>
      </w:pPr>
      <w:r>
        <w:rPr>
          <w:i/>
        </w:rPr>
        <w:t>N</w:t>
      </w:r>
      <w:r>
        <w:rPr>
          <w:i/>
          <w:vertAlign w:val="subscript"/>
        </w:rPr>
        <w:t>c</w:t>
      </w:r>
      <w:r>
        <w:t xml:space="preserve"> - продольная сжимающая сила от местных нагрузок;</w:t>
      </w:r>
    </w:p>
    <w:p w:rsidR="005550F6" w:rsidRDefault="005550F6">
      <w:pPr>
        <w:pStyle w:val="ConsPlusNormal"/>
        <w:spacing w:before="220"/>
        <w:ind w:firstLine="540"/>
        <w:jc w:val="both"/>
      </w:pPr>
      <w:r>
        <w:rPr>
          <w:i/>
        </w:rPr>
        <w:t>N</w:t>
      </w:r>
      <w:r>
        <w:rPr>
          <w:i/>
          <w:vertAlign w:val="subscript"/>
        </w:rPr>
        <w:t>cc</w:t>
      </w:r>
      <w:r>
        <w:t xml:space="preserve"> - расчетная несущая способность;</w:t>
      </w:r>
    </w:p>
    <w:p w:rsidR="005550F6" w:rsidRDefault="005550F6">
      <w:pPr>
        <w:pStyle w:val="ConsPlusNormal"/>
        <w:spacing w:before="220"/>
        <w:ind w:firstLine="540"/>
        <w:jc w:val="both"/>
      </w:pPr>
      <w:r>
        <w:rPr>
          <w:i/>
        </w:rPr>
        <w:t>N</w:t>
      </w:r>
      <w:r>
        <w:rPr>
          <w:i/>
          <w:vertAlign w:val="subscript"/>
        </w:rPr>
        <w:t>s</w:t>
      </w:r>
      <w:r>
        <w:t xml:space="preserve"> - расчетное усилие в анкере;</w:t>
      </w:r>
    </w:p>
    <w:p w:rsidR="005550F6" w:rsidRDefault="00555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КонсультантПлюс: примечание.</w:t>
            </w:r>
          </w:p>
          <w:p w:rsidR="005550F6" w:rsidRDefault="005550F6">
            <w:pPr>
              <w:pStyle w:val="ConsPlusNormal"/>
              <w:jc w:val="both"/>
            </w:pPr>
            <w:r>
              <w:rPr>
                <w:color w:val="392C69"/>
              </w:rPr>
              <w:t>Текст абзаца приведен в соответствии с Изменением N 1, утв. Приказом Минстроя России от 18.11.2016 N 821/пр.</w:t>
            </w:r>
          </w:p>
        </w:tc>
      </w:tr>
    </w:tbl>
    <w:p w:rsidR="005550F6" w:rsidRDefault="005550F6">
      <w:pPr>
        <w:pStyle w:val="ConsPlusNormal"/>
        <w:spacing w:before="280"/>
        <w:ind w:firstLine="540"/>
        <w:jc w:val="both"/>
      </w:pPr>
      <w:r>
        <w:t>площади сечения вертикальных швов);</w:t>
      </w:r>
    </w:p>
    <w:p w:rsidR="005550F6" w:rsidRDefault="005550F6">
      <w:pPr>
        <w:pStyle w:val="ConsPlusNormal"/>
        <w:jc w:val="both"/>
      </w:pPr>
      <w:r>
        <w:t>(абзац введен Изменением N 1, утв. Приказом Минстроя России от 18.11.2016 N 821/пр)</w:t>
      </w:r>
    </w:p>
    <w:p w:rsidR="005550F6" w:rsidRDefault="005550F6">
      <w:pPr>
        <w:pStyle w:val="ConsPlusNormal"/>
        <w:spacing w:before="220"/>
        <w:ind w:firstLine="540"/>
        <w:jc w:val="both"/>
      </w:pPr>
      <w:r>
        <w:rPr>
          <w:i/>
        </w:rPr>
        <w:t>N</w:t>
      </w:r>
      <w:r>
        <w:rPr>
          <w:i/>
          <w:vertAlign w:val="subscript"/>
        </w:rPr>
        <w:t>t</w:t>
      </w:r>
      <w:r>
        <w:t xml:space="preserve"> - несущая способность неармированной кладки на растяжение;</w:t>
      </w:r>
    </w:p>
    <w:p w:rsidR="005550F6" w:rsidRDefault="005550F6">
      <w:pPr>
        <w:pStyle w:val="ConsPlusNormal"/>
        <w:jc w:val="both"/>
      </w:pPr>
      <w:r>
        <w:t>(абзац введен Изменением N 1, утв. Приказом Минстроя России от 18.11.2016 N 821/пр)</w:t>
      </w:r>
    </w:p>
    <w:p w:rsidR="005550F6" w:rsidRDefault="005550F6">
      <w:pPr>
        <w:pStyle w:val="ConsPlusNormal"/>
        <w:spacing w:before="220"/>
        <w:ind w:firstLine="540"/>
        <w:jc w:val="both"/>
      </w:pPr>
      <w:r>
        <w:rPr>
          <w:i/>
        </w:rPr>
        <w:t>N</w:t>
      </w:r>
      <w:r>
        <w:rPr>
          <w:i/>
          <w:vertAlign w:val="subscript"/>
        </w:rPr>
        <w:t>t,a</w:t>
      </w:r>
      <w:r>
        <w:t xml:space="preserve"> - прочность узла анкеровки связи;</w:t>
      </w:r>
    </w:p>
    <w:p w:rsidR="005550F6" w:rsidRDefault="005550F6">
      <w:pPr>
        <w:pStyle w:val="ConsPlusNormal"/>
        <w:jc w:val="both"/>
      </w:pPr>
      <w:r>
        <w:t>(абзац введен Изменением N 1, утв. Приказом Минстроя России от 18.11.2016 N 821/пр)</w:t>
      </w:r>
    </w:p>
    <w:p w:rsidR="005550F6" w:rsidRDefault="005550F6">
      <w:pPr>
        <w:pStyle w:val="ConsPlusNormal"/>
        <w:spacing w:before="220"/>
        <w:ind w:firstLine="540"/>
        <w:jc w:val="both"/>
      </w:pPr>
      <w:r>
        <w:rPr>
          <w:i/>
        </w:rPr>
        <w:t>N</w:t>
      </w:r>
      <w:r>
        <w:rPr>
          <w:i/>
          <w:vertAlign w:val="subscript"/>
        </w:rPr>
        <w:t>t,s</w:t>
      </w:r>
      <w:r>
        <w:t xml:space="preserve"> - прочность на растяжение гибких связей;</w:t>
      </w:r>
    </w:p>
    <w:p w:rsidR="005550F6" w:rsidRDefault="005550F6">
      <w:pPr>
        <w:pStyle w:val="ConsPlusNormal"/>
        <w:jc w:val="both"/>
      </w:pPr>
      <w:r>
        <w:lastRenderedPageBreak/>
        <w:t>(абзац введен Изменением N 1, утв. Приказом Минстроя России от 18.11.2016 N 821/пр)</w:t>
      </w:r>
    </w:p>
    <w:p w:rsidR="005550F6" w:rsidRDefault="005550F6">
      <w:pPr>
        <w:pStyle w:val="ConsPlusNormal"/>
        <w:spacing w:before="220"/>
        <w:ind w:firstLine="540"/>
        <w:jc w:val="both"/>
      </w:pPr>
      <w:r>
        <w:rPr>
          <w:i/>
        </w:rPr>
        <w:t>N</w:t>
      </w:r>
      <w:r>
        <w:rPr>
          <w:i/>
          <w:vertAlign w:val="subscript"/>
        </w:rPr>
        <w:t>t,sh</w:t>
      </w:r>
      <w:r>
        <w:t xml:space="preserve"> - суммарная прочность на растяжение продольных стержней Г-образных связевых сеток высотой на один этаж;</w:t>
      </w:r>
    </w:p>
    <w:p w:rsidR="005550F6" w:rsidRDefault="005550F6">
      <w:pPr>
        <w:pStyle w:val="ConsPlusNormal"/>
        <w:jc w:val="both"/>
      </w:pPr>
      <w:r>
        <w:t>(абзац введен Изменением N 1, утв. Приказом Минстроя России от 18.11.2016 N 821/пр)</w:t>
      </w:r>
    </w:p>
    <w:p w:rsidR="005550F6" w:rsidRDefault="005550F6">
      <w:pPr>
        <w:pStyle w:val="ConsPlusNormal"/>
        <w:spacing w:before="220"/>
        <w:ind w:firstLine="540"/>
        <w:jc w:val="both"/>
      </w:pPr>
      <w:r>
        <w:rPr>
          <w:i/>
        </w:rPr>
        <w:t>Q</w:t>
      </w:r>
      <w:r>
        <w:t xml:space="preserve"> - расчетная поперечная сила;</w:t>
      </w:r>
    </w:p>
    <w:p w:rsidR="005550F6" w:rsidRDefault="005550F6">
      <w:pPr>
        <w:pStyle w:val="ConsPlusNormal"/>
        <w:spacing w:before="220"/>
        <w:ind w:firstLine="540"/>
        <w:jc w:val="both"/>
      </w:pPr>
      <w:r>
        <w:t>расчетная поперечная сила от горизонтальной нагрузки в середине высоты этажа;</w:t>
      </w:r>
    </w:p>
    <w:p w:rsidR="005550F6" w:rsidRDefault="005550F6">
      <w:pPr>
        <w:pStyle w:val="ConsPlusNormal"/>
        <w:spacing w:before="220"/>
        <w:ind w:firstLine="540"/>
        <w:jc w:val="both"/>
      </w:pPr>
      <w:r>
        <w:t>расчетная поперечная сила от горизонтальной нагрузки, воспринимаемая поперечной стеной в уровне перекрытия, примыкающего к рассматриваемым перемычкам;</w:t>
      </w:r>
    </w:p>
    <w:p w:rsidR="005550F6" w:rsidRDefault="005550F6">
      <w:pPr>
        <w:pStyle w:val="ConsPlusNormal"/>
        <w:spacing w:before="220"/>
        <w:ind w:firstLine="540"/>
        <w:jc w:val="both"/>
      </w:pPr>
      <w:r>
        <w:t>расчетная нагрузка от веса балки и приложенных к ней нагрузок;</w:t>
      </w:r>
    </w:p>
    <w:p w:rsidR="005550F6" w:rsidRDefault="005550F6">
      <w:pPr>
        <w:pStyle w:val="ConsPlusNormal"/>
        <w:spacing w:before="220"/>
        <w:ind w:firstLine="540"/>
        <w:jc w:val="both"/>
      </w:pPr>
      <w:r>
        <w:rPr>
          <w:i/>
        </w:rPr>
        <w:t>R</w:t>
      </w:r>
      <w:r>
        <w:t xml:space="preserve"> - расчетное сопротивление сжатию кладки;</w:t>
      </w:r>
    </w:p>
    <w:p w:rsidR="005550F6" w:rsidRDefault="005550F6">
      <w:pPr>
        <w:pStyle w:val="ConsPlusNormal"/>
        <w:spacing w:before="220"/>
        <w:ind w:firstLine="540"/>
        <w:jc w:val="both"/>
      </w:pPr>
      <w:r>
        <w:rPr>
          <w:i/>
        </w:rPr>
        <w:t>R</w:t>
      </w:r>
      <w:r>
        <w:rPr>
          <w:i/>
          <w:vertAlign w:val="subscript"/>
        </w:rPr>
        <w:t>k</w:t>
      </w:r>
      <w:r>
        <w:t xml:space="preserve"> - расчетное сопротивление сжатию виброкирпичной кладки на тяжелых растворах;</w:t>
      </w:r>
    </w:p>
    <w:p w:rsidR="005550F6" w:rsidRDefault="005550F6">
      <w:pPr>
        <w:pStyle w:val="ConsPlusNormal"/>
        <w:spacing w:before="220"/>
        <w:ind w:firstLine="540"/>
        <w:jc w:val="both"/>
      </w:pPr>
      <w:r>
        <w:rPr>
          <w:i/>
        </w:rPr>
        <w:t>R</w:t>
      </w:r>
      <w:r>
        <w:rPr>
          <w:i/>
          <w:vertAlign w:val="subscript"/>
        </w:rPr>
        <w:t>tb</w:t>
      </w:r>
      <w:r>
        <w:t xml:space="preserve"> - расчетное сопротивление растяжению при изгибе кладки;</w:t>
      </w:r>
    </w:p>
    <w:p w:rsidR="005550F6" w:rsidRDefault="005550F6">
      <w:pPr>
        <w:pStyle w:val="ConsPlusNormal"/>
        <w:spacing w:before="220"/>
        <w:ind w:firstLine="540"/>
        <w:jc w:val="both"/>
      </w:pPr>
      <w:r>
        <w:rPr>
          <w:i/>
        </w:rPr>
        <w:t>R</w:t>
      </w:r>
      <w:r>
        <w:rPr>
          <w:i/>
          <w:vertAlign w:val="subscript"/>
        </w:rPr>
        <w:t>tw</w:t>
      </w:r>
      <w:r>
        <w:t xml:space="preserve"> - расчетное сопротивление кладки главным растягивающим напряжениям;</w:t>
      </w:r>
    </w:p>
    <w:p w:rsidR="005550F6" w:rsidRDefault="005550F6">
      <w:pPr>
        <w:pStyle w:val="ConsPlusNormal"/>
        <w:spacing w:before="220"/>
        <w:ind w:firstLine="540"/>
        <w:jc w:val="both"/>
      </w:pPr>
      <w:r>
        <w:rPr>
          <w:i/>
        </w:rPr>
        <w:t>R</w:t>
      </w:r>
      <w:r>
        <w:rPr>
          <w:i/>
          <w:vertAlign w:val="subscript"/>
        </w:rPr>
        <w:t>sq</w:t>
      </w:r>
      <w:r>
        <w:t xml:space="preserve"> - расчетное сопротивление при срезе кладки;</w:t>
      </w:r>
    </w:p>
    <w:p w:rsidR="005550F6" w:rsidRDefault="005550F6">
      <w:pPr>
        <w:pStyle w:val="ConsPlusNormal"/>
        <w:spacing w:before="220"/>
        <w:ind w:firstLine="540"/>
        <w:jc w:val="both"/>
      </w:pPr>
      <w:r>
        <w:rPr>
          <w:i/>
        </w:rPr>
        <w:t>R</w:t>
      </w:r>
      <w:r>
        <w:rPr>
          <w:i/>
          <w:vertAlign w:val="subscript"/>
        </w:rPr>
        <w:t>s</w:t>
      </w:r>
      <w:r>
        <w:t xml:space="preserve"> - расчетное сопротивление арматуры;</w:t>
      </w:r>
    </w:p>
    <w:p w:rsidR="005550F6" w:rsidRDefault="005550F6">
      <w:pPr>
        <w:pStyle w:val="ConsPlusNormal"/>
        <w:spacing w:before="220"/>
        <w:ind w:firstLine="540"/>
        <w:jc w:val="both"/>
      </w:pPr>
      <w:r>
        <w:rPr>
          <w:i/>
        </w:rPr>
        <w:t>R</w:t>
      </w:r>
      <w:r>
        <w:rPr>
          <w:i/>
          <w:vertAlign w:val="subscript"/>
        </w:rPr>
        <w:t>u</w:t>
      </w:r>
      <w:r>
        <w:t xml:space="preserve"> - временное сопротивление (средний предел прочности) сжатию кладки;</w:t>
      </w:r>
    </w:p>
    <w:p w:rsidR="005550F6" w:rsidRDefault="005550F6">
      <w:pPr>
        <w:pStyle w:val="ConsPlusNormal"/>
        <w:spacing w:before="220"/>
        <w:ind w:firstLine="540"/>
        <w:jc w:val="both"/>
      </w:pPr>
      <w:r>
        <w:rPr>
          <w:i/>
        </w:rPr>
        <w:t>R</w:t>
      </w:r>
      <w:r>
        <w:rPr>
          <w:i/>
          <w:vertAlign w:val="subscript"/>
        </w:rPr>
        <w:t>sku</w:t>
      </w:r>
      <w:r>
        <w:t xml:space="preserve"> - временное сопротивление (средний предел прочности) сжатию армированной кладки из кирпича или камней;</w:t>
      </w:r>
    </w:p>
    <w:p w:rsidR="005550F6" w:rsidRDefault="005550F6">
      <w:pPr>
        <w:pStyle w:val="ConsPlusNormal"/>
        <w:spacing w:before="220"/>
        <w:ind w:firstLine="540"/>
        <w:jc w:val="both"/>
      </w:pPr>
      <w:r>
        <w:rPr>
          <w:i/>
        </w:rPr>
        <w:t>R</w:t>
      </w:r>
      <w:r>
        <w:rPr>
          <w:i/>
          <w:vertAlign w:val="subscript"/>
        </w:rPr>
        <w:t>sn</w:t>
      </w:r>
      <w:r>
        <w:t xml:space="preserve"> - нормативное сопротивление арматуры в армированной кладке;</w:t>
      </w:r>
    </w:p>
    <w:p w:rsidR="005550F6" w:rsidRDefault="005550F6">
      <w:pPr>
        <w:pStyle w:val="ConsPlusNormal"/>
        <w:spacing w:before="220"/>
        <w:ind w:firstLine="540"/>
        <w:jc w:val="both"/>
      </w:pPr>
      <w:r>
        <w:rPr>
          <w:i/>
        </w:rPr>
        <w:t>R</w:t>
      </w:r>
      <w:r>
        <w:rPr>
          <w:i/>
          <w:vertAlign w:val="subscript"/>
        </w:rPr>
        <w:t>c</w:t>
      </w:r>
      <w:r>
        <w:t xml:space="preserve"> - расчетное сопротивление кладки при смятии;</w:t>
      </w:r>
    </w:p>
    <w:p w:rsidR="005550F6" w:rsidRDefault="005550F6">
      <w:pPr>
        <w:pStyle w:val="ConsPlusNormal"/>
        <w:spacing w:before="220"/>
        <w:ind w:firstLine="540"/>
        <w:jc w:val="both"/>
      </w:pPr>
      <w:r>
        <w:rPr>
          <w:i/>
        </w:rPr>
        <w:t>R</w:t>
      </w:r>
      <w:r>
        <w:rPr>
          <w:i/>
          <w:vertAlign w:val="subscript"/>
        </w:rPr>
        <w:t>i</w:t>
      </w:r>
      <w:r>
        <w:t xml:space="preserve"> - расчетное сопротивление любого другого слоя стены;</w:t>
      </w:r>
    </w:p>
    <w:p w:rsidR="005550F6" w:rsidRDefault="005550F6">
      <w:pPr>
        <w:pStyle w:val="ConsPlusNormal"/>
        <w:spacing w:before="220"/>
        <w:ind w:firstLine="540"/>
        <w:jc w:val="both"/>
      </w:pPr>
      <w:r>
        <w:rPr>
          <w:i/>
        </w:rPr>
        <w:t>R</w:t>
      </w:r>
      <w:r>
        <w:rPr>
          <w:i/>
          <w:vertAlign w:val="subscript"/>
        </w:rPr>
        <w:t>sk</w:t>
      </w:r>
      <w:r>
        <w:t xml:space="preserve"> - расчетное сопротивление кладки с сетчатым армированием при осевом, центральном сжатии;</w:t>
      </w:r>
    </w:p>
    <w:p w:rsidR="005550F6" w:rsidRDefault="005550F6">
      <w:pPr>
        <w:pStyle w:val="ConsPlusNormal"/>
        <w:spacing w:before="220"/>
        <w:ind w:firstLine="540"/>
        <w:jc w:val="both"/>
      </w:pPr>
      <w:r>
        <w:rPr>
          <w:i/>
        </w:rPr>
        <w:t>R</w:t>
      </w:r>
      <w:r>
        <w:rPr>
          <w:vertAlign w:val="subscript"/>
        </w:rPr>
        <w:t>1</w:t>
      </w:r>
      <w:r>
        <w:t xml:space="preserve"> - расчетное сопротивление сжатию неармированной кладки в рассматриваемый срок твердения раствора;</w:t>
      </w:r>
    </w:p>
    <w:p w:rsidR="005550F6" w:rsidRDefault="005550F6">
      <w:pPr>
        <w:pStyle w:val="ConsPlusNormal"/>
        <w:spacing w:before="220"/>
        <w:ind w:firstLine="540"/>
        <w:jc w:val="both"/>
      </w:pPr>
      <w:r>
        <w:rPr>
          <w:i/>
        </w:rPr>
        <w:t>R</w:t>
      </w:r>
      <w:r>
        <w:rPr>
          <w:vertAlign w:val="subscript"/>
        </w:rPr>
        <w:t>25</w:t>
      </w:r>
      <w:r>
        <w:t xml:space="preserve"> - расчетное сопротивление кладки при растворе марки 25;</w:t>
      </w:r>
    </w:p>
    <w:p w:rsidR="005550F6" w:rsidRDefault="005550F6">
      <w:pPr>
        <w:pStyle w:val="ConsPlusNormal"/>
        <w:spacing w:before="220"/>
        <w:ind w:firstLine="540"/>
        <w:jc w:val="both"/>
      </w:pPr>
      <w:r>
        <w:rPr>
          <w:i/>
        </w:rPr>
        <w:t>R</w:t>
      </w:r>
      <w:r>
        <w:rPr>
          <w:i/>
          <w:vertAlign w:val="subscript"/>
        </w:rPr>
        <w:t>skb</w:t>
      </w:r>
      <w:r>
        <w:t xml:space="preserve"> - расчетное сопротивление армированной кладки при внецентренном сжатии;</w:t>
      </w:r>
    </w:p>
    <w:p w:rsidR="005550F6" w:rsidRDefault="005550F6">
      <w:pPr>
        <w:pStyle w:val="ConsPlusNormal"/>
        <w:spacing w:before="220"/>
        <w:ind w:firstLine="540"/>
        <w:jc w:val="both"/>
      </w:pPr>
      <w:r>
        <w:rPr>
          <w:i/>
        </w:rPr>
        <w:t>R</w:t>
      </w:r>
      <w:r>
        <w:rPr>
          <w:i/>
          <w:vertAlign w:val="subscript"/>
        </w:rPr>
        <w:t>stq</w:t>
      </w:r>
      <w:r>
        <w:t xml:space="preserve"> - расчетное сопротивление скалыванию кладки, армированной продольной арматурой в горизонтальных швах;</w:t>
      </w:r>
    </w:p>
    <w:p w:rsidR="005550F6" w:rsidRDefault="005550F6">
      <w:pPr>
        <w:pStyle w:val="ConsPlusNormal"/>
        <w:spacing w:before="220"/>
        <w:ind w:firstLine="540"/>
        <w:jc w:val="both"/>
      </w:pPr>
      <w:r>
        <w:rPr>
          <w:i/>
        </w:rPr>
        <w:t>R</w:t>
      </w:r>
      <w:r>
        <w:rPr>
          <w:i/>
          <w:vertAlign w:val="subscript"/>
        </w:rPr>
        <w:t>b</w:t>
      </w:r>
      <w:r>
        <w:t xml:space="preserve"> - расчетное сопротивление бетона осевому сжатию;</w:t>
      </w:r>
    </w:p>
    <w:p w:rsidR="005550F6" w:rsidRDefault="005550F6">
      <w:pPr>
        <w:pStyle w:val="ConsPlusNormal"/>
        <w:spacing w:before="220"/>
        <w:ind w:firstLine="540"/>
        <w:jc w:val="both"/>
      </w:pPr>
      <w:r>
        <w:rPr>
          <w:i/>
        </w:rPr>
        <w:t>R</w:t>
      </w:r>
      <w:r>
        <w:rPr>
          <w:i/>
          <w:vertAlign w:val="subscript"/>
        </w:rPr>
        <w:t>t</w:t>
      </w:r>
      <w:r>
        <w:t xml:space="preserve"> - расчетное сопротивление кладки растяжению по перевязанному сечению;</w:t>
      </w:r>
    </w:p>
    <w:p w:rsidR="005550F6" w:rsidRDefault="005550F6">
      <w:pPr>
        <w:pStyle w:val="ConsPlusNormal"/>
        <w:jc w:val="both"/>
      </w:pPr>
      <w:r>
        <w:t>(абзац введен Изменением N 1, утв. Приказом Минстроя России от 18.11.2016 N 821/пр)</w:t>
      </w:r>
    </w:p>
    <w:p w:rsidR="005550F6" w:rsidRDefault="005550F6">
      <w:pPr>
        <w:pStyle w:val="ConsPlusNormal"/>
        <w:spacing w:before="220"/>
        <w:ind w:firstLine="540"/>
        <w:jc w:val="both"/>
      </w:pPr>
      <w:r>
        <w:rPr>
          <w:i/>
        </w:rPr>
        <w:t>S</w:t>
      </w:r>
      <w:r>
        <w:rPr>
          <w:vertAlign w:val="subscript"/>
        </w:rPr>
        <w:t>0</w:t>
      </w:r>
      <w:r>
        <w:t xml:space="preserve"> - статический момент части сечения, находящейся по одну сторону от оси, проходящей через центр тяжести сечения;</w:t>
      </w:r>
    </w:p>
    <w:p w:rsidR="005550F6" w:rsidRDefault="005550F6">
      <w:pPr>
        <w:pStyle w:val="ConsPlusNormal"/>
        <w:spacing w:before="220"/>
        <w:ind w:firstLine="540"/>
        <w:jc w:val="both"/>
      </w:pPr>
      <w:r>
        <w:rPr>
          <w:i/>
        </w:rPr>
        <w:lastRenderedPageBreak/>
        <w:t>S</w:t>
      </w:r>
      <w:r>
        <w:t xml:space="preserve"> - длина участка эпюры распределения давления в каждую сторону от грани опоры;</w:t>
      </w:r>
    </w:p>
    <w:p w:rsidR="005550F6" w:rsidRDefault="005550F6">
      <w:pPr>
        <w:pStyle w:val="ConsPlusNormal"/>
        <w:spacing w:before="220"/>
        <w:ind w:firstLine="540"/>
        <w:jc w:val="both"/>
      </w:pPr>
      <w:r>
        <w:rPr>
          <w:i/>
        </w:rPr>
        <w:t>S</w:t>
      </w:r>
      <w:r>
        <w:rPr>
          <w:vertAlign w:val="subscript"/>
        </w:rPr>
        <w:t>1</w:t>
      </w:r>
      <w:r>
        <w:t xml:space="preserve"> - длина участка распределения треугольной эпюры давления над крайними опорными рандбалками, а также над опорами однопролетных рандбалок от грани опоры;</w:t>
      </w:r>
    </w:p>
    <w:p w:rsidR="005550F6" w:rsidRDefault="005550F6">
      <w:pPr>
        <w:pStyle w:val="ConsPlusNormal"/>
        <w:spacing w:before="220"/>
        <w:ind w:firstLine="540"/>
        <w:jc w:val="both"/>
      </w:pPr>
      <w:r>
        <w:rPr>
          <w:i/>
        </w:rPr>
        <w:t>T</w:t>
      </w:r>
      <w:r>
        <w:t xml:space="preserve"> - сдвигающее усилие в пределах одного этажа;</w:t>
      </w:r>
    </w:p>
    <w:p w:rsidR="005550F6" w:rsidRDefault="005550F6">
      <w:pPr>
        <w:pStyle w:val="ConsPlusNormal"/>
        <w:spacing w:before="220"/>
        <w:ind w:firstLine="540"/>
        <w:jc w:val="both"/>
      </w:pPr>
      <w:r>
        <w:rPr>
          <w:i/>
        </w:rPr>
        <w:t>V</w:t>
      </w:r>
      <w:r>
        <w:rPr>
          <w:i/>
          <w:vertAlign w:val="subscript"/>
        </w:rPr>
        <w:t>s</w:t>
      </w:r>
      <w:r>
        <w:t xml:space="preserve"> - объем арматуры;</w:t>
      </w:r>
    </w:p>
    <w:p w:rsidR="005550F6" w:rsidRDefault="005550F6">
      <w:pPr>
        <w:pStyle w:val="ConsPlusNormal"/>
        <w:spacing w:before="220"/>
        <w:ind w:firstLine="540"/>
        <w:jc w:val="both"/>
      </w:pPr>
      <w:r>
        <w:rPr>
          <w:i/>
        </w:rPr>
        <w:t>V</w:t>
      </w:r>
      <w:r>
        <w:rPr>
          <w:i/>
          <w:vertAlign w:val="subscript"/>
        </w:rPr>
        <w:t>k</w:t>
      </w:r>
      <w:r>
        <w:t xml:space="preserve"> - объем кладки;</w:t>
      </w:r>
    </w:p>
    <w:p w:rsidR="005550F6" w:rsidRDefault="005550F6">
      <w:pPr>
        <w:pStyle w:val="ConsPlusNormal"/>
        <w:spacing w:before="220"/>
        <w:ind w:firstLine="540"/>
        <w:jc w:val="both"/>
      </w:pPr>
      <w:r>
        <w:rPr>
          <w:i/>
        </w:rPr>
        <w:t>W</w:t>
      </w:r>
      <w:r>
        <w:t xml:space="preserve"> - момент сопротивления сечения кладки при упругой ее работе;</w:t>
      </w:r>
    </w:p>
    <w:p w:rsidR="005550F6" w:rsidRDefault="005550F6">
      <w:pPr>
        <w:pStyle w:val="ConsPlusNormal"/>
        <w:spacing w:before="220"/>
        <w:ind w:firstLine="540"/>
        <w:jc w:val="both"/>
      </w:pPr>
      <w:r>
        <w:rPr>
          <w:i/>
        </w:rPr>
        <w:t>a</w:t>
      </w:r>
      <w:r>
        <w:t xml:space="preserve">, </w:t>
      </w:r>
      <w:r>
        <w:rPr>
          <w:i/>
        </w:rPr>
        <w:t>b</w:t>
      </w:r>
      <w:r>
        <w:t xml:space="preserve">, </w:t>
      </w:r>
      <w:r>
        <w:rPr>
          <w:i/>
        </w:rPr>
        <w:t>c</w:t>
      </w:r>
      <w:r>
        <w:t xml:space="preserve">, </w:t>
      </w:r>
      <w:r>
        <w:rPr>
          <w:i/>
        </w:rPr>
        <w:t>c</w:t>
      </w:r>
      <w:r>
        <w:rPr>
          <w:vertAlign w:val="subscript"/>
        </w:rPr>
        <w:t>1</w:t>
      </w:r>
      <w:r>
        <w:t xml:space="preserve">, </w:t>
      </w:r>
      <w:r>
        <w:rPr>
          <w:i/>
        </w:rPr>
        <w:t>h</w:t>
      </w:r>
      <w:r>
        <w:t xml:space="preserve"> - геометрические размеры сечения элементов при расчете на смятие (местном сжатии) в соответствии со схемами рисунка 9;</w:t>
      </w:r>
    </w:p>
    <w:p w:rsidR="005550F6" w:rsidRDefault="005550F6">
      <w:pPr>
        <w:pStyle w:val="ConsPlusNormal"/>
        <w:spacing w:before="220"/>
        <w:ind w:firstLine="540"/>
        <w:jc w:val="both"/>
      </w:pPr>
      <w:r>
        <w:rPr>
          <w:i/>
        </w:rPr>
        <w:t>a</w:t>
      </w:r>
      <w:r>
        <w:t xml:space="preserve"> - глубина заделки балки в кладку;</w:t>
      </w:r>
    </w:p>
    <w:p w:rsidR="005550F6" w:rsidRDefault="005550F6">
      <w:pPr>
        <w:pStyle w:val="ConsPlusNormal"/>
        <w:spacing w:before="220"/>
        <w:ind w:firstLine="540"/>
        <w:jc w:val="both"/>
      </w:pPr>
      <w:r>
        <w:t>длина опоры (ширина простенка);</w:t>
      </w:r>
    </w:p>
    <w:p w:rsidR="005550F6" w:rsidRDefault="005550F6">
      <w:pPr>
        <w:pStyle w:val="ConsPlusNormal"/>
        <w:spacing w:before="220"/>
        <w:ind w:firstLine="540"/>
        <w:jc w:val="both"/>
      </w:pPr>
      <w:r>
        <w:rPr>
          <w:i/>
        </w:rPr>
        <w:t>a</w:t>
      </w:r>
      <w:r>
        <w:rPr>
          <w:vertAlign w:val="subscript"/>
        </w:rPr>
        <w:t>1</w:t>
      </w:r>
      <w:r>
        <w:t xml:space="preserve"> - длина опорного участка рандбалки;</w:t>
      </w:r>
    </w:p>
    <w:p w:rsidR="005550F6" w:rsidRDefault="005550F6">
      <w:pPr>
        <w:pStyle w:val="ConsPlusNormal"/>
        <w:spacing w:before="220"/>
        <w:ind w:firstLine="540"/>
        <w:jc w:val="both"/>
      </w:pPr>
      <w:r>
        <w:rPr>
          <w:i/>
        </w:rPr>
        <w:t>b</w:t>
      </w:r>
      <w:r>
        <w:t xml:space="preserve"> - ширина сжатой полки или толщина стенки таврового сечения в зависимости от направления эксцентриситета;</w:t>
      </w:r>
    </w:p>
    <w:p w:rsidR="005550F6" w:rsidRDefault="005550F6">
      <w:pPr>
        <w:pStyle w:val="ConsPlusNormal"/>
        <w:spacing w:before="220"/>
        <w:ind w:firstLine="540"/>
        <w:jc w:val="both"/>
      </w:pPr>
      <w:r>
        <w:t>фактическая ширина слоя при расчете многослойных стен;</w:t>
      </w:r>
    </w:p>
    <w:p w:rsidR="005550F6" w:rsidRDefault="005550F6">
      <w:pPr>
        <w:pStyle w:val="ConsPlusNormal"/>
        <w:spacing w:before="220"/>
        <w:ind w:firstLine="540"/>
        <w:jc w:val="both"/>
      </w:pPr>
      <w:r>
        <w:t>ширина сечения элемента;</w:t>
      </w:r>
    </w:p>
    <w:p w:rsidR="005550F6" w:rsidRDefault="005550F6">
      <w:pPr>
        <w:pStyle w:val="ConsPlusNormal"/>
        <w:spacing w:before="220"/>
        <w:ind w:firstLine="540"/>
        <w:jc w:val="both"/>
      </w:pPr>
      <w:r>
        <w:t>ширина полок балки;</w:t>
      </w:r>
    </w:p>
    <w:p w:rsidR="005550F6" w:rsidRDefault="005550F6">
      <w:pPr>
        <w:pStyle w:val="ConsPlusNormal"/>
        <w:spacing w:before="220"/>
        <w:ind w:firstLine="540"/>
        <w:jc w:val="both"/>
      </w:pPr>
      <w:r>
        <w:rPr>
          <w:i/>
        </w:rPr>
        <w:t>b</w:t>
      </w:r>
      <w:r>
        <w:rPr>
          <w:i/>
          <w:vertAlign w:val="subscript"/>
        </w:rPr>
        <w:t>c</w:t>
      </w:r>
      <w:r>
        <w:t xml:space="preserve"> - ширина балки;</w:t>
      </w:r>
    </w:p>
    <w:p w:rsidR="005550F6" w:rsidRDefault="005550F6">
      <w:pPr>
        <w:pStyle w:val="ConsPlusNormal"/>
        <w:spacing w:before="220"/>
        <w:ind w:firstLine="540"/>
        <w:jc w:val="both"/>
      </w:pPr>
      <w:r>
        <w:rPr>
          <w:i/>
        </w:rPr>
        <w:t>b</w:t>
      </w:r>
      <w:r>
        <w:rPr>
          <w:i/>
          <w:vertAlign w:val="subscript"/>
        </w:rPr>
        <w:t>red</w:t>
      </w:r>
      <w:r>
        <w:t xml:space="preserve"> - приведенная ширина слоя;</w:t>
      </w:r>
    </w:p>
    <w:p w:rsidR="005550F6" w:rsidRDefault="005550F6">
      <w:pPr>
        <w:pStyle w:val="ConsPlusNormal"/>
        <w:spacing w:before="220"/>
        <w:ind w:firstLine="540"/>
        <w:jc w:val="both"/>
      </w:pPr>
      <w:r>
        <w:rPr>
          <w:i/>
        </w:rPr>
        <w:t>c</w:t>
      </w:r>
      <w:r>
        <w:t xml:space="preserve"> - размер квадратной ячейки сетки;</w:t>
      </w:r>
    </w:p>
    <w:p w:rsidR="005550F6" w:rsidRDefault="005550F6">
      <w:pPr>
        <w:pStyle w:val="ConsPlusNormal"/>
        <w:spacing w:before="220"/>
        <w:ind w:firstLine="540"/>
        <w:jc w:val="both"/>
      </w:pPr>
      <w:r>
        <w:t xml:space="preserve">расстояние от точки приложения силы </w:t>
      </w:r>
      <w:r>
        <w:rPr>
          <w:i/>
        </w:rPr>
        <w:t>Q</w:t>
      </w:r>
      <w:r>
        <w:t xml:space="preserve"> до плоскости стены;</w:t>
      </w:r>
    </w:p>
    <w:p w:rsidR="005550F6" w:rsidRDefault="005550F6">
      <w:pPr>
        <w:pStyle w:val="ConsPlusNormal"/>
        <w:spacing w:before="220"/>
        <w:ind w:firstLine="540"/>
        <w:jc w:val="both"/>
      </w:pPr>
      <w:r>
        <w:rPr>
          <w:i/>
        </w:rPr>
        <w:t>c</w:t>
      </w:r>
      <w:r>
        <w:rPr>
          <w:i/>
          <w:vertAlign w:val="subscript"/>
        </w:rPr>
        <w:t>b</w:t>
      </w:r>
      <w:r>
        <w:t xml:space="preserve">, </w:t>
      </w:r>
      <w:r>
        <w:rPr>
          <w:i/>
        </w:rPr>
        <w:t>c</w:t>
      </w:r>
      <w:r>
        <w:rPr>
          <w:i/>
          <w:vertAlign w:val="subscript"/>
        </w:rPr>
        <w:t>h</w:t>
      </w:r>
      <w:r>
        <w:t xml:space="preserve"> - расстояния от точки приложения силы </w:t>
      </w:r>
      <w:r>
        <w:rPr>
          <w:i/>
        </w:rPr>
        <w:t>Q</w:t>
      </w:r>
      <w:r>
        <w:t xml:space="preserve"> до ближайших границ прямоугольного сечения элемента;</w:t>
      </w:r>
    </w:p>
    <w:p w:rsidR="005550F6" w:rsidRDefault="005550F6">
      <w:pPr>
        <w:pStyle w:val="ConsPlusNormal"/>
        <w:spacing w:before="220"/>
        <w:ind w:firstLine="540"/>
        <w:jc w:val="both"/>
      </w:pPr>
      <w:r>
        <w:rPr>
          <w:i/>
        </w:rPr>
        <w:t>e</w:t>
      </w:r>
      <w:r>
        <w:rPr>
          <w:vertAlign w:val="subscript"/>
        </w:rPr>
        <w:t>0</w:t>
      </w:r>
      <w:r>
        <w:t xml:space="preserve"> - эксцентриситет действия расчетной нагрузки;</w:t>
      </w:r>
    </w:p>
    <w:p w:rsidR="005550F6" w:rsidRDefault="005550F6">
      <w:pPr>
        <w:pStyle w:val="ConsPlusNormal"/>
        <w:spacing w:before="220"/>
        <w:ind w:firstLine="540"/>
        <w:jc w:val="both"/>
      </w:pPr>
      <w:r>
        <w:t>эксцентриситет расчетной силы относительно середины заделки;</w:t>
      </w:r>
    </w:p>
    <w:p w:rsidR="005550F6" w:rsidRDefault="005550F6">
      <w:pPr>
        <w:pStyle w:val="ConsPlusNormal"/>
        <w:spacing w:before="220"/>
        <w:ind w:firstLine="540"/>
        <w:jc w:val="both"/>
      </w:pPr>
      <w:r w:rsidRPr="00251CEC">
        <w:rPr>
          <w:position w:val="-10"/>
        </w:rPr>
        <w:pict>
          <v:shape id="_x0000_i1281" style="width:21.75pt;height:21.75pt" coordsize="" o:spt="100" adj="0,,0" path="" filled="f" stroked="f">
            <v:stroke joinstyle="miter"/>
            <v:imagedata r:id="rId238" o:title="base_44_23850_33024"/>
            <v:formulas/>
            <v:path o:connecttype="segments"/>
          </v:shape>
        </w:pict>
      </w:r>
      <w:r>
        <w:t xml:space="preserve"> - эксцентриситет действия длительных нагрузок;</w:t>
      </w:r>
    </w:p>
    <w:p w:rsidR="005550F6" w:rsidRDefault="005550F6">
      <w:pPr>
        <w:pStyle w:val="ConsPlusNormal"/>
        <w:spacing w:before="220"/>
        <w:ind w:firstLine="540"/>
        <w:jc w:val="both"/>
      </w:pPr>
      <w:r>
        <w:rPr>
          <w:i/>
        </w:rPr>
        <w:t>e</w:t>
      </w:r>
      <w:r>
        <w:rPr>
          <w:i/>
          <w:vertAlign w:val="subscript"/>
        </w:rPr>
        <w:t>b</w:t>
      </w:r>
      <w:r>
        <w:t xml:space="preserve">, </w:t>
      </w:r>
      <w:r>
        <w:rPr>
          <w:i/>
        </w:rPr>
        <w:t>e</w:t>
      </w:r>
      <w:r>
        <w:rPr>
          <w:i/>
          <w:vertAlign w:val="subscript"/>
        </w:rPr>
        <w:t>h</w:t>
      </w:r>
      <w:r>
        <w:t xml:space="preserve"> - эксцентриситеты при косом внецентренном сжатии прямоугольного сечения элемента соответственно сторонам;</w:t>
      </w:r>
    </w:p>
    <w:p w:rsidR="005550F6" w:rsidRDefault="005550F6">
      <w:pPr>
        <w:pStyle w:val="ConsPlusNormal"/>
        <w:spacing w:before="220"/>
        <w:ind w:firstLine="540"/>
        <w:jc w:val="both"/>
      </w:pPr>
      <w:r>
        <w:rPr>
          <w:i/>
        </w:rPr>
        <w:t>g</w:t>
      </w:r>
      <w:r>
        <w:t xml:space="preserve"> - коэффициент, зависящий от величины площади опирания железобетонных элементов в узле;</w:t>
      </w:r>
    </w:p>
    <w:p w:rsidR="005550F6" w:rsidRDefault="005550F6">
      <w:pPr>
        <w:pStyle w:val="ConsPlusNormal"/>
        <w:spacing w:before="220"/>
        <w:ind w:firstLine="540"/>
        <w:jc w:val="both"/>
      </w:pPr>
      <w:r>
        <w:rPr>
          <w:i/>
        </w:rPr>
        <w:t>h</w:t>
      </w:r>
      <w:r>
        <w:t xml:space="preserve"> - меньший размер прямоугольного сечения:</w:t>
      </w:r>
    </w:p>
    <w:p w:rsidR="005550F6" w:rsidRDefault="005550F6">
      <w:pPr>
        <w:pStyle w:val="ConsPlusNormal"/>
        <w:spacing w:before="220"/>
        <w:ind w:firstLine="540"/>
        <w:jc w:val="both"/>
      </w:pPr>
      <w:r>
        <w:t>меньшая сторона прямоугольного сечения столба:</w:t>
      </w:r>
    </w:p>
    <w:p w:rsidR="005550F6" w:rsidRDefault="005550F6">
      <w:pPr>
        <w:pStyle w:val="ConsPlusNormal"/>
        <w:spacing w:before="220"/>
        <w:ind w:firstLine="540"/>
        <w:jc w:val="both"/>
      </w:pPr>
      <w:r>
        <w:lastRenderedPageBreak/>
        <w:t>толщина стены;</w:t>
      </w:r>
    </w:p>
    <w:p w:rsidR="005550F6" w:rsidRDefault="005550F6">
      <w:pPr>
        <w:pStyle w:val="ConsPlusNormal"/>
        <w:spacing w:before="220"/>
        <w:ind w:firstLine="540"/>
        <w:jc w:val="both"/>
      </w:pPr>
      <w:r>
        <w:t>высота сечения;</w:t>
      </w:r>
    </w:p>
    <w:p w:rsidR="005550F6" w:rsidRDefault="005550F6">
      <w:pPr>
        <w:pStyle w:val="ConsPlusNormal"/>
        <w:spacing w:before="220"/>
        <w:ind w:firstLine="540"/>
        <w:jc w:val="both"/>
      </w:pPr>
      <w:r>
        <w:t>толщина поперечной стены;</w:t>
      </w:r>
    </w:p>
    <w:p w:rsidR="005550F6" w:rsidRDefault="005550F6">
      <w:pPr>
        <w:pStyle w:val="ConsPlusNormal"/>
        <w:spacing w:before="220"/>
        <w:ind w:firstLine="540"/>
        <w:jc w:val="both"/>
      </w:pPr>
      <w:r>
        <w:t>высота перемычки в свету;</w:t>
      </w:r>
    </w:p>
    <w:p w:rsidR="005550F6" w:rsidRDefault="005550F6">
      <w:pPr>
        <w:pStyle w:val="ConsPlusNormal"/>
        <w:spacing w:before="220"/>
        <w:ind w:firstLine="540"/>
        <w:jc w:val="both"/>
      </w:pPr>
      <w:r>
        <w:rPr>
          <w:i/>
        </w:rPr>
        <w:t>h</w:t>
      </w:r>
      <w:r>
        <w:rPr>
          <w:i/>
          <w:vertAlign w:val="subscript"/>
        </w:rPr>
        <w:t>c</w:t>
      </w:r>
      <w:r>
        <w:rPr>
          <w:vertAlign w:val="subscript"/>
        </w:rPr>
        <w:t>1</w:t>
      </w:r>
      <w:r>
        <w:t xml:space="preserve">, </w:t>
      </w:r>
      <w:r>
        <w:rPr>
          <w:i/>
        </w:rPr>
        <w:t>h</w:t>
      </w:r>
      <w:r>
        <w:rPr>
          <w:i/>
          <w:vertAlign w:val="subscript"/>
        </w:rPr>
        <w:t>c</w:t>
      </w:r>
      <w:r>
        <w:rPr>
          <w:vertAlign w:val="subscript"/>
        </w:rPr>
        <w:t>2</w:t>
      </w:r>
      <w:r>
        <w:t xml:space="preserve"> - высоты сжатой части элементов в сечениях с максимальными изгибающими моментами;</w:t>
      </w:r>
    </w:p>
    <w:p w:rsidR="005550F6" w:rsidRDefault="005550F6">
      <w:pPr>
        <w:pStyle w:val="ConsPlusNormal"/>
        <w:spacing w:before="220"/>
        <w:ind w:firstLine="540"/>
        <w:jc w:val="both"/>
      </w:pPr>
      <w:r>
        <w:rPr>
          <w:i/>
        </w:rPr>
        <w:t>h</w:t>
      </w:r>
      <w:r>
        <w:rPr>
          <w:i/>
          <w:vertAlign w:val="subscript"/>
        </w:rPr>
        <w:t>red</w:t>
      </w:r>
      <w:r>
        <w:t xml:space="preserve"> - условная толщина стен, столбов сложного сечения;</w:t>
      </w:r>
    </w:p>
    <w:p w:rsidR="005550F6" w:rsidRDefault="005550F6">
      <w:pPr>
        <w:pStyle w:val="ConsPlusNormal"/>
        <w:spacing w:before="220"/>
        <w:ind w:firstLine="540"/>
        <w:jc w:val="both"/>
      </w:pPr>
      <w:r>
        <w:rPr>
          <w:i/>
        </w:rPr>
        <w:t>h</w:t>
      </w:r>
      <w:r>
        <w:rPr>
          <w:vertAlign w:val="subscript"/>
        </w:rPr>
        <w:t>0</w:t>
      </w:r>
      <w:r>
        <w:t xml:space="preserve"> - расстояние от сжатого края сечения стены до оси анкера (расчетная высота сечения);</w:t>
      </w:r>
    </w:p>
    <w:p w:rsidR="005550F6" w:rsidRDefault="005550F6">
      <w:pPr>
        <w:pStyle w:val="ConsPlusNormal"/>
        <w:spacing w:before="220"/>
        <w:ind w:firstLine="540"/>
        <w:jc w:val="both"/>
      </w:pPr>
      <w:r>
        <w:rPr>
          <w:i/>
        </w:rPr>
        <w:t>h</w:t>
      </w:r>
      <w:r>
        <w:rPr>
          <w:i/>
          <w:vertAlign w:val="subscript"/>
        </w:rPr>
        <w:t>c</w:t>
      </w:r>
      <w:r>
        <w:t xml:space="preserve"> - высота сжатой части поперечного сечения в плоскости действия изгибающего момента;</w:t>
      </w:r>
    </w:p>
    <w:p w:rsidR="005550F6" w:rsidRDefault="005550F6">
      <w:pPr>
        <w:pStyle w:val="ConsPlusNormal"/>
        <w:spacing w:before="220"/>
        <w:ind w:firstLine="540"/>
        <w:jc w:val="both"/>
      </w:pPr>
      <w:r>
        <w:rPr>
          <w:i/>
        </w:rPr>
        <w:t>i</w:t>
      </w:r>
      <w:r>
        <w:t xml:space="preserve"> - наименьший радиус инерции сечения элемента;</w:t>
      </w:r>
    </w:p>
    <w:p w:rsidR="005550F6" w:rsidRDefault="005550F6">
      <w:pPr>
        <w:pStyle w:val="ConsPlusNormal"/>
        <w:spacing w:before="220"/>
        <w:ind w:firstLine="540"/>
        <w:jc w:val="both"/>
      </w:pPr>
      <w:r>
        <w:t>радиус инерции стен, столбов сложного сечения;</w:t>
      </w:r>
    </w:p>
    <w:p w:rsidR="005550F6" w:rsidRDefault="005550F6">
      <w:pPr>
        <w:pStyle w:val="ConsPlusNormal"/>
        <w:spacing w:before="220"/>
        <w:ind w:firstLine="540"/>
        <w:jc w:val="both"/>
      </w:pPr>
      <w:r>
        <w:rPr>
          <w:i/>
        </w:rPr>
        <w:t>i</w:t>
      </w:r>
      <w:r>
        <w:rPr>
          <w:i/>
          <w:vertAlign w:val="subscript"/>
        </w:rPr>
        <w:t>c</w:t>
      </w:r>
      <w:r>
        <w:t xml:space="preserve"> - радиус инерции сжатой части поперечного сечения в плоскости действия изгибающего момента;</w:t>
      </w:r>
    </w:p>
    <w:p w:rsidR="005550F6" w:rsidRDefault="005550F6">
      <w:pPr>
        <w:pStyle w:val="ConsPlusNormal"/>
        <w:spacing w:before="220"/>
        <w:ind w:firstLine="540"/>
        <w:jc w:val="both"/>
      </w:pPr>
      <w:r>
        <w:rPr>
          <w:i/>
        </w:rPr>
        <w:t>i</w:t>
      </w:r>
      <w:r>
        <w:rPr>
          <w:i/>
          <w:vertAlign w:val="subscript"/>
        </w:rPr>
        <w:t>b</w:t>
      </w:r>
      <w:r>
        <w:t xml:space="preserve">, </w:t>
      </w:r>
      <w:r>
        <w:rPr>
          <w:i/>
        </w:rPr>
        <w:t>i</w:t>
      </w:r>
      <w:r>
        <w:rPr>
          <w:i/>
          <w:vertAlign w:val="subscript"/>
        </w:rPr>
        <w:t>h</w:t>
      </w:r>
      <w:r>
        <w:t xml:space="preserve"> - радиусы инерции при косом внецентренном сжатии прямоугольного сечения элемента соответственно сторонам;</w:t>
      </w:r>
    </w:p>
    <w:p w:rsidR="005550F6" w:rsidRDefault="005550F6">
      <w:pPr>
        <w:pStyle w:val="ConsPlusNormal"/>
        <w:spacing w:before="220"/>
        <w:ind w:firstLine="540"/>
        <w:jc w:val="both"/>
      </w:pPr>
      <w:r>
        <w:rPr>
          <w:i/>
        </w:rPr>
        <w:t>i</w:t>
      </w:r>
      <w:r>
        <w:rPr>
          <w:i/>
          <w:vertAlign w:val="subscript"/>
        </w:rPr>
        <w:t>c</w:t>
      </w:r>
      <w:r>
        <w:rPr>
          <w:vertAlign w:val="subscript"/>
        </w:rPr>
        <w:t>1</w:t>
      </w:r>
      <w:r>
        <w:t xml:space="preserve">, </w:t>
      </w:r>
      <w:r>
        <w:rPr>
          <w:i/>
        </w:rPr>
        <w:t>i</w:t>
      </w:r>
      <w:r>
        <w:rPr>
          <w:i/>
          <w:vertAlign w:val="subscript"/>
        </w:rPr>
        <w:t>c</w:t>
      </w:r>
      <w:r>
        <w:rPr>
          <w:vertAlign w:val="subscript"/>
        </w:rPr>
        <w:t>2</w:t>
      </w:r>
      <w:r>
        <w:t xml:space="preserve"> - радиусы инерции сжатой части элементов в сечениях с максимальными изгибающими моментами;</w:t>
      </w:r>
    </w:p>
    <w:p w:rsidR="005550F6" w:rsidRDefault="005550F6">
      <w:pPr>
        <w:pStyle w:val="ConsPlusNormal"/>
        <w:spacing w:before="220"/>
        <w:ind w:firstLine="540"/>
        <w:jc w:val="both"/>
      </w:pPr>
      <w:r>
        <w:rPr>
          <w:i/>
        </w:rPr>
        <w:t>k</w:t>
      </w:r>
      <w:r>
        <w:t xml:space="preserve"> - коэффициент, принимаемый по таблице 15;</w:t>
      </w:r>
    </w:p>
    <w:p w:rsidR="005550F6" w:rsidRDefault="005550F6">
      <w:pPr>
        <w:pStyle w:val="ConsPlusNormal"/>
        <w:spacing w:before="220"/>
        <w:ind w:firstLine="540"/>
        <w:jc w:val="both"/>
      </w:pPr>
      <w:r>
        <w:t>поправочные коэффициенты;</w:t>
      </w:r>
    </w:p>
    <w:p w:rsidR="005550F6" w:rsidRDefault="005550F6">
      <w:pPr>
        <w:pStyle w:val="ConsPlusNormal"/>
        <w:spacing w:before="220"/>
        <w:ind w:firstLine="540"/>
        <w:jc w:val="both"/>
      </w:pPr>
      <w:r>
        <w:rPr>
          <w:i/>
        </w:rPr>
        <w:t>k</w:t>
      </w:r>
      <w:r>
        <w:rPr>
          <w:i/>
          <w:vertAlign w:val="subscript"/>
        </w:rPr>
        <w:t>p</w:t>
      </w:r>
      <w:r>
        <w:t xml:space="preserve"> - коэффициент для столбов;</w:t>
      </w:r>
    </w:p>
    <w:p w:rsidR="005550F6" w:rsidRDefault="005550F6">
      <w:pPr>
        <w:pStyle w:val="ConsPlusNormal"/>
        <w:spacing w:before="220"/>
        <w:ind w:firstLine="540"/>
        <w:jc w:val="both"/>
      </w:pPr>
      <w:r>
        <w:rPr>
          <w:i/>
        </w:rPr>
        <w:t>l</w:t>
      </w:r>
      <w:r>
        <w:rPr>
          <w:vertAlign w:val="subscript"/>
        </w:rPr>
        <w:t>0</w:t>
      </w:r>
      <w:r>
        <w:t xml:space="preserve"> - расчетная высота (длина) стен и столбов;</w:t>
      </w:r>
    </w:p>
    <w:p w:rsidR="005550F6" w:rsidRDefault="005550F6">
      <w:pPr>
        <w:pStyle w:val="ConsPlusNormal"/>
        <w:spacing w:before="220"/>
        <w:ind w:firstLine="540"/>
        <w:jc w:val="both"/>
      </w:pPr>
      <w:r>
        <w:rPr>
          <w:i/>
        </w:rPr>
        <w:t>l</w:t>
      </w:r>
      <w:r>
        <w:rPr>
          <w:vertAlign w:val="subscript"/>
        </w:rPr>
        <w:t>01</w:t>
      </w:r>
      <w:r>
        <w:t xml:space="preserve"> - расчетная высота верхнего участка стены;</w:t>
      </w:r>
    </w:p>
    <w:p w:rsidR="005550F6" w:rsidRDefault="005550F6">
      <w:pPr>
        <w:pStyle w:val="ConsPlusNormal"/>
        <w:spacing w:before="220"/>
        <w:ind w:firstLine="540"/>
        <w:jc w:val="both"/>
      </w:pPr>
      <w:r>
        <w:rPr>
          <w:i/>
        </w:rPr>
        <w:t>l</w:t>
      </w:r>
      <w:r>
        <w:t xml:space="preserve"> - длина поперечной стены в плане; пролет перемычки в свету; свободная длина стены;</w:t>
      </w:r>
    </w:p>
    <w:p w:rsidR="005550F6" w:rsidRDefault="005550F6">
      <w:pPr>
        <w:pStyle w:val="ConsPlusNormal"/>
        <w:spacing w:before="220"/>
        <w:ind w:firstLine="540"/>
        <w:jc w:val="both"/>
      </w:pPr>
      <w:r>
        <w:rPr>
          <w:i/>
        </w:rPr>
        <w:t>l</w:t>
      </w:r>
      <w:r>
        <w:rPr>
          <w:i/>
          <w:vertAlign w:val="subscript"/>
        </w:rPr>
        <w:t>c</w:t>
      </w:r>
      <w:r>
        <w:t xml:space="preserve"> - основание треугольной эпюры распределения над крайними опорами рандбалок, а также над опорами однопролетных рандбалок;</w:t>
      </w:r>
    </w:p>
    <w:p w:rsidR="005550F6" w:rsidRDefault="005550F6">
      <w:pPr>
        <w:pStyle w:val="ConsPlusNormal"/>
        <w:spacing w:before="220"/>
        <w:ind w:firstLine="540"/>
        <w:jc w:val="both"/>
      </w:pPr>
      <w:r>
        <w:rPr>
          <w:i/>
        </w:rPr>
        <w:t>m</w:t>
      </w:r>
      <w:r>
        <w:t xml:space="preserve"> - коэффициент использования прочности слоя, к которому приводится сечение при расчете многослойной стены;</w:t>
      </w:r>
    </w:p>
    <w:p w:rsidR="005550F6" w:rsidRDefault="005550F6">
      <w:pPr>
        <w:pStyle w:val="ConsPlusNormal"/>
        <w:spacing w:before="220"/>
        <w:ind w:firstLine="540"/>
        <w:jc w:val="both"/>
      </w:pPr>
      <w:r>
        <w:rPr>
          <w:i/>
        </w:rPr>
        <w:t>m</w:t>
      </w:r>
      <w:r>
        <w:rPr>
          <w:i/>
          <w:vertAlign w:val="subscript"/>
        </w:rPr>
        <w:t>g</w:t>
      </w:r>
      <w:r>
        <w:t xml:space="preserve"> - коэффициент, учитывающий влияние длительного воздействия нагрузки;</w:t>
      </w:r>
    </w:p>
    <w:p w:rsidR="005550F6" w:rsidRDefault="005550F6">
      <w:pPr>
        <w:pStyle w:val="ConsPlusNormal"/>
        <w:spacing w:before="220"/>
        <w:ind w:firstLine="540"/>
        <w:jc w:val="both"/>
      </w:pPr>
      <w:r>
        <w:rPr>
          <w:i/>
        </w:rPr>
        <w:t>m</w:t>
      </w:r>
      <w:r>
        <w:rPr>
          <w:i/>
          <w:vertAlign w:val="subscript"/>
        </w:rPr>
        <w:t>i</w:t>
      </w:r>
      <w:r>
        <w:t xml:space="preserve"> - коэффициент использования прочности любого другого слоя стены;</w:t>
      </w:r>
    </w:p>
    <w:p w:rsidR="005550F6" w:rsidRDefault="005550F6">
      <w:pPr>
        <w:pStyle w:val="ConsPlusNormal"/>
        <w:spacing w:before="220"/>
        <w:ind w:firstLine="540"/>
        <w:jc w:val="both"/>
      </w:pPr>
      <w:r>
        <w:rPr>
          <w:i/>
        </w:rPr>
        <w:t>n</w:t>
      </w:r>
      <w:r>
        <w:t xml:space="preserve"> - эмпирический коэффициент, используемый при расчете на срез;</w:t>
      </w:r>
    </w:p>
    <w:p w:rsidR="005550F6" w:rsidRDefault="005550F6">
      <w:pPr>
        <w:pStyle w:val="ConsPlusNormal"/>
        <w:spacing w:before="220"/>
        <w:ind w:firstLine="540"/>
        <w:jc w:val="both"/>
      </w:pPr>
      <w:r>
        <w:rPr>
          <w:i/>
        </w:rPr>
        <w:t>p</w:t>
      </w:r>
      <w:r>
        <w:t xml:space="preserve"> - коэффициент, зависящий от типа пустот в железобетонном элементе;</w:t>
      </w:r>
    </w:p>
    <w:p w:rsidR="005550F6" w:rsidRDefault="005550F6">
      <w:pPr>
        <w:pStyle w:val="ConsPlusNormal"/>
        <w:spacing w:before="220"/>
        <w:ind w:firstLine="540"/>
        <w:jc w:val="both"/>
      </w:pPr>
      <w:r>
        <w:rPr>
          <w:i/>
        </w:rPr>
        <w:t>p</w:t>
      </w:r>
      <w:r>
        <w:rPr>
          <w:vertAlign w:val="subscript"/>
        </w:rPr>
        <w:t>1</w:t>
      </w:r>
      <w:r>
        <w:t xml:space="preserve"> - коэффициент, зависящий от пустотности кирпича (камня) при определении расчетного сопротивления армированной кладки;</w:t>
      </w:r>
    </w:p>
    <w:p w:rsidR="005550F6" w:rsidRDefault="005550F6">
      <w:pPr>
        <w:pStyle w:val="ConsPlusNormal"/>
        <w:spacing w:before="220"/>
        <w:ind w:firstLine="540"/>
        <w:jc w:val="both"/>
      </w:pPr>
      <w:r>
        <w:rPr>
          <w:i/>
        </w:rPr>
        <w:lastRenderedPageBreak/>
        <w:t>s</w:t>
      </w:r>
      <w:r>
        <w:t xml:space="preserve"> - расстояние между сетками по высоте;</w:t>
      </w:r>
    </w:p>
    <w:p w:rsidR="005550F6" w:rsidRDefault="005550F6">
      <w:pPr>
        <w:pStyle w:val="ConsPlusNormal"/>
        <w:spacing w:before="220"/>
        <w:ind w:firstLine="540"/>
        <w:jc w:val="both"/>
      </w:pPr>
      <w:r>
        <w:rPr>
          <w:i/>
        </w:rPr>
        <w:t>v</w:t>
      </w:r>
      <w:r>
        <w:t xml:space="preserve"> - коэффициент неравномерности касательных напряжений в сечении;</w:t>
      </w:r>
    </w:p>
    <w:p w:rsidR="005550F6" w:rsidRDefault="005550F6">
      <w:pPr>
        <w:pStyle w:val="ConsPlusNormal"/>
        <w:spacing w:before="220"/>
        <w:ind w:firstLine="540"/>
        <w:jc w:val="both"/>
      </w:pPr>
      <w:r>
        <w:rPr>
          <w:i/>
        </w:rPr>
        <w:t>y</w:t>
      </w:r>
      <w:r>
        <w:t xml:space="preserve"> - расстояние от центра тяжести сечения элемента в сторону эксцентриситета до сжатого его края;</w:t>
      </w:r>
    </w:p>
    <w:p w:rsidR="005550F6" w:rsidRDefault="005550F6">
      <w:pPr>
        <w:pStyle w:val="ConsPlusNormal"/>
        <w:spacing w:before="220"/>
        <w:ind w:firstLine="540"/>
        <w:jc w:val="both"/>
      </w:pPr>
      <w:r>
        <w:t>расстояние от оси продольной стены до оси, проходящей через центр тяжести сечения стен в плане;</w:t>
      </w:r>
    </w:p>
    <w:p w:rsidR="005550F6" w:rsidRDefault="005550F6">
      <w:pPr>
        <w:pStyle w:val="ConsPlusNormal"/>
        <w:spacing w:before="220"/>
        <w:ind w:firstLine="540"/>
        <w:jc w:val="both"/>
      </w:pPr>
      <w:r>
        <w:rPr>
          <w:i/>
        </w:rPr>
        <w:t>y</w:t>
      </w:r>
      <w:r>
        <w:rPr>
          <w:i/>
          <w:vertAlign w:val="subscript"/>
        </w:rPr>
        <w:t>b</w:t>
      </w:r>
      <w:r>
        <w:t xml:space="preserve">, </w:t>
      </w:r>
      <w:r>
        <w:rPr>
          <w:i/>
        </w:rPr>
        <w:t>y</w:t>
      </w:r>
      <w:r>
        <w:rPr>
          <w:i/>
          <w:vertAlign w:val="subscript"/>
        </w:rPr>
        <w:t>h</w:t>
      </w:r>
      <w:r>
        <w:t xml:space="preserve"> - расстояния от центра тяжести элемента прямоугольного сечения до его края в сторону эксцентриситета, соответственно сторонам, при косом внецентренном сжатии;</w:t>
      </w:r>
    </w:p>
    <w:p w:rsidR="005550F6" w:rsidRDefault="005550F6">
      <w:pPr>
        <w:pStyle w:val="ConsPlusNormal"/>
        <w:spacing w:before="220"/>
        <w:ind w:firstLine="540"/>
        <w:jc w:val="both"/>
      </w:pPr>
      <w:r>
        <w:rPr>
          <w:i/>
        </w:rPr>
        <w:t>z</w:t>
      </w:r>
      <w:r>
        <w:t xml:space="preserve"> - плечо внутренней пары сил;</w:t>
      </w:r>
    </w:p>
    <w:p w:rsidR="005550F6" w:rsidRDefault="005550F6">
      <w:pPr>
        <w:pStyle w:val="ConsPlusNormal"/>
        <w:spacing w:before="220"/>
        <w:ind w:firstLine="540"/>
        <w:jc w:val="both"/>
      </w:pPr>
      <w:r>
        <w:pict>
          <v:shape id="_x0000_i1282" style="width:13.5pt;height:11.25pt" coordsize="" o:spt="100" adj="0,,0" path="" filled="f" stroked="f">
            <v:stroke joinstyle="miter"/>
            <v:imagedata r:id="rId239" o:title="base_44_23850_33025"/>
            <v:formulas/>
            <v:path o:connecttype="segments"/>
          </v:shape>
        </w:pict>
      </w:r>
      <w:r>
        <w:t xml:space="preserve"> - упругая характеристика кладки;</w:t>
      </w:r>
    </w:p>
    <w:p w:rsidR="005550F6" w:rsidRDefault="005550F6">
      <w:pPr>
        <w:pStyle w:val="ConsPlusNormal"/>
        <w:spacing w:before="220"/>
        <w:ind w:firstLine="540"/>
        <w:jc w:val="both"/>
      </w:pPr>
      <w:r w:rsidRPr="00251CEC">
        <w:rPr>
          <w:position w:val="-10"/>
        </w:rPr>
        <w:pict>
          <v:shape id="_x0000_i1283" style="width:23.25pt;height:21.75pt" coordsize="" o:spt="100" adj="0,,0" path="" filled="f" stroked="f">
            <v:stroke joinstyle="miter"/>
            <v:imagedata r:id="rId240" o:title="base_44_23850_33026"/>
            <v:formulas/>
            <v:path o:connecttype="segments"/>
          </v:shape>
        </w:pict>
      </w:r>
      <w:r>
        <w:t xml:space="preserve"> - приведенная упругая характеристика кладки;</w:t>
      </w:r>
    </w:p>
    <w:p w:rsidR="005550F6" w:rsidRDefault="005550F6">
      <w:pPr>
        <w:pStyle w:val="ConsPlusNormal"/>
        <w:spacing w:before="220"/>
        <w:ind w:firstLine="540"/>
        <w:jc w:val="both"/>
      </w:pPr>
      <w:r w:rsidRPr="00251CEC">
        <w:rPr>
          <w:position w:val="-10"/>
        </w:rPr>
        <w:pict>
          <v:shape id="_x0000_i1284" style="width:21.75pt;height:21.75pt" coordsize="" o:spt="100" adj="0,,0" path="" filled="f" stroked="f">
            <v:stroke joinstyle="miter"/>
            <v:imagedata r:id="rId241" o:title="base_44_23850_33027"/>
            <v:formulas/>
            <v:path o:connecttype="segments"/>
          </v:shape>
        </w:pict>
      </w:r>
      <w:r>
        <w:t xml:space="preserve"> - упругая характеристика кладки с сетчатым армированием;</w:t>
      </w:r>
    </w:p>
    <w:p w:rsidR="005550F6" w:rsidRDefault="005550F6">
      <w:pPr>
        <w:pStyle w:val="ConsPlusNormal"/>
        <w:spacing w:before="220"/>
        <w:ind w:firstLine="540"/>
        <w:jc w:val="both"/>
      </w:pPr>
      <w:r w:rsidRPr="00251CEC">
        <w:rPr>
          <w:position w:val="-10"/>
        </w:rPr>
        <w:pict>
          <v:shape id="_x0000_i1285" style="width:15pt;height:21.75pt" coordsize="" o:spt="100" adj="0,,0" path="" filled="f" stroked="f">
            <v:stroke joinstyle="miter"/>
            <v:imagedata r:id="rId242" o:title="base_44_23850_33028"/>
            <v:formulas/>
            <v:path o:connecttype="segments"/>
          </v:shape>
        </w:pict>
      </w:r>
      <w:r>
        <w:t xml:space="preserve"> - коэффициент линейного расширения кладки;</w:t>
      </w:r>
    </w:p>
    <w:p w:rsidR="005550F6" w:rsidRDefault="005550F6">
      <w:pPr>
        <w:pStyle w:val="ConsPlusNormal"/>
        <w:spacing w:before="220"/>
        <w:ind w:firstLine="540"/>
        <w:jc w:val="both"/>
      </w:pPr>
      <w:r w:rsidRPr="00251CEC">
        <w:rPr>
          <w:position w:val="-10"/>
        </w:rPr>
        <w:pict>
          <v:shape id="_x0000_i1286" style="width:15pt;height:21.75pt" coordsize="" o:spt="100" adj="0,,0" path="" filled="f" stroked="f">
            <v:stroke joinstyle="miter"/>
            <v:imagedata r:id="rId243" o:title="base_44_23850_33029"/>
            <v:formulas/>
            <v:path o:connecttype="segments"/>
          </v:shape>
        </w:pict>
      </w:r>
      <w:r>
        <w:t xml:space="preserve">, </w:t>
      </w:r>
      <w:r w:rsidRPr="00251CEC">
        <w:rPr>
          <w:position w:val="-10"/>
        </w:rPr>
        <w:pict>
          <v:shape id="_x0000_i1287" style="width:16.5pt;height:21.75pt" coordsize="" o:spt="100" adj="0,,0" path="" filled="f" stroked="f">
            <v:stroke joinstyle="miter"/>
            <v:imagedata r:id="rId244" o:title="base_44_23850_33030"/>
            <v:formulas/>
            <v:path o:connecttype="segments"/>
          </v:shape>
        </w:pict>
      </w:r>
      <w:r>
        <w:t xml:space="preserve"> - упругие характеристики слоев кладки в многослойной стене и соответственно их толщины;</w:t>
      </w:r>
    </w:p>
    <w:p w:rsidR="005550F6" w:rsidRDefault="005550F6">
      <w:pPr>
        <w:pStyle w:val="ConsPlusNormal"/>
        <w:spacing w:before="220"/>
        <w:ind w:firstLine="540"/>
        <w:jc w:val="both"/>
      </w:pPr>
      <w:r w:rsidRPr="00251CEC">
        <w:rPr>
          <w:position w:val="-7"/>
        </w:rPr>
        <w:pict>
          <v:shape id="_x0000_i1288" style="width:13.5pt;height:18pt" coordsize="" o:spt="100" adj="0,,0" path="" filled="f" stroked="f">
            <v:stroke joinstyle="miter"/>
            <v:imagedata r:id="rId245" o:title="base_44_23850_33031"/>
            <v:formulas/>
            <v:path o:connecttype="segments"/>
          </v:shape>
        </w:pict>
      </w:r>
      <w:r>
        <w:t xml:space="preserve"> - отношение высоты этажа к толщине стены или меньшей стороне прямоугольного сечения столба;</w:t>
      </w:r>
    </w:p>
    <w:p w:rsidR="005550F6" w:rsidRDefault="005550F6">
      <w:pPr>
        <w:pStyle w:val="ConsPlusNormal"/>
        <w:spacing w:before="220"/>
        <w:ind w:firstLine="540"/>
        <w:jc w:val="both"/>
      </w:pPr>
      <w:r w:rsidRPr="00251CEC">
        <w:rPr>
          <w:position w:val="-10"/>
        </w:rPr>
        <w:pict>
          <v:shape id="_x0000_i1289" style="width:15pt;height:21.75pt" coordsize="" o:spt="100" adj="0,,0" path="" filled="f" stroked="f">
            <v:stroke joinstyle="miter"/>
            <v:imagedata r:id="rId246" o:title="base_44_23850_33032"/>
            <v:formulas/>
            <v:path o:connecttype="segments"/>
          </v:shape>
        </w:pict>
      </w:r>
      <w:r>
        <w:t xml:space="preserve"> - коэффициент условий работы кладки;</w:t>
      </w:r>
    </w:p>
    <w:p w:rsidR="005550F6" w:rsidRDefault="005550F6">
      <w:pPr>
        <w:pStyle w:val="ConsPlusNormal"/>
        <w:spacing w:before="220"/>
        <w:ind w:firstLine="540"/>
        <w:jc w:val="both"/>
      </w:pPr>
      <w:r w:rsidRPr="00251CEC">
        <w:rPr>
          <w:position w:val="-10"/>
        </w:rPr>
        <w:pict>
          <v:shape id="_x0000_i1290" style="width:18pt;height:21.75pt" coordsize="" o:spt="100" adj="0,,0" path="" filled="f" stroked="f">
            <v:stroke joinstyle="miter"/>
            <v:imagedata r:id="rId247" o:title="base_44_23850_33033"/>
            <v:formulas/>
            <v:path o:connecttype="segments"/>
          </v:shape>
        </w:pict>
      </w:r>
      <w:r>
        <w:t xml:space="preserve"> - коэффициент условий работы для зимней кладки;</w:t>
      </w:r>
    </w:p>
    <w:p w:rsidR="005550F6" w:rsidRDefault="005550F6">
      <w:pPr>
        <w:pStyle w:val="ConsPlusNormal"/>
        <w:spacing w:before="220"/>
        <w:ind w:firstLine="540"/>
        <w:jc w:val="both"/>
      </w:pPr>
      <w:r>
        <w:t>коэффициент условий работы кладки в стадии оттаивания;</w:t>
      </w:r>
    </w:p>
    <w:p w:rsidR="005550F6" w:rsidRDefault="005550F6">
      <w:pPr>
        <w:pStyle w:val="ConsPlusNormal"/>
        <w:spacing w:before="220"/>
        <w:ind w:firstLine="540"/>
        <w:jc w:val="both"/>
      </w:pPr>
      <w:r w:rsidRPr="00251CEC">
        <w:rPr>
          <w:position w:val="-10"/>
        </w:rPr>
        <w:pict>
          <v:shape id="_x0000_i1291" style="width:18pt;height:21.75pt" coordsize="" o:spt="100" adj="0,,0" path="" filled="f" stroked="f">
            <v:stroke joinstyle="miter"/>
            <v:imagedata r:id="rId248" o:title="base_44_23850_33034"/>
            <v:formulas/>
            <v:path o:connecttype="segments"/>
          </v:shape>
        </w:pict>
      </w:r>
      <w:r>
        <w:t xml:space="preserve"> - коэффициент условий работы арматуры;</w:t>
      </w:r>
    </w:p>
    <w:p w:rsidR="005550F6" w:rsidRDefault="005550F6">
      <w:pPr>
        <w:pStyle w:val="ConsPlusNormal"/>
        <w:spacing w:before="220"/>
        <w:ind w:firstLine="540"/>
        <w:jc w:val="both"/>
      </w:pPr>
      <w:r w:rsidRPr="00251CEC">
        <w:rPr>
          <w:position w:val="-3"/>
        </w:rPr>
        <w:pict>
          <v:shape id="_x0000_i1292" style="width:11.25pt;height:15pt" coordsize="" o:spt="100" adj="0,,0" path="" filled="f" stroked="f">
            <v:stroke joinstyle="miter"/>
            <v:imagedata r:id="rId249" o:title="base_44_23850_33035"/>
            <v:formulas/>
            <v:path o:connecttype="segments"/>
          </v:shape>
        </w:pict>
      </w:r>
      <w:r>
        <w:t xml:space="preserve"> - плотность;</w:t>
      </w:r>
    </w:p>
    <w:p w:rsidR="005550F6" w:rsidRDefault="005550F6">
      <w:pPr>
        <w:pStyle w:val="ConsPlusNormal"/>
        <w:spacing w:before="220"/>
        <w:ind w:firstLine="540"/>
        <w:jc w:val="both"/>
      </w:pPr>
      <w:r w:rsidRPr="00251CEC">
        <w:rPr>
          <w:position w:val="-10"/>
        </w:rPr>
        <w:pict>
          <v:shape id="_x0000_i1293" style="width:15pt;height:21.75pt" coordsize="" o:spt="100" adj="0,,0" path="" filled="f" stroked="f">
            <v:stroke joinstyle="miter"/>
            <v:imagedata r:id="rId250" o:title="base_44_23850_33036"/>
            <v:formulas/>
            <v:path o:connecttype="segments"/>
          </v:shape>
        </w:pict>
      </w:r>
      <w:r>
        <w:t xml:space="preserve"> - коэффициент условий работы кладки при расчете по раскрытию трещин;</w:t>
      </w:r>
    </w:p>
    <w:p w:rsidR="005550F6" w:rsidRDefault="005550F6">
      <w:pPr>
        <w:pStyle w:val="ConsPlusNormal"/>
        <w:spacing w:before="220"/>
        <w:ind w:firstLine="540"/>
        <w:jc w:val="both"/>
      </w:pPr>
      <w:r w:rsidRPr="00251CEC">
        <w:rPr>
          <w:position w:val="-10"/>
        </w:rPr>
        <w:pict>
          <v:shape id="_x0000_i1294" style="width:21.75pt;height:21.75pt" coordsize="" o:spt="100" adj="0,,0" path="" filled="f" stroked="f">
            <v:stroke joinstyle="miter"/>
            <v:imagedata r:id="rId251" o:title="base_44_23850_33037"/>
            <v:formulas/>
            <v:path o:connecttype="segments"/>
          </v:shape>
        </w:pict>
      </w:r>
      <w:r>
        <w:t xml:space="preserve"> - коэффициент условий работы сетчатой арматуры при расчете кладки в стадии оттаивания;</w:t>
      </w:r>
    </w:p>
    <w:p w:rsidR="005550F6" w:rsidRDefault="005550F6">
      <w:pPr>
        <w:pStyle w:val="ConsPlusNormal"/>
        <w:spacing w:before="220"/>
        <w:ind w:firstLine="540"/>
        <w:jc w:val="both"/>
      </w:pPr>
      <w:r>
        <w:pict>
          <v:shape id="_x0000_i1295" style="width:11.25pt;height:11.25pt" coordsize="" o:spt="100" adj="0,,0" path="" filled="f" stroked="f">
            <v:stroke joinstyle="miter"/>
            <v:imagedata r:id="rId252" o:title="base_44_23850_33038"/>
            <v:formulas/>
            <v:path o:connecttype="segments"/>
          </v:shape>
        </w:pict>
      </w:r>
      <w:r>
        <w:t xml:space="preserve"> - относительная деформация кладки;</w:t>
      </w:r>
    </w:p>
    <w:p w:rsidR="005550F6" w:rsidRDefault="005550F6">
      <w:pPr>
        <w:pStyle w:val="ConsPlusNormal"/>
        <w:spacing w:before="220"/>
        <w:ind w:firstLine="540"/>
        <w:jc w:val="both"/>
      </w:pPr>
      <w:r w:rsidRPr="00251CEC">
        <w:rPr>
          <w:position w:val="-10"/>
        </w:rPr>
        <w:pict>
          <v:shape id="_x0000_i1296" style="width:15pt;height:21.75pt" coordsize="" o:spt="100" adj="0,,0" path="" filled="f" stroked="f">
            <v:stroke joinstyle="miter"/>
            <v:imagedata r:id="rId253" o:title="base_44_23850_33039"/>
            <v:formulas/>
            <v:path o:connecttype="segments"/>
          </v:shape>
        </w:pict>
      </w:r>
      <w:r>
        <w:t xml:space="preserve"> - предельная относительная деформация;</w:t>
      </w:r>
    </w:p>
    <w:p w:rsidR="005550F6" w:rsidRDefault="005550F6">
      <w:pPr>
        <w:pStyle w:val="ConsPlusNormal"/>
        <w:spacing w:before="220"/>
        <w:ind w:firstLine="540"/>
        <w:jc w:val="both"/>
      </w:pPr>
      <w:r w:rsidRPr="00251CEC">
        <w:rPr>
          <w:position w:val="-3"/>
        </w:rPr>
        <w:pict>
          <v:shape id="_x0000_i1297" style="width:11.25pt;height:15pt" coordsize="" o:spt="100" adj="0,,0" path="" filled="f" stroked="f">
            <v:stroke joinstyle="miter"/>
            <v:imagedata r:id="rId254" o:title="base_44_23850_33040"/>
            <v:formulas/>
            <v:path o:connecttype="segments"/>
          </v:shape>
        </w:pict>
      </w:r>
      <w:r>
        <w:t xml:space="preserve"> - коэффициент, принимаемый по таблице 20;</w:t>
      </w:r>
    </w:p>
    <w:p w:rsidR="005550F6" w:rsidRDefault="005550F6">
      <w:pPr>
        <w:pStyle w:val="ConsPlusNormal"/>
        <w:spacing w:before="220"/>
        <w:ind w:firstLine="540"/>
        <w:jc w:val="both"/>
      </w:pPr>
      <w:r w:rsidRPr="00251CEC">
        <w:rPr>
          <w:position w:val="-10"/>
        </w:rPr>
        <w:lastRenderedPageBreak/>
        <w:pict>
          <v:shape id="_x0000_i1298" style="width:15pt;height:21.75pt" coordsize="" o:spt="100" adj="0,,0" path="" filled="f" stroked="f">
            <v:stroke joinstyle="miter"/>
            <v:imagedata r:id="rId255" o:title="base_44_23850_33041"/>
            <v:formulas/>
            <v:path o:connecttype="segments"/>
          </v:shape>
        </w:pict>
      </w:r>
      <w:r>
        <w:t xml:space="preserve">, </w:t>
      </w:r>
      <w:r w:rsidRPr="00251CEC">
        <w:rPr>
          <w:position w:val="-10"/>
        </w:rPr>
        <w:pict>
          <v:shape id="_x0000_i1299" style="width:13.5pt;height:21.75pt" coordsize="" o:spt="100" adj="0,,0" path="" filled="f" stroked="f">
            <v:stroke joinstyle="miter"/>
            <v:imagedata r:id="rId256" o:title="base_44_23850_33042"/>
            <v:formulas/>
            <v:path o:connecttype="segments"/>
          </v:shape>
        </w:pict>
      </w:r>
      <w:r>
        <w:t xml:space="preserve"> - гибкость элементов соответственно прямоугольного сечения и сечения произвольной формы;</w:t>
      </w:r>
    </w:p>
    <w:p w:rsidR="005550F6" w:rsidRDefault="005550F6">
      <w:pPr>
        <w:pStyle w:val="ConsPlusNormal"/>
        <w:spacing w:before="220"/>
        <w:ind w:firstLine="540"/>
        <w:jc w:val="both"/>
      </w:pPr>
      <w:r w:rsidRPr="00251CEC">
        <w:rPr>
          <w:position w:val="-10"/>
        </w:rPr>
        <w:pict>
          <v:shape id="_x0000_i1300" style="width:21.75pt;height:21.75pt" coordsize="" o:spt="100" adj="0,,0" path="" filled="f" stroked="f">
            <v:stroke joinstyle="miter"/>
            <v:imagedata r:id="rId257" o:title="base_44_23850_33043"/>
            <v:formulas/>
            <v:path o:connecttype="segments"/>
          </v:shape>
        </w:pict>
      </w:r>
      <w:r>
        <w:t xml:space="preserve">, </w:t>
      </w:r>
      <w:r w:rsidRPr="00251CEC">
        <w:rPr>
          <w:position w:val="-10"/>
        </w:rPr>
        <w:pict>
          <v:shape id="_x0000_i1301" style="width:24.75pt;height:21.75pt" coordsize="" o:spt="100" adj="0,,0" path="" filled="f" stroked="f">
            <v:stroke joinstyle="miter"/>
            <v:imagedata r:id="rId258" o:title="base_44_23850_33044"/>
            <v:formulas/>
            <v:path o:connecttype="segments"/>
          </v:shape>
        </w:pict>
      </w:r>
      <w:r>
        <w:t xml:space="preserve"> - гибкости сжатой части элементов в сечениях с максимальными изгибающими моментами;</w:t>
      </w:r>
    </w:p>
    <w:p w:rsidR="005550F6" w:rsidRDefault="005550F6">
      <w:pPr>
        <w:pStyle w:val="ConsPlusNormal"/>
        <w:spacing w:before="220"/>
        <w:ind w:firstLine="540"/>
        <w:jc w:val="both"/>
      </w:pPr>
      <w:r w:rsidRPr="00251CEC">
        <w:rPr>
          <w:position w:val="-3"/>
        </w:rPr>
        <w:pict>
          <v:shape id="_x0000_i1302" style="width:13.5pt;height:15pt" coordsize="" o:spt="100" adj="0,,0" path="" filled="f" stroked="f">
            <v:stroke joinstyle="miter"/>
            <v:imagedata r:id="rId259" o:title="base_44_23850_33045"/>
            <v:formulas/>
            <v:path o:connecttype="segments"/>
          </v:shape>
        </w:pict>
      </w:r>
      <w:r>
        <w:t xml:space="preserve"> - процент армирования сетчатой арматурой кладки по объему;</w:t>
      </w:r>
    </w:p>
    <w:p w:rsidR="005550F6" w:rsidRDefault="005550F6">
      <w:pPr>
        <w:pStyle w:val="ConsPlusNormal"/>
        <w:spacing w:before="220"/>
        <w:ind w:firstLine="540"/>
        <w:jc w:val="both"/>
      </w:pPr>
      <w:r>
        <w:t>процент армирования по вертикальному сечению стены;</w:t>
      </w:r>
    </w:p>
    <w:p w:rsidR="005550F6" w:rsidRDefault="005550F6">
      <w:pPr>
        <w:pStyle w:val="ConsPlusNormal"/>
        <w:spacing w:before="220"/>
        <w:ind w:firstLine="540"/>
        <w:jc w:val="both"/>
      </w:pPr>
      <w:r w:rsidRPr="00251CEC">
        <w:rPr>
          <w:position w:val="-10"/>
        </w:rPr>
        <w:pict>
          <v:shape id="_x0000_i1303" style="width:21.75pt;height:21.75pt" coordsize="" o:spt="100" adj="0,,0" path="" filled="f" stroked="f">
            <v:stroke joinstyle="miter"/>
            <v:imagedata r:id="rId260" o:title="base_44_23850_33046"/>
            <v:formulas/>
            <v:path o:connecttype="segments"/>
          </v:shape>
        </w:pict>
      </w:r>
      <w:r>
        <w:t xml:space="preserve"> - коэффициент трения;</w:t>
      </w:r>
    </w:p>
    <w:p w:rsidR="005550F6" w:rsidRDefault="005550F6">
      <w:pPr>
        <w:pStyle w:val="ConsPlusNormal"/>
        <w:spacing w:before="220"/>
        <w:ind w:firstLine="540"/>
        <w:jc w:val="both"/>
      </w:pPr>
      <w:r>
        <w:rPr>
          <w:i/>
        </w:rPr>
        <w:t>v</w:t>
      </w:r>
      <w:r>
        <w:t xml:space="preserve"> - коэффициент, учитывающий влияние ползучести кладки;</w:t>
      </w:r>
    </w:p>
    <w:p w:rsidR="005550F6" w:rsidRDefault="005550F6">
      <w:pPr>
        <w:pStyle w:val="ConsPlusNormal"/>
        <w:spacing w:before="220"/>
        <w:ind w:firstLine="540"/>
        <w:jc w:val="both"/>
      </w:pPr>
      <w:r w:rsidRPr="00251CEC">
        <w:rPr>
          <w:position w:val="-10"/>
        </w:rPr>
        <w:pict>
          <v:shape id="_x0000_i1304" style="width:13.5pt;height:21.75pt" coordsize="" o:spt="100" adj="0,,0" path="" filled="f" stroked="f">
            <v:stroke joinstyle="miter"/>
            <v:imagedata r:id="rId261" o:title="base_44_23850_33047"/>
            <v:formulas/>
            <v:path o:connecttype="segments"/>
          </v:shape>
        </w:pict>
      </w:r>
      <w:r>
        <w:t xml:space="preserve"> - коэффициент, зависящий от материала кладки и места приложения нагрузки, определяется по таблице 21;</w:t>
      </w:r>
    </w:p>
    <w:p w:rsidR="005550F6" w:rsidRDefault="005550F6">
      <w:pPr>
        <w:pStyle w:val="ConsPlusNormal"/>
        <w:spacing w:before="220"/>
        <w:ind w:firstLine="540"/>
        <w:jc w:val="both"/>
      </w:pPr>
      <w:r>
        <w:pict>
          <v:shape id="_x0000_i1305" style="width:13.5pt;height:11.25pt" coordsize="" o:spt="100" adj="0,,0" path="" filled="f" stroked="f">
            <v:stroke joinstyle="miter"/>
            <v:imagedata r:id="rId262" o:title="base_44_23850_33048"/>
            <v:formulas/>
            <v:path o:connecttype="segments"/>
          </v:shape>
        </w:pict>
      </w:r>
      <w:r>
        <w:t xml:space="preserve"> - напряжение в кладке, при котором определяется </w:t>
      </w:r>
      <w:r>
        <w:pict>
          <v:shape id="_x0000_i1306" style="width:11.25pt;height:11.25pt" coordsize="" o:spt="100" adj="0,,0" path="" filled="f" stroked="f">
            <v:stroke joinstyle="miter"/>
            <v:imagedata r:id="rId263" o:title="base_44_23850_33049"/>
            <v:formulas/>
            <v:path o:connecttype="segments"/>
          </v:shape>
        </w:pict>
      </w:r>
      <w:r>
        <w:t>;</w:t>
      </w:r>
    </w:p>
    <w:p w:rsidR="005550F6" w:rsidRDefault="005550F6">
      <w:pPr>
        <w:pStyle w:val="ConsPlusNormal"/>
        <w:spacing w:before="220"/>
        <w:ind w:firstLine="540"/>
        <w:jc w:val="both"/>
      </w:pPr>
      <w:r w:rsidRPr="00251CEC">
        <w:rPr>
          <w:position w:val="-10"/>
        </w:rPr>
        <w:pict>
          <v:shape id="_x0000_i1307" style="width:16.5pt;height:21.75pt" coordsize="" o:spt="100" adj="0,,0" path="" filled="f" stroked="f">
            <v:stroke joinstyle="miter"/>
            <v:imagedata r:id="rId264" o:title="base_44_23850_33050"/>
            <v:formulas/>
            <v:path o:connecttype="segments"/>
          </v:shape>
        </w:pict>
      </w:r>
      <w:r>
        <w:t xml:space="preserve"> - среднее напряжение сжатия при наименьшей расчетной нагрузке, определяемой с коэффициентом перегрузки 0,9;</w:t>
      </w:r>
    </w:p>
    <w:p w:rsidR="005550F6" w:rsidRDefault="005550F6">
      <w:pPr>
        <w:pStyle w:val="ConsPlusNormal"/>
        <w:spacing w:before="220"/>
        <w:ind w:firstLine="540"/>
        <w:jc w:val="both"/>
      </w:pPr>
      <w:r w:rsidRPr="00251CEC">
        <w:rPr>
          <w:position w:val="-10"/>
        </w:rPr>
        <w:pict>
          <v:shape id="_x0000_i1308" style="width:16.5pt;height:21.75pt" coordsize="" o:spt="100" adj="0,,0" path="" filled="f" stroked="f">
            <v:stroke joinstyle="miter"/>
            <v:imagedata r:id="rId265" o:title="base_44_23850_33051"/>
            <v:formulas/>
            <v:path o:connecttype="segments"/>
          </v:shape>
        </w:pict>
      </w:r>
      <w:r>
        <w:t xml:space="preserve"> - максимальное напряжение над опорой рандбалки;</w:t>
      </w:r>
    </w:p>
    <w:p w:rsidR="005550F6" w:rsidRDefault="005550F6">
      <w:pPr>
        <w:pStyle w:val="ConsPlusNormal"/>
        <w:spacing w:before="220"/>
        <w:ind w:firstLine="540"/>
        <w:jc w:val="both"/>
      </w:pPr>
      <w:r w:rsidRPr="00251CEC">
        <w:rPr>
          <w:position w:val="-3"/>
        </w:rPr>
        <w:pict>
          <v:shape id="_x0000_i1309" style="width:11.25pt;height:15pt" coordsize="" o:spt="100" adj="0,,0" path="" filled="f" stroked="f">
            <v:stroke joinstyle="miter"/>
            <v:imagedata r:id="rId266" o:title="base_44_23850_33052"/>
            <v:formulas/>
            <v:path o:connecttype="segments"/>
          </v:shape>
        </w:pict>
      </w:r>
      <w:r>
        <w:t xml:space="preserve"> - коэффициент продольного изгиба;</w:t>
      </w:r>
    </w:p>
    <w:p w:rsidR="005550F6" w:rsidRDefault="005550F6">
      <w:pPr>
        <w:pStyle w:val="ConsPlusNormal"/>
        <w:spacing w:before="220"/>
        <w:ind w:firstLine="540"/>
        <w:jc w:val="both"/>
      </w:pPr>
      <w:r w:rsidRPr="00251CEC">
        <w:rPr>
          <w:position w:val="-10"/>
        </w:rPr>
        <w:pict>
          <v:shape id="_x0000_i1310" style="width:15pt;height:21.75pt" coordsize="" o:spt="100" adj="0,,0" path="" filled="f" stroked="f">
            <v:stroke joinstyle="miter"/>
            <v:imagedata r:id="rId267" o:title="base_44_23850_33053"/>
            <v:formulas/>
            <v:path o:connecttype="segments"/>
          </v:shape>
        </w:pict>
      </w:r>
      <w:r>
        <w:t xml:space="preserve"> - коэффициент продольного изгиба сжатой части сечения элемента;</w:t>
      </w:r>
    </w:p>
    <w:p w:rsidR="005550F6" w:rsidRDefault="005550F6">
      <w:pPr>
        <w:pStyle w:val="ConsPlusNormal"/>
        <w:spacing w:before="220"/>
        <w:ind w:firstLine="540"/>
        <w:jc w:val="both"/>
      </w:pPr>
      <w:r w:rsidRPr="00251CEC">
        <w:rPr>
          <w:position w:val="-10"/>
        </w:rPr>
        <w:pict>
          <v:shape id="_x0000_i1311" style="width:15pt;height:21.75pt" coordsize="" o:spt="100" adj="0,,0" path="" filled="f" stroked="f">
            <v:stroke joinstyle="miter"/>
            <v:imagedata r:id="rId268" o:title="base_44_23850_33054"/>
            <v:formulas/>
            <v:path o:connecttype="segments"/>
          </v:shape>
        </w:pict>
      </w:r>
      <w:r>
        <w:t xml:space="preserve"> - коэффициент продольного изгиба при внецентренном сжатии элемента;</w:t>
      </w:r>
    </w:p>
    <w:p w:rsidR="005550F6" w:rsidRDefault="005550F6">
      <w:pPr>
        <w:pStyle w:val="ConsPlusNormal"/>
        <w:spacing w:before="220"/>
        <w:ind w:firstLine="540"/>
        <w:jc w:val="both"/>
      </w:pPr>
      <w:r w:rsidRPr="00251CEC">
        <w:rPr>
          <w:position w:val="-3"/>
        </w:rPr>
        <w:pict>
          <v:shape id="_x0000_i1312" style="width:13.5pt;height:15pt" coordsize="" o:spt="100" adj="0,,0" path="" filled="f" stroked="f">
            <v:stroke joinstyle="miter"/>
            <v:imagedata r:id="rId269" o:title="base_44_23850_33055"/>
            <v:formulas/>
            <v:path o:connecttype="segments"/>
          </v:shape>
        </w:pict>
      </w:r>
      <w:r>
        <w:t xml:space="preserve"> - коэффициент полноты эпюры давления от местной нагрузки;</w:t>
      </w:r>
    </w:p>
    <w:p w:rsidR="005550F6" w:rsidRDefault="005550F6">
      <w:pPr>
        <w:pStyle w:val="ConsPlusNormal"/>
        <w:spacing w:before="220"/>
        <w:ind w:firstLine="540"/>
        <w:jc w:val="both"/>
      </w:pPr>
      <w:r>
        <w:pict>
          <v:shape id="_x0000_i1313" style="width:13.5pt;height:11.25pt" coordsize="" o:spt="100" adj="0,,0" path="" filled="f" stroked="f">
            <v:stroke joinstyle="miter"/>
            <v:imagedata r:id="rId270" o:title="base_44_23850_33056"/>
            <v:formulas/>
            <v:path o:connecttype="segments"/>
          </v:shape>
        </w:pict>
      </w:r>
      <w:r>
        <w:t xml:space="preserve"> - коэффициент, принимаемый по таблице 20.</w:t>
      </w: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jc w:val="right"/>
        <w:outlineLvl w:val="0"/>
      </w:pPr>
      <w:r>
        <w:rPr>
          <w:b/>
        </w:rPr>
        <w:t>Приложение Г</w:t>
      </w:r>
    </w:p>
    <w:p w:rsidR="005550F6" w:rsidRDefault="005550F6">
      <w:pPr>
        <w:pStyle w:val="ConsPlusNormal"/>
        <w:jc w:val="right"/>
      </w:pPr>
      <w:r>
        <w:t>(в ред. Изменения N 3, утв. Приказом Минстроя России от 28.01.2019 N 50/пр)</w:t>
      </w:r>
    </w:p>
    <w:p w:rsidR="005550F6" w:rsidRDefault="005550F6">
      <w:pPr>
        <w:pStyle w:val="ConsPlusNormal"/>
        <w:ind w:firstLine="540"/>
        <w:jc w:val="both"/>
      </w:pPr>
    </w:p>
    <w:p w:rsidR="005550F6" w:rsidRDefault="005550F6">
      <w:pPr>
        <w:pStyle w:val="ConsPlusTitle"/>
        <w:jc w:val="center"/>
      </w:pPr>
      <w:r>
        <w:t>РАСЧЕТ СТЕН ЗДАНИЙ С ЖЕСТКОЙ КОНСТРУКТИВНОЙ СХЕМОЙ</w:t>
      </w:r>
    </w:p>
    <w:p w:rsidR="005550F6" w:rsidRDefault="005550F6">
      <w:pPr>
        <w:pStyle w:val="ConsPlusNormal"/>
        <w:ind w:firstLine="540"/>
        <w:jc w:val="both"/>
      </w:pPr>
    </w:p>
    <w:p w:rsidR="005550F6" w:rsidRDefault="005550F6">
      <w:pPr>
        <w:pStyle w:val="ConsPlusNormal"/>
        <w:ind w:firstLine="540"/>
        <w:jc w:val="both"/>
      </w:pPr>
      <w:r>
        <w:t>Г.1 Стены и столбы, имеющие в плоскостях междуэтажных перекрытий жесткие опоры, рассчитываются согласно указаниям, приведенным в 6.10 - 6.14. Эпюры изгибающих моментов при расчете стен как неразрезных балок с шарнирными опорами приведены на рисунке Г.1, а. В запас прочности допускается выполнять расчет стен как однопролетных балок (рисунок Г.1, б). Величины эксцентриситетов, возникающих в стенах при действии вертикальных и горизонтальных (ветровых) нагрузок относительно оси, проходящей через центр тяжести сечения стены, определяются по формуле</w:t>
      </w:r>
    </w:p>
    <w:p w:rsidR="005550F6" w:rsidRDefault="005550F6">
      <w:pPr>
        <w:pStyle w:val="ConsPlusNormal"/>
        <w:ind w:firstLine="540"/>
        <w:jc w:val="both"/>
      </w:pPr>
    </w:p>
    <w:p w:rsidR="005550F6" w:rsidRDefault="005550F6">
      <w:pPr>
        <w:pStyle w:val="ConsPlusNormal"/>
        <w:jc w:val="center"/>
      </w:pPr>
      <w:r w:rsidRPr="00251CEC">
        <w:rPr>
          <w:position w:val="-23"/>
        </w:rPr>
        <w:lastRenderedPageBreak/>
        <w:pict>
          <v:shape id="_x0000_i1314" style="width:44.25pt;height:34.5pt" coordsize="" o:spt="100" adj="0,,0" path="" filled="f" stroked="f">
            <v:stroke joinstyle="miter"/>
            <v:imagedata r:id="rId271" o:title="base_44_23850_33057"/>
            <v:formulas/>
            <v:path o:connecttype="segments"/>
          </v:shape>
        </w:pict>
      </w:r>
      <w:r>
        <w:t>, (Г.1)</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M</w:t>
      </w:r>
      <w:r>
        <w:t xml:space="preserve"> - изгибающий момент в сечении;</w:t>
      </w:r>
    </w:p>
    <w:p w:rsidR="005550F6" w:rsidRDefault="005550F6">
      <w:pPr>
        <w:pStyle w:val="ConsPlusNormal"/>
        <w:spacing w:before="220"/>
        <w:ind w:firstLine="540"/>
        <w:jc w:val="both"/>
      </w:pPr>
      <w:r>
        <w:rPr>
          <w:i/>
        </w:rPr>
        <w:t>N</w:t>
      </w:r>
      <w:r>
        <w:t xml:space="preserve"> - нормальная сила от вертикальной нагрузки.</w:t>
      </w:r>
    </w:p>
    <w:p w:rsidR="005550F6" w:rsidRDefault="005550F6">
      <w:pPr>
        <w:pStyle w:val="ConsPlusNormal"/>
        <w:ind w:firstLine="540"/>
        <w:jc w:val="both"/>
      </w:pPr>
    </w:p>
    <w:p w:rsidR="005550F6" w:rsidRDefault="005550F6">
      <w:pPr>
        <w:pStyle w:val="ConsPlusNormal"/>
        <w:jc w:val="center"/>
      </w:pPr>
      <w:r w:rsidRPr="00251CEC">
        <w:rPr>
          <w:position w:val="-169"/>
        </w:rPr>
        <w:pict>
          <v:shape id="_x0000_i1315" style="width:226.5pt;height:180pt" coordsize="" o:spt="100" adj="0,,0" path="" filled="f" stroked="f">
            <v:stroke joinstyle="miter"/>
            <v:imagedata r:id="rId272" o:title="base_44_23850_33058"/>
            <v:formulas/>
            <v:path o:connecttype="segments"/>
          </v:shape>
        </w:pict>
      </w:r>
    </w:p>
    <w:p w:rsidR="005550F6" w:rsidRDefault="005550F6">
      <w:pPr>
        <w:pStyle w:val="ConsPlusNormal"/>
        <w:jc w:val="center"/>
      </w:pPr>
    </w:p>
    <w:p w:rsidR="005550F6" w:rsidRDefault="005550F6">
      <w:pPr>
        <w:pStyle w:val="ConsPlusNormal"/>
        <w:jc w:val="center"/>
      </w:pPr>
      <w:r>
        <w:t>а - стена рассчитывается как неразрезная балка;</w:t>
      </w:r>
    </w:p>
    <w:p w:rsidR="005550F6" w:rsidRDefault="005550F6">
      <w:pPr>
        <w:pStyle w:val="ConsPlusNormal"/>
        <w:jc w:val="center"/>
      </w:pPr>
      <w:r>
        <w:t>б - стена рассчитывается в пределах каждого этажа</w:t>
      </w:r>
    </w:p>
    <w:p w:rsidR="005550F6" w:rsidRDefault="005550F6">
      <w:pPr>
        <w:pStyle w:val="ConsPlusNormal"/>
        <w:jc w:val="center"/>
      </w:pPr>
      <w:r>
        <w:t>как однопролетная балка</w:t>
      </w:r>
    </w:p>
    <w:p w:rsidR="005550F6" w:rsidRDefault="005550F6">
      <w:pPr>
        <w:pStyle w:val="ConsPlusNormal"/>
        <w:jc w:val="center"/>
      </w:pPr>
    </w:p>
    <w:p w:rsidR="005550F6" w:rsidRDefault="005550F6">
      <w:pPr>
        <w:pStyle w:val="ConsPlusNormal"/>
        <w:jc w:val="center"/>
      </w:pPr>
      <w:bookmarkStart w:id="145" w:name="P3896"/>
      <w:bookmarkEnd w:id="145"/>
      <w:r>
        <w:rPr>
          <w:b/>
          <w:i/>
        </w:rPr>
        <w:t>Рисунок Г.1</w:t>
      </w:r>
      <w:r>
        <w:rPr>
          <w:b/>
        </w:rPr>
        <w:t>. Расчетные схемы и эпюры изгибающих моментов</w:t>
      </w:r>
    </w:p>
    <w:p w:rsidR="005550F6" w:rsidRDefault="005550F6">
      <w:pPr>
        <w:pStyle w:val="ConsPlusNormal"/>
        <w:jc w:val="center"/>
      </w:pPr>
      <w:r>
        <w:rPr>
          <w:b/>
        </w:rPr>
        <w:t>от вертикальных внецентренно приложенных нагрузок</w:t>
      </w:r>
    </w:p>
    <w:p w:rsidR="005550F6" w:rsidRDefault="005550F6">
      <w:pPr>
        <w:pStyle w:val="ConsPlusNormal"/>
        <w:ind w:firstLine="540"/>
        <w:jc w:val="both"/>
      </w:pPr>
    </w:p>
    <w:p w:rsidR="005550F6" w:rsidRDefault="005550F6">
      <w:pPr>
        <w:pStyle w:val="ConsPlusNormal"/>
        <w:ind w:firstLine="540"/>
        <w:jc w:val="both"/>
      </w:pPr>
      <w:r>
        <w:t>Изгибающие моменты в стенах учитываются от нагрузок, приложенных в пределах рассматриваемого этажа, т.е. от перекрытия над этим этажом, балконов и т.п., а также от ветровой нагрузки. Моменты от нагрузок вышележащих этажей учитываются, если сечение стены изменяется в уровне перекрытия над данным этажом. При изменении сечения стены в пределах рассчитываемого этажа следует учитывать момент, вызванный смещением оси стены.</w:t>
      </w:r>
    </w:p>
    <w:p w:rsidR="005550F6" w:rsidRDefault="005550F6">
      <w:pPr>
        <w:pStyle w:val="ConsPlusNormal"/>
        <w:spacing w:before="220"/>
        <w:ind w:firstLine="540"/>
        <w:jc w:val="both"/>
      </w:pPr>
      <w:r>
        <w:t>При отсутствии специальных опор, фиксирующих положение опорного давления, допускается принимать расстояние от точки приложения опорной реакции прогонов, балок или настила до внутренней грани стены или опорной плиты равным одной трети глубины заделки, но не более 7 см.</w:t>
      </w:r>
    </w:p>
    <w:p w:rsidR="005550F6" w:rsidRDefault="005550F6">
      <w:pPr>
        <w:pStyle w:val="ConsPlusNormal"/>
        <w:spacing w:before="220"/>
        <w:ind w:firstLine="540"/>
        <w:jc w:val="both"/>
      </w:pPr>
      <w:r>
        <w:t>Изгибающие моменты от ветровой нагрузки следует определять в пределах каждого этажа как для балки с заделанными концами, за исключением верхнего этажа, в котором верхняя опора принимается шарнирной.</w:t>
      </w:r>
    </w:p>
    <w:p w:rsidR="005550F6" w:rsidRDefault="005550F6">
      <w:pPr>
        <w:pStyle w:val="ConsPlusNormal"/>
        <w:spacing w:before="220"/>
        <w:ind w:firstLine="540"/>
        <w:jc w:val="both"/>
      </w:pPr>
      <w:r>
        <w:t>Г.2 При расчете стен здания на ветровые нагрузки, направленные параллельно стенам, производится распределение ветровой нагрузки между поперечными или продольными стенами, расположенными в направлении действия нагрузки.</w:t>
      </w:r>
    </w:p>
    <w:p w:rsidR="005550F6" w:rsidRDefault="005550F6">
      <w:pPr>
        <w:pStyle w:val="ConsPlusNormal"/>
        <w:spacing w:before="220"/>
        <w:ind w:firstLine="540"/>
        <w:jc w:val="both"/>
      </w:pPr>
      <w:r>
        <w:t>Г.3 Если стены взаимно перпендикулярного направления соединены перевязкой или другими достаточно жесткими и прочными связями, то следует учитывать совместную работу рассчитываемой стены и участков примыкающих к ней стен.</w:t>
      </w:r>
    </w:p>
    <w:p w:rsidR="005550F6" w:rsidRDefault="005550F6">
      <w:pPr>
        <w:pStyle w:val="ConsPlusNormal"/>
        <w:spacing w:before="220"/>
        <w:ind w:firstLine="540"/>
        <w:jc w:val="both"/>
      </w:pPr>
      <w:r>
        <w:t xml:space="preserve">Г.4 Поперечные стены, воспринимающие действующие в их плоскости горизонтальные (ветровые) нагрузки, должны быть рассчитаны на главные растягивающие напряжения по 9.12, 9.13. Если прочность поперечных стен с проемами обеспечивается только с учетом жесткости </w:t>
      </w:r>
      <w:r>
        <w:lastRenderedPageBreak/>
        <w:t>перемычек, то перемычки должны быть рассчитаны на возникающие в них перерезывающие силы.</w:t>
      </w:r>
    </w:p>
    <w:p w:rsidR="005550F6" w:rsidRDefault="005550F6">
      <w:pPr>
        <w:pStyle w:val="ConsPlusNormal"/>
        <w:ind w:firstLine="540"/>
        <w:jc w:val="both"/>
      </w:pPr>
    </w:p>
    <w:p w:rsidR="005550F6" w:rsidRDefault="005550F6">
      <w:pPr>
        <w:pStyle w:val="ConsPlusNormal"/>
        <w:jc w:val="center"/>
      </w:pPr>
      <w:r>
        <w:rPr>
          <w:b/>
        </w:rPr>
        <w:t>Расчет стен зданий с упругой конструктивной схемой</w:t>
      </w:r>
    </w:p>
    <w:p w:rsidR="005550F6" w:rsidRDefault="005550F6">
      <w:pPr>
        <w:pStyle w:val="ConsPlusNormal"/>
        <w:ind w:firstLine="540"/>
        <w:jc w:val="both"/>
      </w:pPr>
    </w:p>
    <w:p w:rsidR="005550F6" w:rsidRDefault="005550F6">
      <w:pPr>
        <w:pStyle w:val="ConsPlusNormal"/>
        <w:ind w:firstLine="540"/>
        <w:jc w:val="both"/>
      </w:pPr>
      <w:r>
        <w:t>Г.5 К зданиям с упругой конструктивной схемой относятся здания, в которых расстояния между поперечными стенами или другими жесткими опорами для перекрытий и покрытий превышают указанные в таблице 28. Независимо от расстояния между поперечными конструкциями к упругим опорам относятся покрытия из легких конструкций, опирающихся на металлические или железобетонные фермы, прогоны, балки.</w:t>
      </w:r>
    </w:p>
    <w:p w:rsidR="005550F6" w:rsidRDefault="005550F6">
      <w:pPr>
        <w:pStyle w:val="ConsPlusNormal"/>
        <w:spacing w:before="220"/>
        <w:ind w:firstLine="540"/>
        <w:jc w:val="both"/>
      </w:pPr>
      <w:r>
        <w:t>Г.6 При упругих опорах производится расчет рамной системы, стойками которой являются стены и столбы (железобетонные, кирпичные и др.), а ригелями - перекрытия и покрытия, которые рассматриваются как жесткие распорки, шарнирно связанные со стенами. При упругих опорах принимается, что стойки заделаны в грунт в уровне пола здания (при наличии бетонного подстилающего слоя под полы и отмостки).</w:t>
      </w:r>
    </w:p>
    <w:p w:rsidR="005550F6" w:rsidRDefault="005550F6">
      <w:pPr>
        <w:pStyle w:val="ConsPlusNormal"/>
        <w:spacing w:before="220"/>
        <w:ind w:firstLine="540"/>
        <w:jc w:val="both"/>
      </w:pPr>
      <w:r>
        <w:t xml:space="preserve">Г.7 При статических расчетах рам жесткость стен или столбов, выполненных из кирпичной или каменной кладки, допускается определять при модуле упругости кладки </w:t>
      </w:r>
      <w:r>
        <w:rPr>
          <w:i/>
        </w:rPr>
        <w:t>E</w:t>
      </w:r>
      <w:r>
        <w:t xml:space="preserve"> = 0,8</w:t>
      </w:r>
      <w:r>
        <w:rPr>
          <w:i/>
        </w:rPr>
        <w:t>E</w:t>
      </w:r>
      <w:r>
        <w:rPr>
          <w:vertAlign w:val="subscript"/>
        </w:rPr>
        <w:t>0</w:t>
      </w:r>
      <w:r>
        <w:t xml:space="preserve"> и моменте инерции сечения без учета раскрытия швов, а перекрытия и покрытия следует принимать как жесткие ригели (распорки), шарнирно связанные со стенами.</w:t>
      </w:r>
    </w:p>
    <w:p w:rsidR="005550F6" w:rsidRDefault="005550F6">
      <w:pPr>
        <w:pStyle w:val="ConsPlusNormal"/>
        <w:spacing w:before="220"/>
        <w:ind w:firstLine="540"/>
        <w:jc w:val="both"/>
      </w:pPr>
      <w:r>
        <w:t>Г.8 Если нагрузка от перекрытия или покрытия распределена равномерно по длине стены (например, при покрытии из железобетонного настила), за ширину полки стены с пилястрой может приниматься вся ширина простенка или же, при глухих стенах, - вся длина стены между осями примыкающих к пилястре пролетов.</w:t>
      </w:r>
    </w:p>
    <w:p w:rsidR="005550F6" w:rsidRDefault="005550F6">
      <w:pPr>
        <w:pStyle w:val="ConsPlusNormal"/>
        <w:spacing w:before="220"/>
        <w:ind w:firstLine="540"/>
        <w:jc w:val="both"/>
      </w:pPr>
      <w:r>
        <w:t>Если нагрузка от перекрытия сосредоточена на отдельных участках (опирание ферм, балок и пр.), при статическом расчете допускается принимать ширину полки тавра согласно следующим указаниям: не более 6</w:t>
      </w:r>
      <w:r>
        <w:rPr>
          <w:i/>
        </w:rPr>
        <w:t>h</w:t>
      </w:r>
      <w:r>
        <w:t xml:space="preserve"> и ширины стены между проемами (</w:t>
      </w:r>
      <w:r>
        <w:rPr>
          <w:i/>
        </w:rPr>
        <w:t>H</w:t>
      </w:r>
      <w:r>
        <w:t xml:space="preserve"> - высота стены от уровня заделки, </w:t>
      </w:r>
      <w:r>
        <w:rPr>
          <w:i/>
        </w:rPr>
        <w:t>h</w:t>
      </w:r>
      <w:r>
        <w:t xml:space="preserve"> - толщина стены). При отсутствии пилястр и передаче на стены сосредоточенных нагрузок ширина участка 1/3</w:t>
      </w:r>
      <w:r>
        <w:rPr>
          <w:i/>
        </w:rPr>
        <w:t>H</w:t>
      </w:r>
      <w:r>
        <w:t xml:space="preserve"> принимается в каждую сторону от края распределительной плиты, установленной под опорами ферм или прогонов.</w:t>
      </w:r>
    </w:p>
    <w:p w:rsidR="005550F6" w:rsidRDefault="005550F6">
      <w:pPr>
        <w:pStyle w:val="ConsPlusNormal"/>
        <w:spacing w:before="220"/>
        <w:ind w:firstLine="540"/>
        <w:jc w:val="both"/>
      </w:pPr>
      <w:r>
        <w:t>Если толщина стены меньше 0,1 высоты сечения пилястры, то сечение рассматривается как прямоугольное без учета примыкающих участков стены.</w:t>
      </w:r>
    </w:p>
    <w:p w:rsidR="005550F6" w:rsidRDefault="005550F6">
      <w:pPr>
        <w:pStyle w:val="ConsPlusNormal"/>
        <w:spacing w:before="220"/>
        <w:ind w:firstLine="540"/>
        <w:jc w:val="both"/>
      </w:pPr>
      <w:r>
        <w:t>Г.9 Каждая поперечная рама, состоящая из вертикальных и горизонтальных элементов, расположенных на одной оси, рассчитывается, как правило, независимо от других рам, если нет специальных условий, при которых возможна существенная перегрузка какой-либо рамы при загрузке других пролетов. Расчет производится на все нагрузки, расположенные между средними осями пролетов здания, примыкающих к рассчитываемой раме.</w:t>
      </w:r>
    </w:p>
    <w:p w:rsidR="005550F6" w:rsidRDefault="005550F6">
      <w:pPr>
        <w:pStyle w:val="ConsPlusNormal"/>
        <w:spacing w:before="220"/>
        <w:ind w:firstLine="540"/>
        <w:jc w:val="both"/>
      </w:pPr>
      <w:r>
        <w:t>Г.10 До установки перекрытий или покрытий стены и столбы рассчитываются на собственный вес стен, некоторые виды оборудования и др. как свободно стоящие стойки, заделанные в грунт. На нагрузки, приложенные после устройства перекрытий, стены и столбы рассчитываются как элементы рам. Усилия, вычисленные при этих двух нагрузках, суммируются.</w:t>
      </w:r>
    </w:p>
    <w:p w:rsidR="005550F6" w:rsidRDefault="005550F6">
      <w:pPr>
        <w:pStyle w:val="ConsPlusNormal"/>
        <w:spacing w:before="220"/>
        <w:ind w:firstLine="540"/>
        <w:jc w:val="both"/>
      </w:pPr>
      <w:r>
        <w:t>Опорные реакции в шарнирной верхней опоре каждой стойки определяются последовательно от всех приложенных нагрузок, и полученные значения суммируются.</w:t>
      </w: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jc w:val="right"/>
        <w:outlineLvl w:val="0"/>
      </w:pPr>
      <w:r>
        <w:rPr>
          <w:b/>
        </w:rPr>
        <w:lastRenderedPageBreak/>
        <w:t>Приложение Д</w:t>
      </w:r>
    </w:p>
    <w:p w:rsidR="005550F6" w:rsidRDefault="005550F6">
      <w:pPr>
        <w:pStyle w:val="ConsPlusNormal"/>
        <w:jc w:val="right"/>
      </w:pPr>
      <w:r>
        <w:t>(рекомендуемое)</w:t>
      </w:r>
    </w:p>
    <w:p w:rsidR="005550F6" w:rsidRDefault="005550F6">
      <w:pPr>
        <w:pStyle w:val="ConsPlusNormal"/>
        <w:ind w:firstLine="540"/>
        <w:jc w:val="both"/>
      </w:pPr>
    </w:p>
    <w:p w:rsidR="005550F6" w:rsidRDefault="005550F6">
      <w:pPr>
        <w:pStyle w:val="ConsPlusTitle"/>
        <w:jc w:val="center"/>
      </w:pPr>
      <w:r>
        <w:t>ТРЕБОВАНИЯ ПО АРМИРОВАНИЮ КЛАДКИ ЛИЦЕВОГО СЛОЯ</w:t>
      </w:r>
    </w:p>
    <w:p w:rsidR="005550F6" w:rsidRDefault="005550F6">
      <w:pPr>
        <w:pStyle w:val="ConsPlusNormal"/>
        <w:ind w:firstLine="540"/>
        <w:jc w:val="both"/>
      </w:pPr>
    </w:p>
    <w:p w:rsidR="005550F6" w:rsidRDefault="005550F6">
      <w:pPr>
        <w:pStyle w:val="ConsPlusNormal"/>
        <w:ind w:firstLine="540"/>
        <w:jc w:val="both"/>
      </w:pPr>
      <w:r>
        <w:t>Приложение Д исключено с 19 мая 2017 года. - Изменение N 1, утв. Приказом Минстроя России от 18.11.2016 N 821/пр.</w:t>
      </w: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jc w:val="right"/>
        <w:outlineLvl w:val="0"/>
      </w:pPr>
      <w:r>
        <w:rPr>
          <w:b/>
        </w:rPr>
        <w:t>Приложение Е</w:t>
      </w:r>
    </w:p>
    <w:p w:rsidR="005550F6" w:rsidRDefault="005550F6">
      <w:pPr>
        <w:pStyle w:val="ConsPlusNormal"/>
        <w:jc w:val="right"/>
      </w:pPr>
      <w:r>
        <w:t>(в ред. Изменения N 3, утв. Приказом Минстроя России от 28.01.2019 N 50/пр)</w:t>
      </w:r>
    </w:p>
    <w:p w:rsidR="005550F6" w:rsidRDefault="005550F6">
      <w:pPr>
        <w:pStyle w:val="ConsPlusNormal"/>
        <w:ind w:firstLine="540"/>
        <w:jc w:val="both"/>
      </w:pPr>
    </w:p>
    <w:p w:rsidR="005550F6" w:rsidRDefault="005550F6">
      <w:pPr>
        <w:pStyle w:val="ConsPlusTitle"/>
        <w:jc w:val="center"/>
      </w:pPr>
      <w:r>
        <w:t>РАСЧЕТ СТЕН МНОГОЭТАЖНЫХ ЗДАНИЙ ИЗ КАМЕННОЙ КЛАДКИ</w:t>
      </w:r>
    </w:p>
    <w:p w:rsidR="005550F6" w:rsidRDefault="005550F6">
      <w:pPr>
        <w:pStyle w:val="ConsPlusTitle"/>
        <w:jc w:val="center"/>
      </w:pPr>
      <w:r>
        <w:t>НА ВЕРТИКАЛЬНУЮ НАГРУЗКУ ПО РАСКРЫТИЮ ТРЕЩИН ПРИ РАЗЛИЧНОЙ</w:t>
      </w:r>
    </w:p>
    <w:p w:rsidR="005550F6" w:rsidRDefault="005550F6">
      <w:pPr>
        <w:pStyle w:val="ConsPlusTitle"/>
        <w:jc w:val="center"/>
      </w:pPr>
      <w:r>
        <w:t>ЗАГРУЗКЕ ИЛИ РАЗНОЙ ЖЕСТКОСТИ СМЕЖНЫХ УЧАСТКОВ СТЕН</w:t>
      </w:r>
    </w:p>
    <w:p w:rsidR="005550F6" w:rsidRDefault="005550F6">
      <w:pPr>
        <w:pStyle w:val="ConsPlusNormal"/>
        <w:ind w:firstLine="540"/>
        <w:jc w:val="both"/>
      </w:pPr>
    </w:p>
    <w:p w:rsidR="005550F6" w:rsidRDefault="005550F6">
      <w:pPr>
        <w:pStyle w:val="ConsPlusNormal"/>
        <w:ind w:firstLine="540"/>
        <w:jc w:val="both"/>
      </w:pPr>
      <w:r>
        <w:t>При различии наружных и примыкающих к ним внутренних стен по степени загрузки или выполнении их из различных материалов участки стен, близкие к местам их взаимного примыкания, должны быть рассчитаны по образованию и раскрытию трещин.</w:t>
      </w:r>
    </w:p>
    <w:p w:rsidR="005550F6" w:rsidRDefault="005550F6">
      <w:pPr>
        <w:pStyle w:val="ConsPlusNormal"/>
        <w:spacing w:before="220"/>
        <w:ind w:firstLine="540"/>
        <w:jc w:val="both"/>
      </w:pPr>
      <w:r>
        <w:t>При расчете условно принимается, что обе стены (или смежные участки одной и той же стены) не связаны друг с другом, и определяется свободная деформация каждой из двух стен отдельно при действии расчетных длительных нагрузок. Разность свободных деформаций этих стен должна удовлетворять условию</w:t>
      </w:r>
    </w:p>
    <w:p w:rsidR="005550F6" w:rsidRDefault="005550F6">
      <w:pPr>
        <w:pStyle w:val="ConsPlusNormal"/>
        <w:ind w:firstLine="540"/>
        <w:jc w:val="both"/>
      </w:pPr>
    </w:p>
    <w:p w:rsidR="005550F6" w:rsidRDefault="005550F6">
      <w:pPr>
        <w:pStyle w:val="ConsPlusNormal"/>
        <w:jc w:val="center"/>
      </w:pPr>
      <w:r w:rsidRPr="00251CEC">
        <w:rPr>
          <w:position w:val="-10"/>
        </w:rPr>
        <w:pict>
          <v:shape id="_x0000_i1316" style="width:63pt;height:21.75pt" coordsize="" o:spt="100" adj="0,,0" path="" filled="f" stroked="f">
            <v:stroke joinstyle="miter"/>
            <v:imagedata r:id="rId273" o:title="base_44_23850_33059"/>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t xml:space="preserve">где </w:t>
      </w:r>
      <w:r w:rsidRPr="00251CEC">
        <w:rPr>
          <w:position w:val="-10"/>
        </w:rPr>
        <w:pict>
          <v:shape id="_x0000_i1317" style="width:13.5pt;height:21.75pt" coordsize="" o:spt="100" adj="0,,0" path="" filled="f" stroked="f">
            <v:stroke joinstyle="miter"/>
            <v:imagedata r:id="rId274" o:title="base_44_23850_33060"/>
            <v:formulas/>
            <v:path o:connecttype="segments"/>
          </v:shape>
        </w:pict>
      </w:r>
      <w:r>
        <w:t xml:space="preserve"> - абсолютная свободная деформация сжатия одной из стен (или участка стены);</w:t>
      </w:r>
    </w:p>
    <w:p w:rsidR="005550F6" w:rsidRDefault="005550F6">
      <w:pPr>
        <w:pStyle w:val="ConsPlusNormal"/>
        <w:spacing w:before="220"/>
        <w:ind w:firstLine="540"/>
        <w:jc w:val="both"/>
      </w:pPr>
      <w:r w:rsidRPr="00251CEC">
        <w:rPr>
          <w:position w:val="-10"/>
        </w:rPr>
        <w:pict>
          <v:shape id="_x0000_i1318" style="width:15pt;height:21.75pt" coordsize="" o:spt="100" adj="0,,0" path="" filled="f" stroked="f">
            <v:stroke joinstyle="miter"/>
            <v:imagedata r:id="rId275" o:title="base_44_23850_33061"/>
            <v:formulas/>
            <v:path o:connecttype="segments"/>
          </v:shape>
        </w:pict>
      </w:r>
      <w:r>
        <w:t xml:space="preserve"> - то же, второй стены;</w:t>
      </w:r>
    </w:p>
    <w:p w:rsidR="005550F6" w:rsidRDefault="005550F6">
      <w:pPr>
        <w:pStyle w:val="ConsPlusNormal"/>
        <w:spacing w:before="220"/>
        <w:ind w:firstLine="540"/>
        <w:jc w:val="both"/>
      </w:pPr>
      <w:r w:rsidRPr="00251CEC">
        <w:rPr>
          <w:position w:val="-10"/>
        </w:rPr>
        <w:pict>
          <v:shape id="_x0000_i1319" style="width:15pt;height:21.75pt" coordsize="" o:spt="100" adj="0,,0" path="" filled="f" stroked="f">
            <v:stroke joinstyle="miter"/>
            <v:imagedata r:id="rId276" o:title="base_44_23850_33062"/>
            <v:formulas/>
            <v:path o:connecttype="segments"/>
          </v:shape>
        </w:pict>
      </w:r>
      <w:r>
        <w:t xml:space="preserve"> - предельная допустимая разность деформаций, определяемая по таблице Е.1.</w:t>
      </w:r>
    </w:p>
    <w:p w:rsidR="005550F6" w:rsidRDefault="005550F6">
      <w:pPr>
        <w:pStyle w:val="ConsPlusNormal"/>
        <w:ind w:firstLine="540"/>
        <w:jc w:val="both"/>
      </w:pPr>
    </w:p>
    <w:p w:rsidR="005550F6" w:rsidRDefault="005550F6">
      <w:pPr>
        <w:pStyle w:val="ConsPlusNormal"/>
        <w:jc w:val="right"/>
      </w:pPr>
      <w:r>
        <w:t>Таблица Е.1</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04"/>
        <w:gridCol w:w="1104"/>
        <w:gridCol w:w="1104"/>
        <w:gridCol w:w="1104"/>
        <w:gridCol w:w="1108"/>
        <w:gridCol w:w="1531"/>
      </w:tblGrid>
      <w:tr w:rsidR="005550F6">
        <w:tc>
          <w:tcPr>
            <w:tcW w:w="1984" w:type="dxa"/>
            <w:vAlign w:val="center"/>
          </w:tcPr>
          <w:p w:rsidR="005550F6" w:rsidRDefault="005550F6">
            <w:pPr>
              <w:pStyle w:val="ConsPlusNormal"/>
              <w:jc w:val="center"/>
            </w:pPr>
            <w:r>
              <w:t>Число этажей</w:t>
            </w:r>
          </w:p>
        </w:tc>
        <w:tc>
          <w:tcPr>
            <w:tcW w:w="1104" w:type="dxa"/>
            <w:vAlign w:val="center"/>
          </w:tcPr>
          <w:p w:rsidR="005550F6" w:rsidRDefault="005550F6">
            <w:pPr>
              <w:pStyle w:val="ConsPlusNormal"/>
              <w:jc w:val="center"/>
            </w:pPr>
            <w:r>
              <w:t>5</w:t>
            </w:r>
          </w:p>
        </w:tc>
        <w:tc>
          <w:tcPr>
            <w:tcW w:w="1104" w:type="dxa"/>
            <w:vAlign w:val="center"/>
          </w:tcPr>
          <w:p w:rsidR="005550F6" w:rsidRDefault="005550F6">
            <w:pPr>
              <w:pStyle w:val="ConsPlusNormal"/>
              <w:jc w:val="center"/>
            </w:pPr>
            <w:r>
              <w:t>6</w:t>
            </w:r>
          </w:p>
        </w:tc>
        <w:tc>
          <w:tcPr>
            <w:tcW w:w="1104" w:type="dxa"/>
            <w:vAlign w:val="center"/>
          </w:tcPr>
          <w:p w:rsidR="005550F6" w:rsidRDefault="005550F6">
            <w:pPr>
              <w:pStyle w:val="ConsPlusNormal"/>
              <w:jc w:val="center"/>
            </w:pPr>
            <w:r>
              <w:t>7</w:t>
            </w:r>
          </w:p>
        </w:tc>
        <w:tc>
          <w:tcPr>
            <w:tcW w:w="1104" w:type="dxa"/>
            <w:vAlign w:val="center"/>
          </w:tcPr>
          <w:p w:rsidR="005550F6" w:rsidRDefault="005550F6">
            <w:pPr>
              <w:pStyle w:val="ConsPlusNormal"/>
              <w:jc w:val="center"/>
            </w:pPr>
            <w:r>
              <w:t>8</w:t>
            </w:r>
          </w:p>
        </w:tc>
        <w:tc>
          <w:tcPr>
            <w:tcW w:w="1108" w:type="dxa"/>
            <w:vAlign w:val="center"/>
          </w:tcPr>
          <w:p w:rsidR="005550F6" w:rsidRDefault="005550F6">
            <w:pPr>
              <w:pStyle w:val="ConsPlusNormal"/>
              <w:jc w:val="center"/>
            </w:pPr>
            <w:r>
              <w:t>9</w:t>
            </w:r>
          </w:p>
        </w:tc>
        <w:tc>
          <w:tcPr>
            <w:tcW w:w="1531" w:type="dxa"/>
            <w:vAlign w:val="center"/>
          </w:tcPr>
          <w:p w:rsidR="005550F6" w:rsidRDefault="005550F6">
            <w:pPr>
              <w:pStyle w:val="ConsPlusNormal"/>
              <w:jc w:val="center"/>
            </w:pPr>
            <w:r>
              <w:t>12 и более</w:t>
            </w:r>
          </w:p>
        </w:tc>
      </w:tr>
      <w:tr w:rsidR="005550F6">
        <w:tblPrEx>
          <w:tblBorders>
            <w:insideH w:val="nil"/>
          </w:tblBorders>
        </w:tblPrEx>
        <w:tc>
          <w:tcPr>
            <w:tcW w:w="9039"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55"/>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КонсультантПлюс: примечание.</w:t>
                  </w:r>
                </w:p>
                <w:p w:rsidR="005550F6" w:rsidRDefault="005550F6">
                  <w:pPr>
                    <w:pStyle w:val="ConsPlusNormal"/>
                    <w:jc w:val="both"/>
                  </w:pPr>
                  <w:r>
                    <w:rPr>
                      <w:color w:val="392C69"/>
                    </w:rPr>
                    <w:t>Единицы измерения даны в соответствии с официальным текстом документа.</w:t>
                  </w:r>
                </w:p>
              </w:tc>
            </w:tr>
          </w:tbl>
          <w:p w:rsidR="005550F6" w:rsidRDefault="005550F6"/>
        </w:tc>
      </w:tr>
      <w:tr w:rsidR="005550F6">
        <w:tblPrEx>
          <w:tblBorders>
            <w:insideH w:val="nil"/>
          </w:tblBorders>
        </w:tblPrEx>
        <w:tc>
          <w:tcPr>
            <w:tcW w:w="1984" w:type="dxa"/>
            <w:tcBorders>
              <w:top w:val="nil"/>
            </w:tcBorders>
          </w:tcPr>
          <w:p w:rsidR="005550F6" w:rsidRDefault="005550F6">
            <w:pPr>
              <w:pStyle w:val="ConsPlusNormal"/>
            </w:pPr>
            <w:r>
              <w:t>Высота стены, Н</w:t>
            </w:r>
          </w:p>
        </w:tc>
        <w:tc>
          <w:tcPr>
            <w:tcW w:w="1104" w:type="dxa"/>
            <w:tcBorders>
              <w:top w:val="nil"/>
            </w:tcBorders>
          </w:tcPr>
          <w:p w:rsidR="005550F6" w:rsidRDefault="005550F6">
            <w:pPr>
              <w:pStyle w:val="ConsPlusNormal"/>
              <w:jc w:val="center"/>
            </w:pPr>
            <w:r>
              <w:t>15</w:t>
            </w:r>
          </w:p>
        </w:tc>
        <w:tc>
          <w:tcPr>
            <w:tcW w:w="1104" w:type="dxa"/>
            <w:tcBorders>
              <w:top w:val="nil"/>
            </w:tcBorders>
          </w:tcPr>
          <w:p w:rsidR="005550F6" w:rsidRDefault="005550F6">
            <w:pPr>
              <w:pStyle w:val="ConsPlusNormal"/>
              <w:jc w:val="center"/>
            </w:pPr>
            <w:r>
              <w:t>18</w:t>
            </w:r>
          </w:p>
        </w:tc>
        <w:tc>
          <w:tcPr>
            <w:tcW w:w="1104" w:type="dxa"/>
            <w:tcBorders>
              <w:top w:val="nil"/>
            </w:tcBorders>
          </w:tcPr>
          <w:p w:rsidR="005550F6" w:rsidRDefault="005550F6">
            <w:pPr>
              <w:pStyle w:val="ConsPlusNormal"/>
              <w:jc w:val="center"/>
            </w:pPr>
            <w:r>
              <w:t>21</w:t>
            </w:r>
          </w:p>
        </w:tc>
        <w:tc>
          <w:tcPr>
            <w:tcW w:w="1104" w:type="dxa"/>
            <w:tcBorders>
              <w:top w:val="nil"/>
            </w:tcBorders>
          </w:tcPr>
          <w:p w:rsidR="005550F6" w:rsidRDefault="005550F6">
            <w:pPr>
              <w:pStyle w:val="ConsPlusNormal"/>
              <w:jc w:val="center"/>
            </w:pPr>
            <w:r>
              <w:t>24</w:t>
            </w:r>
          </w:p>
        </w:tc>
        <w:tc>
          <w:tcPr>
            <w:tcW w:w="1108" w:type="dxa"/>
            <w:tcBorders>
              <w:top w:val="nil"/>
            </w:tcBorders>
          </w:tcPr>
          <w:p w:rsidR="005550F6" w:rsidRDefault="005550F6">
            <w:pPr>
              <w:pStyle w:val="ConsPlusNormal"/>
              <w:jc w:val="center"/>
            </w:pPr>
            <w:r>
              <w:t>27</w:t>
            </w:r>
          </w:p>
        </w:tc>
        <w:tc>
          <w:tcPr>
            <w:tcW w:w="1531" w:type="dxa"/>
            <w:tcBorders>
              <w:top w:val="nil"/>
            </w:tcBorders>
          </w:tcPr>
          <w:p w:rsidR="005550F6" w:rsidRDefault="005550F6">
            <w:pPr>
              <w:pStyle w:val="ConsPlusNormal"/>
              <w:jc w:val="center"/>
            </w:pPr>
            <w:r>
              <w:t>36 и более</w:t>
            </w:r>
          </w:p>
        </w:tc>
      </w:tr>
      <w:tr w:rsidR="005550F6">
        <w:tc>
          <w:tcPr>
            <w:tcW w:w="1984" w:type="dxa"/>
          </w:tcPr>
          <w:p w:rsidR="005550F6" w:rsidRDefault="005550F6">
            <w:pPr>
              <w:pStyle w:val="ConsPlusNormal"/>
            </w:pPr>
            <w:r w:rsidRPr="00251CEC">
              <w:rPr>
                <w:position w:val="-8"/>
              </w:rPr>
              <w:pict>
                <v:shape id="_x0000_i1320" style="width:15.75pt;height:19.5pt" coordsize="" o:spt="100" adj="0,,0" path="" filled="f" stroked="f">
                  <v:stroke joinstyle="miter"/>
                  <v:imagedata r:id="rId277" o:title="base_44_23850_33063"/>
                  <v:formulas/>
                  <v:path o:connecttype="segments"/>
                </v:shape>
              </w:pict>
            </w:r>
            <w:r>
              <w:t>, мм</w:t>
            </w:r>
          </w:p>
        </w:tc>
        <w:tc>
          <w:tcPr>
            <w:tcW w:w="1104" w:type="dxa"/>
          </w:tcPr>
          <w:p w:rsidR="005550F6" w:rsidRDefault="005550F6">
            <w:pPr>
              <w:pStyle w:val="ConsPlusNormal"/>
              <w:jc w:val="center"/>
            </w:pPr>
            <w:r>
              <w:t>7</w:t>
            </w:r>
          </w:p>
        </w:tc>
        <w:tc>
          <w:tcPr>
            <w:tcW w:w="1104" w:type="dxa"/>
          </w:tcPr>
          <w:p w:rsidR="005550F6" w:rsidRDefault="005550F6">
            <w:pPr>
              <w:pStyle w:val="ConsPlusNormal"/>
              <w:jc w:val="center"/>
            </w:pPr>
            <w:r>
              <w:t>8</w:t>
            </w:r>
          </w:p>
        </w:tc>
        <w:tc>
          <w:tcPr>
            <w:tcW w:w="1104" w:type="dxa"/>
          </w:tcPr>
          <w:p w:rsidR="005550F6" w:rsidRDefault="005550F6">
            <w:pPr>
              <w:pStyle w:val="ConsPlusNormal"/>
              <w:jc w:val="center"/>
            </w:pPr>
            <w:r>
              <w:t>9</w:t>
            </w:r>
          </w:p>
        </w:tc>
        <w:tc>
          <w:tcPr>
            <w:tcW w:w="1104" w:type="dxa"/>
          </w:tcPr>
          <w:p w:rsidR="005550F6" w:rsidRDefault="005550F6">
            <w:pPr>
              <w:pStyle w:val="ConsPlusNormal"/>
              <w:jc w:val="center"/>
            </w:pPr>
            <w:r>
              <w:t>10</w:t>
            </w:r>
          </w:p>
        </w:tc>
        <w:tc>
          <w:tcPr>
            <w:tcW w:w="1108" w:type="dxa"/>
          </w:tcPr>
          <w:p w:rsidR="005550F6" w:rsidRDefault="005550F6">
            <w:pPr>
              <w:pStyle w:val="ConsPlusNormal"/>
              <w:jc w:val="center"/>
            </w:pPr>
            <w:r>
              <w:t>12</w:t>
            </w:r>
          </w:p>
        </w:tc>
        <w:tc>
          <w:tcPr>
            <w:tcW w:w="1531" w:type="dxa"/>
          </w:tcPr>
          <w:p w:rsidR="005550F6" w:rsidRDefault="005550F6">
            <w:pPr>
              <w:pStyle w:val="ConsPlusNormal"/>
              <w:jc w:val="center"/>
            </w:pPr>
            <w:r>
              <w:t>15</w:t>
            </w:r>
          </w:p>
        </w:tc>
      </w:tr>
    </w:tbl>
    <w:p w:rsidR="005550F6" w:rsidRDefault="005550F6">
      <w:pPr>
        <w:pStyle w:val="ConsPlusNormal"/>
        <w:ind w:firstLine="540"/>
        <w:jc w:val="both"/>
      </w:pPr>
    </w:p>
    <w:p w:rsidR="005550F6" w:rsidRDefault="005550F6">
      <w:pPr>
        <w:pStyle w:val="ConsPlusNormal"/>
        <w:ind w:firstLine="540"/>
        <w:jc w:val="both"/>
      </w:pPr>
      <w:r>
        <w:t>Величины свободных деформаций определяются как сумма деформаций кладки во всех этажах здания от уровня верха фундамента до верха стены по формулам:</w:t>
      </w:r>
    </w:p>
    <w:p w:rsidR="005550F6" w:rsidRDefault="005550F6">
      <w:pPr>
        <w:pStyle w:val="ConsPlusNormal"/>
        <w:ind w:firstLine="540"/>
        <w:jc w:val="both"/>
      </w:pPr>
    </w:p>
    <w:p w:rsidR="005550F6" w:rsidRDefault="005550F6">
      <w:pPr>
        <w:pStyle w:val="ConsPlusNormal"/>
        <w:jc w:val="center"/>
      </w:pPr>
      <w:r w:rsidRPr="00251CEC">
        <w:rPr>
          <w:position w:val="-27"/>
        </w:rPr>
        <w:lastRenderedPageBreak/>
        <w:pict>
          <v:shape id="_x0000_i1321" style="width:101.25pt;height:38.25pt" coordsize="" o:spt="100" adj="0,,0" path="" filled="f" stroked="f">
            <v:stroke joinstyle="miter"/>
            <v:imagedata r:id="rId278" o:title="base_44_23850_33064"/>
            <v:formulas/>
            <v:path o:connecttype="segments"/>
          </v:shape>
        </w:pict>
      </w:r>
      <w:r>
        <w:t>;</w:t>
      </w:r>
    </w:p>
    <w:p w:rsidR="005550F6" w:rsidRDefault="005550F6">
      <w:pPr>
        <w:pStyle w:val="ConsPlusNormal"/>
        <w:jc w:val="center"/>
      </w:pPr>
    </w:p>
    <w:p w:rsidR="005550F6" w:rsidRDefault="005550F6">
      <w:pPr>
        <w:pStyle w:val="ConsPlusNormal"/>
        <w:jc w:val="center"/>
      </w:pPr>
      <w:r w:rsidRPr="00251CEC">
        <w:rPr>
          <w:position w:val="-27"/>
        </w:rPr>
        <w:pict>
          <v:shape id="_x0000_i1322" style="width:104.25pt;height:38.25pt" coordsize="" o:spt="100" adj="0,,0" path="" filled="f" stroked="f">
            <v:stroke joinstyle="miter"/>
            <v:imagedata r:id="rId279" o:title="base_44_23850_33065"/>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t xml:space="preserve">где </w:t>
      </w:r>
      <w:r w:rsidRPr="00251CEC">
        <w:rPr>
          <w:position w:val="-10"/>
        </w:rPr>
        <w:pict>
          <v:shape id="_x0000_i1323" style="width:18pt;height:21.75pt" coordsize="" o:spt="100" adj="0,,0" path="" filled="f" stroked="f">
            <v:stroke joinstyle="miter"/>
            <v:imagedata r:id="rId280" o:title="base_44_23850_33066"/>
            <v:formulas/>
            <v:path o:connecttype="segments"/>
          </v:shape>
        </w:pict>
      </w:r>
      <w:r>
        <w:t xml:space="preserve"> - напряжения в кладке первой свободно стоящей стены в первом этаже;</w:t>
      </w:r>
    </w:p>
    <w:p w:rsidR="005550F6" w:rsidRDefault="005550F6">
      <w:pPr>
        <w:pStyle w:val="ConsPlusNormal"/>
        <w:spacing w:before="220"/>
        <w:ind w:firstLine="540"/>
        <w:jc w:val="both"/>
      </w:pPr>
      <w:r w:rsidRPr="00251CEC">
        <w:rPr>
          <w:position w:val="-10"/>
        </w:rPr>
        <w:pict>
          <v:shape id="_x0000_i1324" style="width:21.75pt;height:21.75pt" coordsize="" o:spt="100" adj="0,,0" path="" filled="f" stroked="f">
            <v:stroke joinstyle="miter"/>
            <v:imagedata r:id="rId281" o:title="base_44_23850_33067"/>
            <v:formulas/>
            <v:path o:connecttype="segments"/>
          </v:shape>
        </w:pict>
      </w:r>
      <w:r>
        <w:t xml:space="preserve"> - то же, второй стены;</w:t>
      </w:r>
    </w:p>
    <w:p w:rsidR="005550F6" w:rsidRDefault="005550F6">
      <w:pPr>
        <w:pStyle w:val="ConsPlusNormal"/>
        <w:spacing w:before="220"/>
        <w:ind w:firstLine="540"/>
        <w:jc w:val="both"/>
      </w:pPr>
      <w:r>
        <w:rPr>
          <w:i/>
        </w:rPr>
        <w:t>E</w:t>
      </w:r>
      <w:r>
        <w:rPr>
          <w:vertAlign w:val="subscript"/>
        </w:rPr>
        <w:t>1</w:t>
      </w:r>
      <w:r>
        <w:rPr>
          <w:i/>
          <w:vertAlign w:val="subscript"/>
        </w:rPr>
        <w:t>i</w:t>
      </w:r>
      <w:r>
        <w:t xml:space="preserve"> - модули деформации кладки первой стены на первом этаже;</w:t>
      </w:r>
    </w:p>
    <w:p w:rsidR="005550F6" w:rsidRDefault="005550F6">
      <w:pPr>
        <w:pStyle w:val="ConsPlusNormal"/>
        <w:spacing w:before="220"/>
        <w:ind w:firstLine="540"/>
        <w:jc w:val="both"/>
      </w:pPr>
      <w:r>
        <w:rPr>
          <w:i/>
        </w:rPr>
        <w:t>E</w:t>
      </w:r>
      <w:r>
        <w:rPr>
          <w:vertAlign w:val="subscript"/>
        </w:rPr>
        <w:t>2</w:t>
      </w:r>
      <w:r>
        <w:rPr>
          <w:i/>
          <w:vertAlign w:val="subscript"/>
        </w:rPr>
        <w:t>i</w:t>
      </w:r>
      <w:r>
        <w:t xml:space="preserve"> - то же, второй стены;</w:t>
      </w:r>
    </w:p>
    <w:p w:rsidR="005550F6" w:rsidRDefault="005550F6">
      <w:pPr>
        <w:pStyle w:val="ConsPlusNormal"/>
        <w:spacing w:before="220"/>
        <w:ind w:firstLine="540"/>
        <w:jc w:val="both"/>
      </w:pPr>
      <w:r>
        <w:rPr>
          <w:i/>
        </w:rPr>
        <w:t>h</w:t>
      </w:r>
      <w:r>
        <w:rPr>
          <w:i/>
          <w:vertAlign w:val="subscript"/>
        </w:rPr>
        <w:t>i</w:t>
      </w:r>
      <w:r>
        <w:t xml:space="preserve"> - высота </w:t>
      </w:r>
      <w:r>
        <w:rPr>
          <w:i/>
        </w:rPr>
        <w:t>i</w:t>
      </w:r>
      <w:r>
        <w:t>-го этажа;</w:t>
      </w:r>
    </w:p>
    <w:p w:rsidR="005550F6" w:rsidRDefault="005550F6">
      <w:pPr>
        <w:pStyle w:val="ConsPlusNormal"/>
        <w:spacing w:before="220"/>
        <w:ind w:firstLine="540"/>
        <w:jc w:val="both"/>
      </w:pPr>
      <w:r w:rsidRPr="00251CEC">
        <w:rPr>
          <w:position w:val="-10"/>
        </w:rPr>
        <w:pict>
          <v:shape id="_x0000_i1325" style="width:21.75pt;height:21.75pt" coordsize="" o:spt="100" adj="0,,0" path="" filled="f" stroked="f">
            <v:stroke joinstyle="miter"/>
            <v:imagedata r:id="rId282" o:title="base_44_23850_33068"/>
            <v:formulas/>
            <v:path o:connecttype="segments"/>
          </v:shape>
        </w:pict>
      </w:r>
      <w:r>
        <w:t xml:space="preserve"> и </w:t>
      </w:r>
      <w:r w:rsidRPr="00251CEC">
        <w:rPr>
          <w:position w:val="-10"/>
        </w:rPr>
        <w:pict>
          <v:shape id="_x0000_i1326" style="width:21.75pt;height:21.75pt" coordsize="" o:spt="100" adj="0,,0" path="" filled="f" stroked="f">
            <v:stroke joinstyle="miter"/>
            <v:imagedata r:id="rId283" o:title="base_44_23850_33069"/>
            <v:formulas/>
            <v:path o:connecttype="segments"/>
          </v:shape>
        </w:pict>
      </w:r>
      <w:r>
        <w:t xml:space="preserve"> - абсолютные деформации усадки первой и второй стены, вычисленные по относительным значениям усадок материалов стен, умноженным на высоту соответствующих участков стен;</w:t>
      </w:r>
    </w:p>
    <w:p w:rsidR="005550F6" w:rsidRDefault="005550F6">
      <w:pPr>
        <w:pStyle w:val="ConsPlusNormal"/>
        <w:spacing w:before="220"/>
        <w:ind w:firstLine="540"/>
        <w:jc w:val="both"/>
      </w:pPr>
      <w:r>
        <w:rPr>
          <w:i/>
        </w:rPr>
        <w:t>n</w:t>
      </w:r>
      <w:r>
        <w:t xml:space="preserve"> - число этажей от пола подвала до верхнего или рассматриваемого промежуточного этажа.</w:t>
      </w:r>
    </w:p>
    <w:p w:rsidR="005550F6" w:rsidRDefault="005550F6">
      <w:pPr>
        <w:pStyle w:val="ConsPlusNormal"/>
        <w:spacing w:before="220"/>
        <w:ind w:firstLine="540"/>
        <w:jc w:val="both"/>
      </w:pPr>
      <w:r>
        <w:t xml:space="preserve">Напряжения определяются в середине каждого этажа и вычисляются при расчетных значениях всех длительных нагрузок. Модули упругости </w:t>
      </w:r>
      <w:r>
        <w:rPr>
          <w:i/>
        </w:rPr>
        <w:t>E</w:t>
      </w:r>
      <w:r>
        <w:rPr>
          <w:i/>
          <w:vertAlign w:val="subscript"/>
        </w:rPr>
        <w:t>i</w:t>
      </w:r>
      <w:r>
        <w:t xml:space="preserve"> вычисляются по формуле</w:t>
      </w:r>
    </w:p>
    <w:p w:rsidR="005550F6" w:rsidRDefault="00555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F6">
        <w:trPr>
          <w:jc w:val="center"/>
        </w:trPr>
        <w:tc>
          <w:tcPr>
            <w:tcW w:w="9294" w:type="dxa"/>
            <w:tcBorders>
              <w:top w:val="nil"/>
              <w:left w:val="single" w:sz="24" w:space="0" w:color="CED3F1"/>
              <w:bottom w:val="nil"/>
              <w:right w:val="single" w:sz="24" w:space="0" w:color="F4F3F8"/>
            </w:tcBorders>
            <w:shd w:val="clear" w:color="auto" w:fill="F4F3F8"/>
          </w:tcPr>
          <w:p w:rsidR="005550F6" w:rsidRDefault="005550F6">
            <w:pPr>
              <w:pStyle w:val="ConsPlusNormal"/>
              <w:jc w:val="both"/>
            </w:pPr>
            <w:r>
              <w:rPr>
                <w:color w:val="392C69"/>
              </w:rPr>
              <w:t>КонсультантПлюс: примечание.</w:t>
            </w:r>
          </w:p>
          <w:p w:rsidR="005550F6" w:rsidRDefault="005550F6">
            <w:pPr>
              <w:pStyle w:val="ConsPlusNormal"/>
              <w:jc w:val="both"/>
            </w:pPr>
            <w:r>
              <w:rPr>
                <w:color w:val="392C69"/>
              </w:rPr>
              <w:t>Формула дана в соответствии с официальным текстом документа.</w:t>
            </w:r>
          </w:p>
        </w:tc>
      </w:tr>
    </w:tbl>
    <w:p w:rsidR="005550F6" w:rsidRDefault="005550F6">
      <w:pPr>
        <w:pStyle w:val="ConsPlusNormal"/>
        <w:jc w:val="center"/>
      </w:pPr>
    </w:p>
    <w:p w:rsidR="005550F6" w:rsidRDefault="005550F6">
      <w:pPr>
        <w:pStyle w:val="ConsPlusNormal"/>
        <w:jc w:val="center"/>
      </w:pPr>
      <w:r w:rsidRPr="00251CEC">
        <w:rPr>
          <w:position w:val="-10"/>
        </w:rPr>
        <w:pict>
          <v:shape id="_x0000_i1327" style="width:61.5pt;height:21.75pt" coordsize="" o:spt="100" adj="0,,0" path="" filled="f" stroked="f">
            <v:stroke joinstyle="miter"/>
            <v:imagedata r:id="rId284" o:title="base_44_23850_33070"/>
            <v:formulas/>
            <v:path o:connecttype="segments"/>
          </v:shape>
        </w:pict>
      </w:r>
      <w:r>
        <w:t>,</w:t>
      </w:r>
    </w:p>
    <w:p w:rsidR="005550F6" w:rsidRDefault="005550F6">
      <w:pPr>
        <w:pStyle w:val="ConsPlusNormal"/>
        <w:ind w:firstLine="540"/>
        <w:jc w:val="both"/>
      </w:pPr>
    </w:p>
    <w:p w:rsidR="005550F6" w:rsidRDefault="005550F6">
      <w:pPr>
        <w:pStyle w:val="ConsPlusNormal"/>
        <w:ind w:firstLine="540"/>
        <w:jc w:val="both"/>
      </w:pPr>
      <w:r>
        <w:t xml:space="preserve">где </w:t>
      </w:r>
      <w:r>
        <w:rPr>
          <w:i/>
        </w:rPr>
        <w:t>R</w:t>
      </w:r>
      <w:r>
        <w:rPr>
          <w:i/>
          <w:vertAlign w:val="subscript"/>
        </w:rPr>
        <w:t>iu</w:t>
      </w:r>
      <w:r>
        <w:t xml:space="preserve"> - средний предел прочности кладки первой или второй стены данного этажа;</w:t>
      </w:r>
    </w:p>
    <w:p w:rsidR="005550F6" w:rsidRDefault="005550F6">
      <w:pPr>
        <w:pStyle w:val="ConsPlusNormal"/>
        <w:spacing w:before="220"/>
        <w:ind w:firstLine="540"/>
        <w:jc w:val="both"/>
      </w:pPr>
      <w:r w:rsidRPr="00251CEC">
        <w:rPr>
          <w:position w:val="-10"/>
        </w:rPr>
        <w:pict>
          <v:shape id="_x0000_i1328" style="width:18pt;height:21.75pt" coordsize="" o:spt="100" adj="0,,0" path="" filled="f" stroked="f">
            <v:stroke joinstyle="miter"/>
            <v:imagedata r:id="rId285" o:title="base_44_23850_33071"/>
            <v:formulas/>
            <v:path o:connecttype="segments"/>
          </v:shape>
        </w:pict>
      </w:r>
      <w:r>
        <w:t xml:space="preserve"> - характеристика деформаций, которая зависит от материала кладки и учитывает полные деформации кладки (без учета деформаций усадки).</w:t>
      </w:r>
    </w:p>
    <w:p w:rsidR="005550F6" w:rsidRDefault="005550F6">
      <w:pPr>
        <w:pStyle w:val="ConsPlusNormal"/>
        <w:spacing w:before="220"/>
        <w:ind w:firstLine="540"/>
        <w:jc w:val="both"/>
      </w:pPr>
      <w:r>
        <w:t xml:space="preserve">Значение характеристики </w:t>
      </w:r>
      <w:r w:rsidRPr="00251CEC">
        <w:rPr>
          <w:position w:val="-10"/>
        </w:rPr>
        <w:pict>
          <v:shape id="_x0000_i1329" style="width:15pt;height:21.75pt" coordsize="" o:spt="100" adj="0,,0" path="" filled="f" stroked="f">
            <v:stroke joinstyle="miter"/>
            <v:imagedata r:id="rId286" o:title="base_44_23850_33072"/>
            <v:formulas/>
            <v:path o:connecttype="segments"/>
          </v:shape>
        </w:pict>
      </w:r>
      <w:r>
        <w:t xml:space="preserve"> для кладки на растворе марки 25 и выше приведено в таблице Е.2.</w:t>
      </w:r>
    </w:p>
    <w:p w:rsidR="005550F6" w:rsidRDefault="005550F6">
      <w:pPr>
        <w:pStyle w:val="ConsPlusNormal"/>
        <w:ind w:firstLine="540"/>
        <w:jc w:val="both"/>
      </w:pPr>
    </w:p>
    <w:p w:rsidR="005550F6" w:rsidRDefault="005550F6">
      <w:pPr>
        <w:pStyle w:val="ConsPlusNormal"/>
        <w:jc w:val="right"/>
      </w:pPr>
      <w:r>
        <w:t>Таблица Е.2</w:t>
      </w:r>
    </w:p>
    <w:p w:rsidR="005550F6" w:rsidRDefault="005550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671"/>
        <w:gridCol w:w="1672"/>
      </w:tblGrid>
      <w:tr w:rsidR="005550F6">
        <w:tc>
          <w:tcPr>
            <w:tcW w:w="5726" w:type="dxa"/>
            <w:vMerge w:val="restart"/>
            <w:tcBorders>
              <w:top w:val="single" w:sz="4" w:space="0" w:color="auto"/>
              <w:bottom w:val="single" w:sz="4" w:space="0" w:color="auto"/>
            </w:tcBorders>
          </w:tcPr>
          <w:p w:rsidR="005550F6" w:rsidRDefault="005550F6">
            <w:pPr>
              <w:pStyle w:val="ConsPlusNormal"/>
              <w:jc w:val="center"/>
            </w:pPr>
            <w:r>
              <w:t>Кладка</w:t>
            </w:r>
          </w:p>
        </w:tc>
        <w:tc>
          <w:tcPr>
            <w:tcW w:w="3343" w:type="dxa"/>
            <w:gridSpan w:val="2"/>
            <w:tcBorders>
              <w:top w:val="single" w:sz="4" w:space="0" w:color="auto"/>
              <w:bottom w:val="single" w:sz="4" w:space="0" w:color="auto"/>
            </w:tcBorders>
          </w:tcPr>
          <w:p w:rsidR="005550F6" w:rsidRDefault="005550F6">
            <w:pPr>
              <w:pStyle w:val="ConsPlusNormal"/>
              <w:jc w:val="center"/>
            </w:pPr>
            <w:r w:rsidRPr="00251CEC">
              <w:rPr>
                <w:position w:val="-8"/>
              </w:rPr>
              <w:pict>
                <v:shape id="_x0000_i1330" style="width:15.75pt;height:19.5pt" coordsize="" o:spt="100" adj="0,,0" path="" filled="f" stroked="f">
                  <v:stroke joinstyle="miter"/>
                  <v:imagedata r:id="rId287" o:title="base_44_23850_33073"/>
                  <v:formulas/>
                  <v:path o:connecttype="segments"/>
                </v:shape>
              </w:pict>
            </w:r>
            <w:r>
              <w:t xml:space="preserve"> для кладки</w:t>
            </w:r>
          </w:p>
        </w:tc>
      </w:tr>
      <w:tr w:rsidR="005550F6">
        <w:tc>
          <w:tcPr>
            <w:tcW w:w="5726" w:type="dxa"/>
            <w:vMerge/>
            <w:tcBorders>
              <w:top w:val="single" w:sz="4" w:space="0" w:color="auto"/>
              <w:bottom w:val="single" w:sz="4" w:space="0" w:color="auto"/>
            </w:tcBorders>
          </w:tcPr>
          <w:p w:rsidR="005550F6" w:rsidRDefault="005550F6"/>
        </w:tc>
        <w:tc>
          <w:tcPr>
            <w:tcW w:w="1671" w:type="dxa"/>
            <w:tcBorders>
              <w:top w:val="single" w:sz="4" w:space="0" w:color="auto"/>
              <w:bottom w:val="single" w:sz="4" w:space="0" w:color="auto"/>
            </w:tcBorders>
          </w:tcPr>
          <w:p w:rsidR="005550F6" w:rsidRDefault="005550F6">
            <w:pPr>
              <w:pStyle w:val="ConsPlusNormal"/>
              <w:jc w:val="center"/>
            </w:pPr>
            <w:r>
              <w:t>летней</w:t>
            </w:r>
          </w:p>
        </w:tc>
        <w:tc>
          <w:tcPr>
            <w:tcW w:w="1672" w:type="dxa"/>
            <w:tcBorders>
              <w:top w:val="single" w:sz="4" w:space="0" w:color="auto"/>
              <w:bottom w:val="single" w:sz="4" w:space="0" w:color="auto"/>
            </w:tcBorders>
          </w:tcPr>
          <w:p w:rsidR="005550F6" w:rsidRDefault="005550F6">
            <w:pPr>
              <w:pStyle w:val="ConsPlusNormal"/>
              <w:jc w:val="center"/>
            </w:pPr>
            <w:r>
              <w:t>зимней после затвердевания</w:t>
            </w:r>
          </w:p>
        </w:tc>
      </w:tr>
      <w:tr w:rsidR="005550F6">
        <w:tblPrEx>
          <w:tblBorders>
            <w:insideH w:val="none" w:sz="0" w:space="0" w:color="auto"/>
          </w:tblBorders>
        </w:tblPrEx>
        <w:tc>
          <w:tcPr>
            <w:tcW w:w="5726" w:type="dxa"/>
            <w:tcBorders>
              <w:top w:val="single" w:sz="4" w:space="0" w:color="auto"/>
              <w:bottom w:val="nil"/>
            </w:tcBorders>
          </w:tcPr>
          <w:p w:rsidR="005550F6" w:rsidRDefault="005550F6">
            <w:pPr>
              <w:pStyle w:val="ConsPlusNormal"/>
            </w:pPr>
            <w:r>
              <w:t>Из кирпича:</w:t>
            </w:r>
          </w:p>
        </w:tc>
        <w:tc>
          <w:tcPr>
            <w:tcW w:w="1671" w:type="dxa"/>
            <w:tcBorders>
              <w:top w:val="single" w:sz="4" w:space="0" w:color="auto"/>
              <w:bottom w:val="nil"/>
            </w:tcBorders>
          </w:tcPr>
          <w:p w:rsidR="005550F6" w:rsidRDefault="005550F6">
            <w:pPr>
              <w:pStyle w:val="ConsPlusNormal"/>
              <w:jc w:val="center"/>
            </w:pPr>
          </w:p>
        </w:tc>
        <w:tc>
          <w:tcPr>
            <w:tcW w:w="1672" w:type="dxa"/>
            <w:tcBorders>
              <w:top w:val="single" w:sz="4" w:space="0" w:color="auto"/>
              <w:bottom w:val="nil"/>
            </w:tcBorders>
          </w:tcPr>
          <w:p w:rsidR="005550F6" w:rsidRDefault="005550F6">
            <w:pPr>
              <w:pStyle w:val="ConsPlusNormal"/>
              <w:jc w:val="center"/>
            </w:pPr>
          </w:p>
        </w:tc>
      </w:tr>
      <w:tr w:rsidR="005550F6">
        <w:tblPrEx>
          <w:tblBorders>
            <w:insideH w:val="none" w:sz="0" w:space="0" w:color="auto"/>
          </w:tblBorders>
        </w:tblPrEx>
        <w:tc>
          <w:tcPr>
            <w:tcW w:w="5726" w:type="dxa"/>
            <w:tcBorders>
              <w:top w:val="nil"/>
              <w:bottom w:val="nil"/>
            </w:tcBorders>
          </w:tcPr>
          <w:p w:rsidR="005550F6" w:rsidRDefault="005550F6">
            <w:pPr>
              <w:pStyle w:val="ConsPlusNormal"/>
              <w:ind w:firstLine="283"/>
            </w:pPr>
            <w:r>
              <w:t>керамического пластического прессования</w:t>
            </w:r>
          </w:p>
        </w:tc>
        <w:tc>
          <w:tcPr>
            <w:tcW w:w="1671" w:type="dxa"/>
            <w:tcBorders>
              <w:top w:val="nil"/>
              <w:bottom w:val="nil"/>
            </w:tcBorders>
          </w:tcPr>
          <w:p w:rsidR="005550F6" w:rsidRDefault="005550F6">
            <w:pPr>
              <w:pStyle w:val="ConsPlusNormal"/>
              <w:jc w:val="center"/>
            </w:pPr>
            <w:r>
              <w:t>450</w:t>
            </w:r>
          </w:p>
        </w:tc>
        <w:tc>
          <w:tcPr>
            <w:tcW w:w="1672" w:type="dxa"/>
            <w:tcBorders>
              <w:top w:val="nil"/>
              <w:bottom w:val="nil"/>
            </w:tcBorders>
          </w:tcPr>
          <w:p w:rsidR="005550F6" w:rsidRDefault="005550F6">
            <w:pPr>
              <w:pStyle w:val="ConsPlusNormal"/>
              <w:jc w:val="center"/>
            </w:pPr>
            <w:r>
              <w:t>300</w:t>
            </w:r>
          </w:p>
        </w:tc>
      </w:tr>
      <w:tr w:rsidR="005550F6">
        <w:tblPrEx>
          <w:tblBorders>
            <w:insideH w:val="none" w:sz="0" w:space="0" w:color="auto"/>
          </w:tblBorders>
        </w:tblPrEx>
        <w:tc>
          <w:tcPr>
            <w:tcW w:w="5726" w:type="dxa"/>
            <w:tcBorders>
              <w:top w:val="nil"/>
              <w:bottom w:val="nil"/>
            </w:tcBorders>
          </w:tcPr>
          <w:p w:rsidR="005550F6" w:rsidRDefault="005550F6">
            <w:pPr>
              <w:pStyle w:val="ConsPlusNormal"/>
              <w:ind w:firstLine="283"/>
            </w:pPr>
            <w:r>
              <w:lastRenderedPageBreak/>
              <w:t>силикатного и керамического полусухого прессования</w:t>
            </w:r>
          </w:p>
        </w:tc>
        <w:tc>
          <w:tcPr>
            <w:tcW w:w="1671" w:type="dxa"/>
            <w:tcBorders>
              <w:top w:val="nil"/>
              <w:bottom w:val="nil"/>
            </w:tcBorders>
          </w:tcPr>
          <w:p w:rsidR="005550F6" w:rsidRDefault="005550F6">
            <w:pPr>
              <w:pStyle w:val="ConsPlusNormal"/>
              <w:jc w:val="center"/>
            </w:pPr>
            <w:r>
              <w:t>250</w:t>
            </w:r>
          </w:p>
        </w:tc>
        <w:tc>
          <w:tcPr>
            <w:tcW w:w="1672" w:type="dxa"/>
            <w:tcBorders>
              <w:top w:val="nil"/>
              <w:bottom w:val="nil"/>
            </w:tcBorders>
          </w:tcPr>
          <w:p w:rsidR="005550F6" w:rsidRDefault="005550F6">
            <w:pPr>
              <w:pStyle w:val="ConsPlusNormal"/>
              <w:jc w:val="center"/>
            </w:pPr>
            <w:r>
              <w:t>170</w:t>
            </w:r>
          </w:p>
        </w:tc>
      </w:tr>
      <w:tr w:rsidR="005550F6">
        <w:tblPrEx>
          <w:tblBorders>
            <w:insideH w:val="none" w:sz="0" w:space="0" w:color="auto"/>
          </w:tblBorders>
        </w:tblPrEx>
        <w:tc>
          <w:tcPr>
            <w:tcW w:w="5726" w:type="dxa"/>
            <w:tcBorders>
              <w:top w:val="nil"/>
              <w:bottom w:val="single" w:sz="4" w:space="0" w:color="auto"/>
            </w:tcBorders>
          </w:tcPr>
          <w:p w:rsidR="005550F6" w:rsidRDefault="005550F6">
            <w:pPr>
              <w:pStyle w:val="ConsPlusNormal"/>
              <w:ind w:firstLine="283"/>
            </w:pPr>
            <w:r>
              <w:t>из керамических камней высотой 140 - 220 мм</w:t>
            </w:r>
          </w:p>
        </w:tc>
        <w:tc>
          <w:tcPr>
            <w:tcW w:w="1671" w:type="dxa"/>
            <w:tcBorders>
              <w:top w:val="nil"/>
              <w:bottom w:val="single" w:sz="4" w:space="0" w:color="auto"/>
            </w:tcBorders>
          </w:tcPr>
          <w:p w:rsidR="005550F6" w:rsidRDefault="005550F6">
            <w:pPr>
              <w:pStyle w:val="ConsPlusNormal"/>
              <w:jc w:val="center"/>
            </w:pPr>
            <w:r>
              <w:t>650</w:t>
            </w:r>
          </w:p>
        </w:tc>
        <w:tc>
          <w:tcPr>
            <w:tcW w:w="1672" w:type="dxa"/>
            <w:tcBorders>
              <w:top w:val="nil"/>
              <w:bottom w:val="single" w:sz="4" w:space="0" w:color="auto"/>
            </w:tcBorders>
          </w:tcPr>
          <w:p w:rsidR="005550F6" w:rsidRDefault="005550F6">
            <w:pPr>
              <w:pStyle w:val="ConsPlusNormal"/>
              <w:jc w:val="center"/>
            </w:pPr>
            <w:r>
              <w:t>430</w:t>
            </w:r>
          </w:p>
        </w:tc>
      </w:tr>
      <w:tr w:rsidR="005550F6">
        <w:tc>
          <w:tcPr>
            <w:tcW w:w="9069" w:type="dxa"/>
            <w:gridSpan w:val="3"/>
            <w:tcBorders>
              <w:top w:val="single" w:sz="4" w:space="0" w:color="auto"/>
              <w:bottom w:val="single" w:sz="4" w:space="0" w:color="auto"/>
            </w:tcBorders>
          </w:tcPr>
          <w:p w:rsidR="005550F6" w:rsidRDefault="005550F6">
            <w:pPr>
              <w:pStyle w:val="ConsPlusNormal"/>
              <w:ind w:firstLine="283"/>
              <w:jc w:val="both"/>
            </w:pPr>
            <w:r>
              <w:t>Примечание - При зимней кладке, выполняемой на растворах с противоморозными химическими добавками, значения характеристики деформаций принимаются такими же, как для летней кладки.</w:t>
            </w:r>
          </w:p>
          <w:p w:rsidR="005550F6" w:rsidRDefault="005550F6">
            <w:pPr>
              <w:pStyle w:val="ConsPlusNormal"/>
              <w:ind w:firstLine="283"/>
              <w:jc w:val="both"/>
            </w:pPr>
            <w:r>
              <w:t>В этом случае разницу в деформациях стен допускается уменьшить в 1,5 раза, когда свободная длина несущих стен до пересечения их с внутренними продольными ненесущими стенами или отрезками стен не превышает 7,5 м, и в 1,25 раза - при свободной длине более 7,5 м.</w:t>
            </w:r>
          </w:p>
        </w:tc>
      </w:tr>
    </w:tbl>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jc w:val="right"/>
        <w:outlineLvl w:val="0"/>
      </w:pPr>
      <w:r>
        <w:rPr>
          <w:b/>
        </w:rPr>
        <w:t>Приложение Ж</w:t>
      </w:r>
    </w:p>
    <w:p w:rsidR="005550F6" w:rsidRDefault="005550F6">
      <w:pPr>
        <w:pStyle w:val="ConsPlusNormal"/>
        <w:jc w:val="both"/>
      </w:pPr>
    </w:p>
    <w:p w:rsidR="005550F6" w:rsidRDefault="005550F6">
      <w:pPr>
        <w:pStyle w:val="ConsPlusTitle"/>
        <w:jc w:val="center"/>
      </w:pPr>
      <w:r>
        <w:t>ОБЩИЕ ПОЛОЖЕНИЯ ПО РАСЧЕТУ НАРУЖНЫХ СТЕН</w:t>
      </w:r>
    </w:p>
    <w:p w:rsidR="005550F6" w:rsidRDefault="005550F6">
      <w:pPr>
        <w:pStyle w:val="ConsPlusTitle"/>
        <w:jc w:val="center"/>
      </w:pPr>
      <w:r>
        <w:t>НА ВЕТРОВУЮ НАГРУЗКУ</w:t>
      </w:r>
    </w:p>
    <w:p w:rsidR="005550F6" w:rsidRDefault="005550F6">
      <w:pPr>
        <w:pStyle w:val="ConsPlusNormal"/>
        <w:jc w:val="center"/>
      </w:pPr>
      <w:r>
        <w:t>(приложение Ж введено Изменением N 3, утв. Приказом</w:t>
      </w:r>
    </w:p>
    <w:p w:rsidR="005550F6" w:rsidRDefault="005550F6">
      <w:pPr>
        <w:pStyle w:val="ConsPlusNormal"/>
        <w:jc w:val="center"/>
      </w:pPr>
      <w:r>
        <w:t>Минстроя России от 28.01.2019 N 50/пр)</w:t>
      </w:r>
    </w:p>
    <w:p w:rsidR="005550F6" w:rsidRDefault="005550F6">
      <w:pPr>
        <w:pStyle w:val="ConsPlusNormal"/>
        <w:jc w:val="both"/>
      </w:pPr>
    </w:p>
    <w:p w:rsidR="005550F6" w:rsidRDefault="005550F6">
      <w:pPr>
        <w:pStyle w:val="ConsPlusNormal"/>
        <w:ind w:firstLine="540"/>
        <w:jc w:val="both"/>
      </w:pPr>
      <w:r>
        <w:t>Ж.1 Напряженно-деформированное состояние кладки стен и усилия в гибких связях при действии ветровой нагрузки определяют с учетом совместной работы наружного и внутреннего слоев стены.</w:t>
      </w:r>
    </w:p>
    <w:p w:rsidR="005550F6" w:rsidRDefault="005550F6">
      <w:pPr>
        <w:pStyle w:val="ConsPlusNormal"/>
        <w:spacing w:before="220"/>
        <w:ind w:firstLine="540"/>
        <w:jc w:val="both"/>
      </w:pPr>
      <w:r>
        <w:t>Ж.2 При расчете по предельным усилиям принимают, что предельное состояние характеризуется достижением предельных усилий в кладке растянутой зоны. При расчете допускается образование трещин длиной не более 15 см на участках концентрации напряжений.</w:t>
      </w:r>
    </w:p>
    <w:p w:rsidR="005550F6" w:rsidRDefault="005550F6">
      <w:pPr>
        <w:pStyle w:val="ConsPlusNormal"/>
        <w:spacing w:before="220"/>
        <w:ind w:firstLine="540"/>
        <w:jc w:val="both"/>
      </w:pPr>
      <w:r>
        <w:t xml:space="preserve">Расчетный изгибающий момент </w:t>
      </w:r>
      <w:r>
        <w:rPr>
          <w:i/>
        </w:rPr>
        <w:t>M</w:t>
      </w:r>
      <w:r>
        <w:t xml:space="preserve"> простенков, не имеющих вертикальных опор, определяют из условия:</w:t>
      </w:r>
    </w:p>
    <w:p w:rsidR="005550F6" w:rsidRDefault="005550F6">
      <w:pPr>
        <w:pStyle w:val="ConsPlusNormal"/>
        <w:jc w:val="both"/>
      </w:pPr>
    </w:p>
    <w:p w:rsidR="005550F6" w:rsidRDefault="005550F6">
      <w:pPr>
        <w:pStyle w:val="ConsPlusNormal"/>
        <w:jc w:val="center"/>
      </w:pPr>
      <w:bookmarkStart w:id="146" w:name="P4034"/>
      <w:bookmarkEnd w:id="146"/>
      <w:r>
        <w:rPr>
          <w:i/>
        </w:rPr>
        <w:t>M</w:t>
      </w:r>
      <w:r>
        <w:t xml:space="preserve"> &lt;= </w:t>
      </w:r>
      <w:r>
        <w:rPr>
          <w:i/>
        </w:rPr>
        <w:t>R</w:t>
      </w:r>
      <w:r>
        <w:rPr>
          <w:i/>
          <w:vertAlign w:val="subscript"/>
        </w:rPr>
        <w:t>tb</w:t>
      </w:r>
      <w:r>
        <w:rPr>
          <w:i/>
        </w:rPr>
        <w:t>W</w:t>
      </w:r>
      <w:r>
        <w:rPr>
          <w:vertAlign w:val="subscript"/>
        </w:rPr>
        <w:t>упр</w:t>
      </w:r>
      <w:r>
        <w:t>, (Ж.1)</w:t>
      </w:r>
    </w:p>
    <w:p w:rsidR="005550F6" w:rsidRDefault="005550F6">
      <w:pPr>
        <w:pStyle w:val="ConsPlusNormal"/>
        <w:jc w:val="both"/>
      </w:pPr>
    </w:p>
    <w:p w:rsidR="005550F6" w:rsidRDefault="005550F6">
      <w:pPr>
        <w:pStyle w:val="ConsPlusNormal"/>
        <w:ind w:firstLine="540"/>
        <w:jc w:val="both"/>
      </w:pPr>
      <w:r>
        <w:t xml:space="preserve">где </w:t>
      </w:r>
      <w:r>
        <w:rPr>
          <w:i/>
        </w:rPr>
        <w:t>R</w:t>
      </w:r>
      <w:r>
        <w:rPr>
          <w:i/>
          <w:vertAlign w:val="subscript"/>
        </w:rPr>
        <w:t>tb</w:t>
      </w:r>
      <w:r>
        <w:t xml:space="preserve"> - расчетное сопротивление кладки растяжению при изгибе, учитывающее нелинейную работу кладки, определяемое по таблице 11;</w:t>
      </w:r>
    </w:p>
    <w:p w:rsidR="005550F6" w:rsidRDefault="005550F6">
      <w:pPr>
        <w:pStyle w:val="ConsPlusNormal"/>
        <w:spacing w:before="220"/>
        <w:ind w:firstLine="540"/>
        <w:jc w:val="both"/>
      </w:pPr>
      <w:r>
        <w:rPr>
          <w:i/>
        </w:rPr>
        <w:t>W</w:t>
      </w:r>
      <w:r>
        <w:rPr>
          <w:vertAlign w:val="subscript"/>
        </w:rPr>
        <w:t>упр</w:t>
      </w:r>
      <w:r>
        <w:t xml:space="preserve"> - упругий момент сопротивления поперечного сечения простенка.</w:t>
      </w:r>
    </w:p>
    <w:p w:rsidR="005550F6" w:rsidRDefault="005550F6">
      <w:pPr>
        <w:pStyle w:val="ConsPlusNormal"/>
        <w:spacing w:before="220"/>
        <w:ind w:firstLine="540"/>
        <w:jc w:val="both"/>
      </w:pPr>
      <w:r>
        <w:t>В остальных случаях следует соблюдать условие:</w:t>
      </w:r>
    </w:p>
    <w:p w:rsidR="005550F6" w:rsidRDefault="005550F6">
      <w:pPr>
        <w:pStyle w:val="ConsPlusNormal"/>
        <w:jc w:val="both"/>
      </w:pPr>
    </w:p>
    <w:p w:rsidR="005550F6" w:rsidRDefault="005550F6">
      <w:pPr>
        <w:pStyle w:val="ConsPlusNormal"/>
        <w:jc w:val="center"/>
      </w:pPr>
      <w:bookmarkStart w:id="147" w:name="P4040"/>
      <w:bookmarkEnd w:id="147"/>
      <w:r w:rsidRPr="00251CEC">
        <w:rPr>
          <w:position w:val="-8"/>
        </w:rPr>
        <w:pict>
          <v:shape id="_x0000_i1331" style="width:48pt;height:19.5pt" coordsize="" o:spt="100" adj="0,,0" path="" filled="f" stroked="f">
            <v:stroke joinstyle="miter"/>
            <v:imagedata r:id="rId288" o:title="base_44_23850_33074"/>
            <v:formulas/>
            <v:path o:connecttype="segments"/>
          </v:shape>
        </w:pict>
      </w:r>
      <w:r>
        <w:t xml:space="preserve"> (Ж.2)</w:t>
      </w:r>
    </w:p>
    <w:p w:rsidR="005550F6" w:rsidRDefault="005550F6">
      <w:pPr>
        <w:pStyle w:val="ConsPlusNormal"/>
        <w:jc w:val="both"/>
      </w:pPr>
    </w:p>
    <w:p w:rsidR="005550F6" w:rsidRDefault="005550F6">
      <w:pPr>
        <w:pStyle w:val="ConsPlusNormal"/>
        <w:ind w:firstLine="540"/>
        <w:jc w:val="both"/>
      </w:pPr>
      <w:r>
        <w:t xml:space="preserve">где </w:t>
      </w:r>
      <w:r w:rsidRPr="00251CEC">
        <w:rPr>
          <w:position w:val="-8"/>
        </w:rPr>
        <w:pict>
          <v:shape id="_x0000_i1332" style="width:15pt;height:19.5pt" coordsize="" o:spt="100" adj="0,,0" path="" filled="f" stroked="f">
            <v:stroke joinstyle="miter"/>
            <v:imagedata r:id="rId289" o:title="base_44_23850_33075"/>
            <v:formulas/>
            <v:path o:connecttype="segments"/>
          </v:shape>
        </w:pict>
      </w:r>
      <w:r>
        <w:t xml:space="preserve"> - растягивающие напряжения.</w:t>
      </w:r>
    </w:p>
    <w:p w:rsidR="005550F6" w:rsidRDefault="005550F6">
      <w:pPr>
        <w:pStyle w:val="ConsPlusNormal"/>
        <w:spacing w:before="220"/>
        <w:ind w:firstLine="540"/>
        <w:jc w:val="both"/>
      </w:pPr>
      <w:r>
        <w:t xml:space="preserve">Ж.3 При расчете кладки по образованию трещин при изгибе из плоскости по формуле (33) следует учитывать возможность концентрации растягивающих напряжений на отдельных участках стен (например, по концам надоконных перемычек, углах проемов, местах установки связей и др.). В этой связи к полученным значениям краевых напряжений </w:t>
      </w:r>
      <w:r w:rsidRPr="00251CEC">
        <w:rPr>
          <w:position w:val="-8"/>
        </w:rPr>
        <w:pict>
          <v:shape id="_x0000_i1333" style="width:15pt;height:19.5pt" coordsize="" o:spt="100" adj="0,,0" path="" filled="f" stroked="f">
            <v:stroke joinstyle="miter"/>
            <v:imagedata r:id="rId290" o:title="base_44_23850_33076"/>
            <v:formulas/>
            <v:path o:connecttype="segments"/>
          </v:shape>
        </w:pict>
      </w:r>
      <w:r>
        <w:t xml:space="preserve"> следует вводить коэффициент учета возможной концентрации напряжений, принимаемый при отсутствии данных сравнительных расчетов равным 1,5.</w:t>
      </w:r>
    </w:p>
    <w:p w:rsidR="005550F6" w:rsidRDefault="005550F6">
      <w:pPr>
        <w:pStyle w:val="ConsPlusNormal"/>
        <w:spacing w:before="220"/>
        <w:ind w:firstLine="540"/>
        <w:jc w:val="both"/>
      </w:pPr>
      <w:r>
        <w:lastRenderedPageBreak/>
        <w:t>Ж.4 В случае невыполнения условий (Ж.1) и (Ж.2) значения изгибающих моментов, действующих в слоях кладки, могут быть снижены за счет таких конструктивных мероприятий, как увеличение количества гибких связей между слоями, в том числе в виде сеток, рациональное соотношение изгибных жесткостей лицевого и внутреннего слоев и др.</w:t>
      </w:r>
    </w:p>
    <w:p w:rsidR="005550F6" w:rsidRDefault="005550F6">
      <w:pPr>
        <w:pStyle w:val="ConsPlusNormal"/>
        <w:spacing w:before="220"/>
        <w:ind w:firstLine="540"/>
        <w:jc w:val="both"/>
      </w:pPr>
      <w:r>
        <w:t>Ж.5 Устойчивость простенка против опрокидывания в случае, когда равнодействующая всех сил выходит за пределы ядра сечения, определяют из условия</w:t>
      </w:r>
    </w:p>
    <w:p w:rsidR="005550F6" w:rsidRDefault="005550F6">
      <w:pPr>
        <w:pStyle w:val="ConsPlusNormal"/>
        <w:jc w:val="both"/>
      </w:pPr>
    </w:p>
    <w:p w:rsidR="005550F6" w:rsidRDefault="005550F6">
      <w:pPr>
        <w:pStyle w:val="ConsPlusNormal"/>
        <w:jc w:val="center"/>
      </w:pPr>
      <w:r>
        <w:rPr>
          <w:i/>
        </w:rPr>
        <w:t>M</w:t>
      </w:r>
      <w:r>
        <w:rPr>
          <w:vertAlign w:val="subscript"/>
        </w:rPr>
        <w:t>опр</w:t>
      </w:r>
      <w:r>
        <w:t xml:space="preserve"> &lt;= </w:t>
      </w:r>
      <w:r>
        <w:rPr>
          <w:i/>
        </w:rPr>
        <w:t>m</w:t>
      </w:r>
      <w:r>
        <w:rPr>
          <w:vertAlign w:val="subscript"/>
        </w:rPr>
        <w:t>удер</w:t>
      </w:r>
      <w:r>
        <w:rPr>
          <w:i/>
        </w:rPr>
        <w:t>M</w:t>
      </w:r>
      <w:r>
        <w:rPr>
          <w:vertAlign w:val="subscript"/>
        </w:rPr>
        <w:t>удер</w:t>
      </w:r>
      <w:r>
        <w:t>, (Ж.3)</w:t>
      </w:r>
    </w:p>
    <w:p w:rsidR="005550F6" w:rsidRDefault="005550F6">
      <w:pPr>
        <w:pStyle w:val="ConsPlusNormal"/>
        <w:jc w:val="both"/>
      </w:pPr>
    </w:p>
    <w:p w:rsidR="005550F6" w:rsidRDefault="005550F6">
      <w:pPr>
        <w:pStyle w:val="ConsPlusNormal"/>
        <w:ind w:firstLine="540"/>
        <w:jc w:val="both"/>
      </w:pPr>
      <w:r>
        <w:t xml:space="preserve">где </w:t>
      </w:r>
      <w:r>
        <w:rPr>
          <w:i/>
        </w:rPr>
        <w:t>M</w:t>
      </w:r>
      <w:r>
        <w:rPr>
          <w:vertAlign w:val="subscript"/>
        </w:rPr>
        <w:t>опр</w:t>
      </w:r>
      <w:r>
        <w:t xml:space="preserve"> - суммарный опрокидывающий момент относительно оси возможного поворота опоры;</w:t>
      </w:r>
    </w:p>
    <w:p w:rsidR="005550F6" w:rsidRDefault="005550F6">
      <w:pPr>
        <w:pStyle w:val="ConsPlusNormal"/>
        <w:spacing w:before="220"/>
        <w:ind w:firstLine="540"/>
        <w:jc w:val="both"/>
      </w:pPr>
      <w:r>
        <w:rPr>
          <w:i/>
        </w:rPr>
        <w:t>M</w:t>
      </w:r>
      <w:r>
        <w:rPr>
          <w:vertAlign w:val="subscript"/>
        </w:rPr>
        <w:t>удер</w:t>
      </w:r>
      <w:r>
        <w:t xml:space="preserve"> - суммарный удерживающий момент относительно оси возможного поворота опоры;</w:t>
      </w:r>
    </w:p>
    <w:p w:rsidR="005550F6" w:rsidRDefault="005550F6">
      <w:pPr>
        <w:pStyle w:val="ConsPlusNormal"/>
        <w:spacing w:before="220"/>
        <w:ind w:firstLine="540"/>
        <w:jc w:val="both"/>
      </w:pPr>
      <w:r>
        <w:rPr>
          <w:i/>
        </w:rPr>
        <w:t>m</w:t>
      </w:r>
      <w:r>
        <w:rPr>
          <w:vertAlign w:val="subscript"/>
        </w:rPr>
        <w:t>удер</w:t>
      </w:r>
      <w:r>
        <w:t xml:space="preserve"> - коэффициент условий работы при проверке устойчивости на сдвиг и опрокидывание. Данный коэффициент принимают равным 0,9 при опирании кладки непосредственно на плиту перекрытия и 0,8 - при опирании на слой гидроизоляции, отлив из жести, металлопластика и т.п.</w:t>
      </w:r>
    </w:p>
    <w:p w:rsidR="005550F6" w:rsidRDefault="005550F6">
      <w:pPr>
        <w:pStyle w:val="ConsPlusNormal"/>
        <w:spacing w:before="220"/>
        <w:ind w:firstLine="540"/>
        <w:jc w:val="both"/>
      </w:pPr>
      <w:r>
        <w:t>Ж.6 Устойчивость простенка против сдвига определяют из условия</w:t>
      </w:r>
    </w:p>
    <w:p w:rsidR="005550F6" w:rsidRDefault="005550F6">
      <w:pPr>
        <w:pStyle w:val="ConsPlusNormal"/>
        <w:jc w:val="both"/>
      </w:pPr>
    </w:p>
    <w:p w:rsidR="005550F6" w:rsidRDefault="005550F6">
      <w:pPr>
        <w:pStyle w:val="ConsPlusNormal"/>
        <w:jc w:val="center"/>
      </w:pPr>
      <w:r>
        <w:rPr>
          <w:i/>
        </w:rPr>
        <w:t>N</w:t>
      </w:r>
      <w:r>
        <w:rPr>
          <w:vertAlign w:val="subscript"/>
        </w:rPr>
        <w:t>сдв</w:t>
      </w:r>
      <w:r>
        <w:t xml:space="preserve"> &lt;= (</w:t>
      </w:r>
      <w:r>
        <w:rPr>
          <w:i/>
        </w:rPr>
        <w:t>m</w:t>
      </w:r>
      <w:r>
        <w:rPr>
          <w:vertAlign w:val="subscript"/>
        </w:rPr>
        <w:t>удер</w:t>
      </w:r>
      <w:r>
        <w:t>/</w:t>
      </w:r>
      <w:r>
        <w:rPr>
          <w:i/>
        </w:rPr>
        <w:t>n</w:t>
      </w:r>
      <w:r>
        <w:rPr>
          <w:vertAlign w:val="subscript"/>
        </w:rPr>
        <w:t>удер</w:t>
      </w:r>
      <w:r>
        <w:t>)</w:t>
      </w:r>
      <w:r>
        <w:rPr>
          <w:i/>
        </w:rPr>
        <w:t>N</w:t>
      </w:r>
      <w:r>
        <w:rPr>
          <w:vertAlign w:val="subscript"/>
        </w:rPr>
        <w:t>удер</w:t>
      </w:r>
      <w:r>
        <w:t>, (Ж.4)</w:t>
      </w:r>
    </w:p>
    <w:p w:rsidR="005550F6" w:rsidRDefault="005550F6">
      <w:pPr>
        <w:pStyle w:val="ConsPlusNormal"/>
        <w:jc w:val="both"/>
      </w:pPr>
    </w:p>
    <w:p w:rsidR="005550F6" w:rsidRDefault="005550F6">
      <w:pPr>
        <w:pStyle w:val="ConsPlusNormal"/>
        <w:ind w:firstLine="540"/>
        <w:jc w:val="both"/>
      </w:pPr>
      <w:r>
        <w:t xml:space="preserve">где </w:t>
      </w:r>
      <w:r>
        <w:rPr>
          <w:i/>
        </w:rPr>
        <w:t>n</w:t>
      </w:r>
      <w:r>
        <w:rPr>
          <w:vertAlign w:val="subscript"/>
        </w:rPr>
        <w:t>удер</w:t>
      </w:r>
      <w:r>
        <w:t xml:space="preserve"> - коэффициент надежности при проверке устойчивости;</w:t>
      </w:r>
    </w:p>
    <w:p w:rsidR="005550F6" w:rsidRDefault="005550F6">
      <w:pPr>
        <w:pStyle w:val="ConsPlusNormal"/>
        <w:spacing w:before="220"/>
        <w:ind w:firstLine="540"/>
        <w:jc w:val="both"/>
      </w:pPr>
      <w:r>
        <w:rPr>
          <w:i/>
        </w:rPr>
        <w:t>N</w:t>
      </w:r>
      <w:r>
        <w:rPr>
          <w:vertAlign w:val="subscript"/>
        </w:rPr>
        <w:t>сдв</w:t>
      </w:r>
      <w:r>
        <w:t xml:space="preserve">; </w:t>
      </w:r>
      <w:r>
        <w:rPr>
          <w:i/>
        </w:rPr>
        <w:t>N</w:t>
      </w:r>
      <w:r>
        <w:rPr>
          <w:vertAlign w:val="subscript"/>
        </w:rPr>
        <w:t>удер</w:t>
      </w:r>
      <w:r>
        <w:t xml:space="preserve"> - соответственно сдвигающие горизонтальные нагрузки и удерживающие силы.</w:t>
      </w: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jc w:val="right"/>
        <w:outlineLvl w:val="0"/>
      </w:pPr>
      <w:r>
        <w:rPr>
          <w:b/>
        </w:rPr>
        <w:t>Приложение И</w:t>
      </w:r>
    </w:p>
    <w:p w:rsidR="005550F6" w:rsidRDefault="005550F6">
      <w:pPr>
        <w:pStyle w:val="ConsPlusNormal"/>
        <w:jc w:val="both"/>
      </w:pPr>
    </w:p>
    <w:p w:rsidR="005550F6" w:rsidRDefault="005550F6">
      <w:pPr>
        <w:pStyle w:val="ConsPlusTitle"/>
        <w:jc w:val="center"/>
      </w:pPr>
      <w:r>
        <w:t>ВЕРТИКАЛЬНЫЕ ПЕРЕМЕЩЕНИЯ НАРУЖНОГО И ВНУТРЕННЕГО СЛОЕВ</w:t>
      </w:r>
    </w:p>
    <w:p w:rsidR="005550F6" w:rsidRDefault="005550F6">
      <w:pPr>
        <w:pStyle w:val="ConsPlusTitle"/>
        <w:jc w:val="center"/>
      </w:pPr>
      <w:r>
        <w:t>МНОГОСЛОЙНОЙ КЛАДКИ</w:t>
      </w:r>
    </w:p>
    <w:p w:rsidR="005550F6" w:rsidRDefault="005550F6">
      <w:pPr>
        <w:pStyle w:val="ConsPlusNormal"/>
        <w:jc w:val="center"/>
      </w:pPr>
      <w:r>
        <w:t>(приложение И введено Изменением N 3, утв. Приказом</w:t>
      </w:r>
    </w:p>
    <w:p w:rsidR="005550F6" w:rsidRDefault="005550F6">
      <w:pPr>
        <w:pStyle w:val="ConsPlusNormal"/>
        <w:jc w:val="center"/>
      </w:pPr>
      <w:r>
        <w:t>Минстроя России от 28.01.2019 N 50/пр)</w:t>
      </w:r>
    </w:p>
    <w:p w:rsidR="005550F6" w:rsidRDefault="005550F6">
      <w:pPr>
        <w:pStyle w:val="ConsPlusNormal"/>
        <w:jc w:val="both"/>
      </w:pPr>
    </w:p>
    <w:p w:rsidR="005550F6" w:rsidRDefault="005550F6">
      <w:pPr>
        <w:pStyle w:val="ConsPlusNormal"/>
        <w:ind w:firstLine="540"/>
        <w:jc w:val="both"/>
      </w:pPr>
      <w:r>
        <w:t xml:space="preserve">И.1 Разность вертикальных перемещений слоев верхней точки стены </w:t>
      </w:r>
      <w:r w:rsidRPr="00251CEC">
        <w:rPr>
          <w:position w:val="-4"/>
        </w:rPr>
        <w:pict>
          <v:shape id="_x0000_i1334" style="width:18pt;height:15pt" coordsize="" o:spt="100" adj="0,,0" path="" filled="f" stroked="f">
            <v:stroke joinstyle="miter"/>
            <v:imagedata r:id="rId291" o:title="base_44_23850_33077"/>
            <v:formulas/>
            <v:path o:connecttype="segments"/>
          </v:shape>
        </w:pict>
      </w:r>
      <w:r>
        <w:t>, определяемую с момента окончания ее возведения, вычисляют по формуле</w:t>
      </w:r>
    </w:p>
    <w:p w:rsidR="005550F6" w:rsidRDefault="005550F6">
      <w:pPr>
        <w:pStyle w:val="ConsPlusNormal"/>
        <w:jc w:val="both"/>
      </w:pPr>
    </w:p>
    <w:p w:rsidR="005550F6" w:rsidRDefault="005550F6">
      <w:pPr>
        <w:pStyle w:val="ConsPlusNormal"/>
        <w:jc w:val="center"/>
      </w:pPr>
      <w:r w:rsidRPr="00251CEC">
        <w:rPr>
          <w:position w:val="-6"/>
        </w:rPr>
        <w:pict>
          <v:shape id="_x0000_i1335" style="width:115.5pt;height:18pt" coordsize="" o:spt="100" adj="0,,0" path="" filled="f" stroked="f">
            <v:stroke joinstyle="miter"/>
            <v:imagedata r:id="rId292" o:title="base_44_23850_33078"/>
            <v:formulas/>
            <v:path o:connecttype="segments"/>
          </v:shape>
        </w:pict>
      </w:r>
      <w:r>
        <w:t xml:space="preserve"> (И.1)</w:t>
      </w:r>
    </w:p>
    <w:p w:rsidR="005550F6" w:rsidRDefault="005550F6">
      <w:pPr>
        <w:pStyle w:val="ConsPlusNormal"/>
        <w:jc w:val="both"/>
      </w:pPr>
    </w:p>
    <w:p w:rsidR="005550F6" w:rsidRDefault="005550F6">
      <w:pPr>
        <w:pStyle w:val="ConsPlusNormal"/>
        <w:ind w:firstLine="540"/>
        <w:jc w:val="both"/>
      </w:pPr>
      <w:r>
        <w:t xml:space="preserve">где </w:t>
      </w:r>
      <w:r w:rsidRPr="00251CEC">
        <w:rPr>
          <w:position w:val="-6"/>
        </w:rPr>
        <w:pict>
          <v:shape id="_x0000_i1336" style="width:38.25pt;height:18pt" coordsize="" o:spt="100" adj="0,,0" path="" filled="f" stroked="f">
            <v:stroke joinstyle="miter"/>
            <v:imagedata r:id="rId293" o:title="base_44_23850_33079"/>
            <v:formulas/>
            <v:path o:connecttype="segments"/>
          </v:shape>
        </w:pict>
      </w:r>
      <w:r>
        <w:t xml:space="preserve"> - разность вертикальных перемещений слоев стены от вертикальной нагрузки и собственного веса;</w:t>
      </w:r>
    </w:p>
    <w:p w:rsidR="005550F6" w:rsidRDefault="005550F6">
      <w:pPr>
        <w:pStyle w:val="ConsPlusNormal"/>
        <w:spacing w:before="220"/>
        <w:ind w:firstLine="540"/>
        <w:jc w:val="both"/>
      </w:pPr>
      <w:r w:rsidRPr="00251CEC">
        <w:rPr>
          <w:position w:val="-6"/>
        </w:rPr>
        <w:pict>
          <v:shape id="_x0000_i1337" style="width:39.75pt;height:18pt" coordsize="" o:spt="100" adj="0,,0" path="" filled="f" stroked="f">
            <v:stroke joinstyle="miter"/>
            <v:imagedata r:id="rId294" o:title="base_44_23850_33080"/>
            <v:formulas/>
            <v:path o:connecttype="segments"/>
          </v:shape>
        </w:pict>
      </w:r>
      <w:r>
        <w:t xml:space="preserve"> - разность вертикальных перемещений слоев стены от усадки кладки.</w:t>
      </w:r>
    </w:p>
    <w:p w:rsidR="005550F6" w:rsidRDefault="005550F6">
      <w:pPr>
        <w:pStyle w:val="ConsPlusNormal"/>
        <w:spacing w:before="220"/>
        <w:ind w:firstLine="540"/>
        <w:jc w:val="both"/>
      </w:pPr>
      <w:r>
        <w:t xml:space="preserve">И.2 Для вычисления деформаций кладки каждого из слоев применяют длительный модуль деформаций </w:t>
      </w:r>
      <w:r>
        <w:rPr>
          <w:i/>
        </w:rPr>
        <w:t>E</w:t>
      </w:r>
      <w:r>
        <w:rPr>
          <w:vertAlign w:val="subscript"/>
        </w:rPr>
        <w:t>дл</w:t>
      </w:r>
      <w:r>
        <w:t>, равный:</w:t>
      </w:r>
    </w:p>
    <w:p w:rsidR="005550F6" w:rsidRDefault="005550F6">
      <w:pPr>
        <w:pStyle w:val="ConsPlusNormal"/>
        <w:jc w:val="both"/>
      </w:pPr>
    </w:p>
    <w:p w:rsidR="005550F6" w:rsidRDefault="005550F6">
      <w:pPr>
        <w:pStyle w:val="ConsPlusNormal"/>
        <w:jc w:val="center"/>
      </w:pPr>
      <w:r w:rsidRPr="00251CEC">
        <w:rPr>
          <w:position w:val="-8"/>
        </w:rPr>
        <w:pict>
          <v:shape id="_x0000_i1338" style="width:79.5pt;height:19.5pt" coordsize="" o:spt="100" adj="0,,0" path="" filled="f" stroked="f">
            <v:stroke joinstyle="miter"/>
            <v:imagedata r:id="rId295" o:title="base_44_23850_33081"/>
            <v:formulas/>
            <v:path o:connecttype="segments"/>
          </v:shape>
        </w:pict>
      </w:r>
      <w:r>
        <w:t xml:space="preserve"> (И.2)</w:t>
      </w:r>
    </w:p>
    <w:p w:rsidR="005550F6" w:rsidRDefault="005550F6">
      <w:pPr>
        <w:pStyle w:val="ConsPlusNormal"/>
        <w:jc w:val="both"/>
      </w:pPr>
    </w:p>
    <w:p w:rsidR="005550F6" w:rsidRDefault="005550F6">
      <w:pPr>
        <w:pStyle w:val="ConsPlusNormal"/>
        <w:ind w:firstLine="540"/>
        <w:jc w:val="both"/>
      </w:pPr>
      <w:r>
        <w:lastRenderedPageBreak/>
        <w:t xml:space="preserve">где </w:t>
      </w:r>
      <w:r w:rsidRPr="00251CEC">
        <w:rPr>
          <w:position w:val="-8"/>
        </w:rPr>
        <w:pict>
          <v:shape id="_x0000_i1339" style="width:21.75pt;height:19.5pt" coordsize="" o:spt="100" adj="0,,0" path="" filled="f" stroked="f">
            <v:stroke joinstyle="miter"/>
            <v:imagedata r:id="rId296" o:title="base_44_23850_33082"/>
            <v:formulas/>
            <v:path o:connecttype="segments"/>
          </v:shape>
        </w:pict>
      </w:r>
      <w:r>
        <w:t xml:space="preserve"> - коэффициент для определения деформаций ползучести, развившихся с момента окончания роста нагрузки, вычисляемый по формуле</w:t>
      </w:r>
    </w:p>
    <w:p w:rsidR="005550F6" w:rsidRDefault="005550F6">
      <w:pPr>
        <w:pStyle w:val="ConsPlusNormal"/>
        <w:jc w:val="both"/>
      </w:pPr>
    </w:p>
    <w:p w:rsidR="005550F6" w:rsidRDefault="005550F6">
      <w:pPr>
        <w:pStyle w:val="ConsPlusNormal"/>
        <w:jc w:val="center"/>
      </w:pPr>
      <w:r w:rsidRPr="00251CEC">
        <w:rPr>
          <w:position w:val="-8"/>
        </w:rPr>
        <w:pict>
          <v:shape id="_x0000_i1340" style="width:157.5pt;height:19.5pt" coordsize="" o:spt="100" adj="0,,0" path="" filled="f" stroked="f">
            <v:stroke joinstyle="miter"/>
            <v:imagedata r:id="rId297" o:title="base_44_23850_33083"/>
            <v:formulas/>
            <v:path o:connecttype="segments"/>
          </v:shape>
        </w:pict>
      </w:r>
      <w:r>
        <w:t xml:space="preserve"> (И.3)</w:t>
      </w:r>
    </w:p>
    <w:p w:rsidR="005550F6" w:rsidRDefault="005550F6">
      <w:pPr>
        <w:pStyle w:val="ConsPlusNormal"/>
        <w:jc w:val="both"/>
      </w:pPr>
    </w:p>
    <w:p w:rsidR="005550F6" w:rsidRDefault="005550F6">
      <w:pPr>
        <w:pStyle w:val="ConsPlusNormal"/>
        <w:ind w:firstLine="540"/>
        <w:jc w:val="both"/>
      </w:pPr>
      <w:r>
        <w:t xml:space="preserve">здесь </w:t>
      </w:r>
      <w:r>
        <w:rPr>
          <w:i/>
        </w:rPr>
        <w:t>t</w:t>
      </w:r>
      <w:r>
        <w:rPr>
          <w:vertAlign w:val="subscript"/>
        </w:rPr>
        <w:t>1</w:t>
      </w:r>
      <w:r>
        <w:t xml:space="preserve"> - возраст кладки на момент окончания ее возведения (сут);</w:t>
      </w:r>
    </w:p>
    <w:p w:rsidR="005550F6" w:rsidRDefault="005550F6">
      <w:pPr>
        <w:pStyle w:val="ConsPlusNormal"/>
        <w:spacing w:before="220"/>
        <w:ind w:firstLine="540"/>
        <w:jc w:val="both"/>
      </w:pPr>
      <w:r w:rsidRPr="00251CEC">
        <w:rPr>
          <w:position w:val="-3"/>
        </w:rPr>
        <w:pict>
          <v:shape id="_x0000_i1341" style="width:13.5pt;height:14.25pt" coordsize="" o:spt="100" adj="0,,0" path="" filled="f" stroked="f">
            <v:stroke joinstyle="miter"/>
            <v:imagedata r:id="rId298" o:title="base_44_23850_33084"/>
            <v:formulas/>
            <v:path o:connecttype="segments"/>
          </v:shape>
        </w:pict>
      </w:r>
      <w:r>
        <w:t xml:space="preserve"> - коэффициент, равный 1/сут;</w:t>
      </w:r>
    </w:p>
    <w:p w:rsidR="005550F6" w:rsidRDefault="005550F6">
      <w:pPr>
        <w:pStyle w:val="ConsPlusNormal"/>
        <w:spacing w:before="220"/>
        <w:ind w:firstLine="540"/>
        <w:jc w:val="both"/>
      </w:pPr>
      <w:r>
        <w:rPr>
          <w:i/>
        </w:rPr>
        <w:t>C</w:t>
      </w:r>
      <w:r>
        <w:t xml:space="preserve"> - коэффициент, учитывающий деформационные характеристики, равный:</w:t>
      </w:r>
    </w:p>
    <w:p w:rsidR="005550F6" w:rsidRDefault="005550F6">
      <w:pPr>
        <w:pStyle w:val="ConsPlusNormal"/>
        <w:spacing w:before="220"/>
        <w:ind w:firstLine="540"/>
        <w:jc w:val="both"/>
      </w:pPr>
      <w:r>
        <w:t>0,46 - для кладки из керамических камней;</w:t>
      </w:r>
    </w:p>
    <w:p w:rsidR="005550F6" w:rsidRDefault="005550F6">
      <w:pPr>
        <w:pStyle w:val="ConsPlusNormal"/>
        <w:spacing w:before="220"/>
        <w:ind w:firstLine="540"/>
        <w:jc w:val="both"/>
      </w:pPr>
      <w:r>
        <w:t>0,7 - для кладки из керамического кирпича пластического прессования;</w:t>
      </w:r>
    </w:p>
    <w:p w:rsidR="005550F6" w:rsidRDefault="005550F6">
      <w:pPr>
        <w:pStyle w:val="ConsPlusNormal"/>
        <w:spacing w:before="220"/>
        <w:ind w:firstLine="540"/>
        <w:jc w:val="both"/>
      </w:pPr>
      <w:r>
        <w:t>1,1 - для кладки из силикатного кирпича.</w:t>
      </w:r>
    </w:p>
    <w:p w:rsidR="005550F6" w:rsidRDefault="005550F6">
      <w:pPr>
        <w:pStyle w:val="ConsPlusNormal"/>
        <w:spacing w:before="220"/>
        <w:ind w:firstLine="540"/>
        <w:jc w:val="both"/>
      </w:pPr>
      <w:r>
        <w:t xml:space="preserve">И.3 Деформации усадки </w:t>
      </w:r>
      <w:r w:rsidRPr="00251CEC">
        <w:rPr>
          <w:position w:val="-6"/>
        </w:rPr>
        <w:pict>
          <v:shape id="_x0000_i1342" style="width:33pt;height:18pt" coordsize="" o:spt="100" adj="0,,0" path="" filled="f" stroked="f">
            <v:stroke joinstyle="miter"/>
            <v:imagedata r:id="rId299" o:title="base_44_23850_33085"/>
            <v:formulas/>
            <v:path o:connecttype="segments"/>
          </v:shape>
        </w:pict>
      </w:r>
      <w:r>
        <w:t xml:space="preserve"> кладки из силикатного кирпича и ячеистого бетона, развивающиеся во времени, допускается определять по формуле</w:t>
      </w:r>
    </w:p>
    <w:p w:rsidR="005550F6" w:rsidRDefault="005550F6">
      <w:pPr>
        <w:pStyle w:val="ConsPlusNormal"/>
        <w:jc w:val="both"/>
      </w:pPr>
    </w:p>
    <w:p w:rsidR="005550F6" w:rsidRDefault="005550F6">
      <w:pPr>
        <w:pStyle w:val="ConsPlusNormal"/>
        <w:jc w:val="center"/>
      </w:pPr>
      <w:r w:rsidRPr="00251CEC">
        <w:rPr>
          <w:position w:val="-6"/>
        </w:rPr>
        <w:pict>
          <v:shape id="_x0000_i1343" style="width:189pt;height:18pt" coordsize="" o:spt="100" adj="0,,0" path="" filled="f" stroked="f">
            <v:stroke joinstyle="miter"/>
            <v:imagedata r:id="rId300" o:title="base_44_23850_33086"/>
            <v:formulas/>
            <v:path o:connecttype="segments"/>
          </v:shape>
        </w:pict>
      </w:r>
      <w:r>
        <w:t xml:space="preserve"> (И.4)</w:t>
      </w:r>
    </w:p>
    <w:p w:rsidR="005550F6" w:rsidRDefault="005550F6">
      <w:pPr>
        <w:pStyle w:val="ConsPlusNormal"/>
        <w:jc w:val="both"/>
      </w:pPr>
    </w:p>
    <w:p w:rsidR="005550F6" w:rsidRDefault="005550F6">
      <w:pPr>
        <w:pStyle w:val="ConsPlusNormal"/>
        <w:ind w:firstLine="540"/>
        <w:jc w:val="both"/>
      </w:pPr>
      <w:r>
        <w:rPr>
          <w:i/>
        </w:rPr>
        <w:t>t</w:t>
      </w:r>
      <w:r>
        <w:t xml:space="preserve"> - возраст кладки (сут).</w:t>
      </w: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Title"/>
        <w:jc w:val="center"/>
        <w:outlineLvl w:val="0"/>
      </w:pPr>
      <w:r>
        <w:t>БИБЛИОГРАФИЯ</w:t>
      </w:r>
    </w:p>
    <w:p w:rsidR="005550F6" w:rsidRDefault="005550F6">
      <w:pPr>
        <w:pStyle w:val="ConsPlusNormal"/>
        <w:ind w:firstLine="540"/>
        <w:jc w:val="both"/>
      </w:pPr>
    </w:p>
    <w:p w:rsidR="005550F6" w:rsidRDefault="005550F6">
      <w:pPr>
        <w:pStyle w:val="ConsPlusNormal"/>
        <w:ind w:firstLine="540"/>
        <w:jc w:val="both"/>
      </w:pPr>
      <w:r>
        <w:t>[1] Ссылка исключена с 19 мая 2017 года. - Изменение N 1, утв. Приказом Минстроя России от 18.11.2016 N 821/пр.</w:t>
      </w:r>
    </w:p>
    <w:p w:rsidR="005550F6" w:rsidRDefault="005550F6">
      <w:pPr>
        <w:pStyle w:val="ConsPlusNormal"/>
        <w:spacing w:before="220"/>
        <w:ind w:firstLine="540"/>
        <w:jc w:val="both"/>
      </w:pPr>
      <w:bookmarkStart w:id="148" w:name="P4103"/>
      <w:bookmarkEnd w:id="148"/>
      <w:r>
        <w:t>[2] Инструкция по проектированию конструкций крупнопанельных жилых домов.</w:t>
      </w:r>
    </w:p>
    <w:p w:rsidR="005550F6" w:rsidRDefault="005550F6">
      <w:pPr>
        <w:pStyle w:val="ConsPlusNormal"/>
        <w:ind w:firstLine="540"/>
        <w:jc w:val="both"/>
      </w:pPr>
    </w:p>
    <w:p w:rsidR="005550F6" w:rsidRDefault="005550F6">
      <w:pPr>
        <w:pStyle w:val="ConsPlusNormal"/>
        <w:ind w:firstLine="540"/>
        <w:jc w:val="both"/>
      </w:pPr>
    </w:p>
    <w:p w:rsidR="005550F6" w:rsidRDefault="005550F6">
      <w:pPr>
        <w:pStyle w:val="ConsPlusNormal"/>
        <w:pBdr>
          <w:top w:val="single" w:sz="6" w:space="0" w:color="auto"/>
        </w:pBdr>
        <w:spacing w:before="100" w:after="100"/>
        <w:jc w:val="both"/>
        <w:rPr>
          <w:sz w:val="2"/>
          <w:szCs w:val="2"/>
        </w:rPr>
      </w:pPr>
    </w:p>
    <w:p w:rsidR="00092B2E" w:rsidRDefault="00092B2E"/>
    <w:sectPr w:rsidR="00092B2E" w:rsidSect="00251C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F6"/>
    <w:rsid w:val="00092B2E"/>
    <w:rsid w:val="0055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5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0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5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0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wmf"/><Relationship Id="rId205" Type="http://schemas.openxmlformats.org/officeDocument/2006/relationships/image" Target="media/image201.wmf"/><Relationship Id="rId226" Type="http://schemas.openxmlformats.org/officeDocument/2006/relationships/image" Target="media/image222.wmf"/><Relationship Id="rId247" Type="http://schemas.openxmlformats.org/officeDocument/2006/relationships/image" Target="media/image243.wmf"/><Relationship Id="rId107" Type="http://schemas.openxmlformats.org/officeDocument/2006/relationships/image" Target="media/image103.wmf"/><Relationship Id="rId268" Type="http://schemas.openxmlformats.org/officeDocument/2006/relationships/image" Target="media/image264.wmf"/><Relationship Id="rId289" Type="http://schemas.openxmlformats.org/officeDocument/2006/relationships/image" Target="media/image285.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png"/><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37" Type="http://schemas.openxmlformats.org/officeDocument/2006/relationships/image" Target="media/image233.wmf"/><Relationship Id="rId258" Type="http://schemas.openxmlformats.org/officeDocument/2006/relationships/image" Target="media/image254.wmf"/><Relationship Id="rId279" Type="http://schemas.openxmlformats.org/officeDocument/2006/relationships/image" Target="media/image275.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290" Type="http://schemas.openxmlformats.org/officeDocument/2006/relationships/image" Target="media/image286.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wmf"/><Relationship Id="rId206" Type="http://schemas.openxmlformats.org/officeDocument/2006/relationships/image" Target="media/image202.wmf"/><Relationship Id="rId227" Type="http://schemas.openxmlformats.org/officeDocument/2006/relationships/image" Target="media/image223.wmf"/><Relationship Id="rId248" Type="http://schemas.openxmlformats.org/officeDocument/2006/relationships/image" Target="media/image244.wmf"/><Relationship Id="rId269" Type="http://schemas.openxmlformats.org/officeDocument/2006/relationships/image" Target="media/image265.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76.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image" Target="media/image178.wmf"/><Relationship Id="rId217" Type="http://schemas.openxmlformats.org/officeDocument/2006/relationships/image" Target="media/image213.wmf"/><Relationship Id="rId6" Type="http://schemas.openxmlformats.org/officeDocument/2006/relationships/image" Target="media/image2.wmf"/><Relationship Id="rId238" Type="http://schemas.openxmlformats.org/officeDocument/2006/relationships/image" Target="media/image234.wmf"/><Relationship Id="rId259" Type="http://schemas.openxmlformats.org/officeDocument/2006/relationships/image" Target="media/image255.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png"/><Relationship Id="rId141" Type="http://schemas.openxmlformats.org/officeDocument/2006/relationships/image" Target="media/image137.wmf"/><Relationship Id="rId7" Type="http://schemas.openxmlformats.org/officeDocument/2006/relationships/image" Target="media/image3.wmf"/><Relationship Id="rId162" Type="http://schemas.openxmlformats.org/officeDocument/2006/relationships/image" Target="media/image158.wmf"/><Relationship Id="rId183" Type="http://schemas.openxmlformats.org/officeDocument/2006/relationships/image" Target="media/image179.png"/><Relationship Id="rId218" Type="http://schemas.openxmlformats.org/officeDocument/2006/relationships/image" Target="media/image214.wmf"/><Relationship Id="rId239" Type="http://schemas.openxmlformats.org/officeDocument/2006/relationships/image" Target="media/image235.wmf"/><Relationship Id="rId2" Type="http://schemas.microsoft.com/office/2007/relationships/stylesWithEffects" Target="stylesWithEffects.xml"/><Relationship Id="rId29" Type="http://schemas.openxmlformats.org/officeDocument/2006/relationships/image" Target="media/image25.wmf"/><Relationship Id="rId250" Type="http://schemas.openxmlformats.org/officeDocument/2006/relationships/image" Target="media/image246.wmf"/><Relationship Id="rId255" Type="http://schemas.openxmlformats.org/officeDocument/2006/relationships/image" Target="media/image251.wmf"/><Relationship Id="rId271" Type="http://schemas.openxmlformats.org/officeDocument/2006/relationships/image" Target="media/image267.wmf"/><Relationship Id="rId276" Type="http://schemas.openxmlformats.org/officeDocument/2006/relationships/image" Target="media/image272.wmf"/><Relationship Id="rId292" Type="http://schemas.openxmlformats.org/officeDocument/2006/relationships/image" Target="media/image288.wmf"/><Relationship Id="rId297" Type="http://schemas.openxmlformats.org/officeDocument/2006/relationships/image" Target="media/image293.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fontTable" Target="fontTable.xml"/><Relationship Id="rId61" Type="http://schemas.openxmlformats.org/officeDocument/2006/relationships/image" Target="media/image57.wmf"/><Relationship Id="rId82" Type="http://schemas.openxmlformats.org/officeDocument/2006/relationships/image" Target="media/image78.png"/><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wmf"/><Relationship Id="rId208" Type="http://schemas.openxmlformats.org/officeDocument/2006/relationships/image" Target="media/image204.wmf"/><Relationship Id="rId229" Type="http://schemas.openxmlformats.org/officeDocument/2006/relationships/image" Target="media/image225.wmf"/><Relationship Id="rId19" Type="http://schemas.openxmlformats.org/officeDocument/2006/relationships/image" Target="media/image15.wmf"/><Relationship Id="rId224" Type="http://schemas.openxmlformats.org/officeDocument/2006/relationships/image" Target="media/image220.png"/><Relationship Id="rId240" Type="http://schemas.openxmlformats.org/officeDocument/2006/relationships/image" Target="media/image236.wmf"/><Relationship Id="rId245" Type="http://schemas.openxmlformats.org/officeDocument/2006/relationships/image" Target="media/image241.wmf"/><Relationship Id="rId261" Type="http://schemas.openxmlformats.org/officeDocument/2006/relationships/image" Target="media/image257.wmf"/><Relationship Id="rId266" Type="http://schemas.openxmlformats.org/officeDocument/2006/relationships/image" Target="media/image262.wmf"/><Relationship Id="rId287" Type="http://schemas.openxmlformats.org/officeDocument/2006/relationships/image" Target="media/image283.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282" Type="http://schemas.openxmlformats.org/officeDocument/2006/relationships/image" Target="media/image278.wmf"/><Relationship Id="rId8" Type="http://schemas.openxmlformats.org/officeDocument/2006/relationships/image" Target="media/image4.png"/><Relationship Id="rId51" Type="http://schemas.openxmlformats.org/officeDocument/2006/relationships/image" Target="media/image47.wmf"/><Relationship Id="rId72" Type="http://schemas.openxmlformats.org/officeDocument/2006/relationships/image" Target="media/image68.png"/><Relationship Id="rId93" Type="http://schemas.openxmlformats.org/officeDocument/2006/relationships/image" Target="media/image89.wmf"/><Relationship Id="rId98" Type="http://schemas.openxmlformats.org/officeDocument/2006/relationships/image" Target="media/image94.png"/><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wmf"/><Relationship Id="rId219" Type="http://schemas.openxmlformats.org/officeDocument/2006/relationships/image" Target="media/image215.wmf"/><Relationship Id="rId3" Type="http://schemas.openxmlformats.org/officeDocument/2006/relationships/settings" Target="settings.xml"/><Relationship Id="rId214" Type="http://schemas.openxmlformats.org/officeDocument/2006/relationships/image" Target="media/image210.png"/><Relationship Id="rId230" Type="http://schemas.openxmlformats.org/officeDocument/2006/relationships/image" Target="media/image226.wmf"/><Relationship Id="rId235" Type="http://schemas.openxmlformats.org/officeDocument/2006/relationships/image" Target="media/image231.wmf"/><Relationship Id="rId251" Type="http://schemas.openxmlformats.org/officeDocument/2006/relationships/image" Target="media/image247.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72" Type="http://schemas.openxmlformats.org/officeDocument/2006/relationships/image" Target="media/image268.png"/><Relationship Id="rId293" Type="http://schemas.openxmlformats.org/officeDocument/2006/relationships/image" Target="media/image289.wmf"/><Relationship Id="rId302" Type="http://schemas.openxmlformats.org/officeDocument/2006/relationships/theme" Target="theme/theme1.xml"/><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png"/><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png"/><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wmf"/><Relationship Id="rId190" Type="http://schemas.openxmlformats.org/officeDocument/2006/relationships/image" Target="media/image186.wmf"/><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image" Target="media/image221.wmf"/><Relationship Id="rId241" Type="http://schemas.openxmlformats.org/officeDocument/2006/relationships/image" Target="media/image237.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262" Type="http://schemas.openxmlformats.org/officeDocument/2006/relationships/image" Target="media/image258.wmf"/><Relationship Id="rId283" Type="http://schemas.openxmlformats.org/officeDocument/2006/relationships/image" Target="media/image279.wmf"/><Relationship Id="rId10" Type="http://schemas.openxmlformats.org/officeDocument/2006/relationships/image" Target="media/image6.png"/><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wmf"/><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image" Target="media/image176.wmf"/><Relationship Id="rId210" Type="http://schemas.openxmlformats.org/officeDocument/2006/relationships/image" Target="media/image206.png"/><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wmf"/><Relationship Id="rId16" Type="http://schemas.openxmlformats.org/officeDocument/2006/relationships/image" Target="media/image12.wmf"/><Relationship Id="rId221" Type="http://schemas.openxmlformats.org/officeDocument/2006/relationships/image" Target="media/image217.png"/><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7" Type="http://schemas.openxmlformats.org/officeDocument/2006/relationships/image" Target="media/image33.wmf"/><Relationship Id="rId58" Type="http://schemas.openxmlformats.org/officeDocument/2006/relationships/image" Target="media/image54.png"/><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211" Type="http://schemas.openxmlformats.org/officeDocument/2006/relationships/image" Target="media/image207.png"/><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202" Type="http://schemas.openxmlformats.org/officeDocument/2006/relationships/image" Target="media/image198.wmf"/><Relationship Id="rId223" Type="http://schemas.openxmlformats.org/officeDocument/2006/relationships/image" Target="media/image219.png"/><Relationship Id="rId244" Type="http://schemas.openxmlformats.org/officeDocument/2006/relationships/image" Target="media/image240.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29679</Words>
  <Characters>169172</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2020-06-25T14:28:00Z</dcterms:created>
  <dcterms:modified xsi:type="dcterms:W3CDTF">2020-06-25T14:29:00Z</dcterms:modified>
</cp:coreProperties>
</file>