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26" w:rsidRDefault="00F50B26">
      <w:pPr>
        <w:pStyle w:val="ConsPlusTitle"/>
        <w:jc w:val="center"/>
        <w:outlineLvl w:val="0"/>
      </w:pPr>
      <w:bookmarkStart w:id="0" w:name="_GoBack"/>
      <w:bookmarkEnd w:id="0"/>
      <w:r>
        <w:t>АДМИНИСТРАЦИЯ НЕНЕЦКОГО АВТОНОМНОГО ОКРУГА</w:t>
      </w:r>
    </w:p>
    <w:p w:rsidR="00F50B26" w:rsidRDefault="00F50B26">
      <w:pPr>
        <w:pStyle w:val="ConsPlusTitle"/>
        <w:jc w:val="center"/>
      </w:pPr>
    </w:p>
    <w:p w:rsidR="00F50B26" w:rsidRDefault="00F50B26">
      <w:pPr>
        <w:pStyle w:val="ConsPlusTitle"/>
        <w:jc w:val="center"/>
      </w:pPr>
      <w:r>
        <w:t>ПОСТАНОВЛЕНИЕ</w:t>
      </w:r>
    </w:p>
    <w:p w:rsidR="00F50B26" w:rsidRDefault="00F50B26">
      <w:pPr>
        <w:pStyle w:val="ConsPlusTitle"/>
        <w:jc w:val="center"/>
      </w:pPr>
      <w:r>
        <w:t>от 14 августа 2014 г. N 306-п</w:t>
      </w:r>
    </w:p>
    <w:p w:rsidR="00F50B26" w:rsidRDefault="00F50B26">
      <w:pPr>
        <w:pStyle w:val="ConsPlusTitle"/>
        <w:jc w:val="center"/>
      </w:pPr>
    </w:p>
    <w:p w:rsidR="00F50B26" w:rsidRDefault="00F50B26">
      <w:pPr>
        <w:pStyle w:val="ConsPlusTitle"/>
        <w:jc w:val="center"/>
      </w:pPr>
      <w:r>
        <w:t>ОБ УТВЕРЖДЕНИИ ДОПОЛНИТЕЛЬНОГО ПЕРЕЧНЯ УСЛУГ И (ИЛИ) РАБОТ</w:t>
      </w:r>
    </w:p>
    <w:p w:rsidR="00F50B26" w:rsidRDefault="00F50B26">
      <w:pPr>
        <w:pStyle w:val="ConsPlusTitle"/>
        <w:jc w:val="center"/>
      </w:pPr>
      <w:r>
        <w:t xml:space="preserve">ПО КАПИТАЛЬНОМУ РЕМОНТУ ОБЩЕГО ИМУЩЕСТВА В </w:t>
      </w:r>
      <w:proofErr w:type="gramStart"/>
      <w:r>
        <w:t>МНОГОКВАРТИРНОМ</w:t>
      </w:r>
      <w:proofErr w:type="gramEnd"/>
    </w:p>
    <w:p w:rsidR="00F50B26" w:rsidRDefault="00F50B26">
      <w:pPr>
        <w:pStyle w:val="ConsPlusTitle"/>
        <w:jc w:val="center"/>
      </w:pPr>
      <w:r>
        <w:t xml:space="preserve">ДОМЕ, ОКАЗАНИЕ И (ИЛИ) ВЫПОЛНЕНИЕ </w:t>
      </w:r>
      <w:proofErr w:type="gramStart"/>
      <w:r>
        <w:t>КОТОРЫХ</w:t>
      </w:r>
      <w:proofErr w:type="gramEnd"/>
      <w:r>
        <w:t xml:space="preserve"> ФИНАНСИРУЮТСЯ ЗА</w:t>
      </w:r>
    </w:p>
    <w:p w:rsidR="00F50B26" w:rsidRDefault="00F50B26">
      <w:pPr>
        <w:pStyle w:val="ConsPlusTitle"/>
        <w:jc w:val="center"/>
      </w:pPr>
      <w:r>
        <w:t>СЧЕТ СРЕДСТВ ФОНДА КАПИТАЛЬНОГО РЕМОНТА, СФОРМИРОВАННОГО</w:t>
      </w:r>
    </w:p>
    <w:p w:rsidR="00F50B26" w:rsidRDefault="00F50B26">
      <w:pPr>
        <w:pStyle w:val="ConsPlusTitle"/>
        <w:jc w:val="center"/>
      </w:pPr>
      <w:r>
        <w:t>ИСХОДЯ ИЗ МИНИМАЛЬНОГО РАЗМЕРА ВЗНОСА НА КАПИТАЛЬНЫЙ РЕМОНТ</w:t>
      </w:r>
    </w:p>
    <w:p w:rsidR="00F50B26" w:rsidRDefault="00F50B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0B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0B26" w:rsidRDefault="00F50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B26" w:rsidRDefault="00F50B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НАО от 08.06.2015 N 179-п,</w:t>
            </w:r>
            <w:proofErr w:type="gramEnd"/>
          </w:p>
          <w:p w:rsidR="00F50B26" w:rsidRDefault="00F50B26">
            <w:pPr>
              <w:pStyle w:val="ConsPlusNormal"/>
              <w:jc w:val="center"/>
            </w:pPr>
            <w:r>
              <w:rPr>
                <w:color w:val="392C69"/>
              </w:rPr>
              <w:t>от 30.11.2016 N 380-п, от 26.11.2019 N 305-п, от 24.12.2019 N 335-п)</w:t>
            </w:r>
          </w:p>
        </w:tc>
      </w:tr>
    </w:tbl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ind w:firstLine="540"/>
        <w:jc w:val="both"/>
      </w:pPr>
      <w:r>
        <w:t>В соответствии со статьей 166 Жилищного кодекса Российской Федерации, статьей 22 закона Ненецкого автономного округа от 15.07.2013 N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Администрация Ненецкого автономного округа постановляет:</w:t>
      </w:r>
    </w:p>
    <w:p w:rsidR="00F50B26" w:rsidRDefault="00F50B26">
      <w:pPr>
        <w:pStyle w:val="ConsPlusNormal"/>
        <w:spacing w:before="220"/>
        <w:ind w:firstLine="540"/>
        <w:jc w:val="both"/>
      </w:pPr>
      <w:r>
        <w:t>1. Утвердить дополнительный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согласно Приложению.</w:t>
      </w:r>
    </w:p>
    <w:p w:rsidR="00F50B26" w:rsidRDefault="00F50B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НАО от 30.11.2016 N 380-п)</w:t>
      </w:r>
    </w:p>
    <w:p w:rsidR="00F50B26" w:rsidRDefault="00F50B2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right"/>
      </w:pPr>
      <w:r>
        <w:t>Первый заместитель</w:t>
      </w:r>
    </w:p>
    <w:p w:rsidR="00F50B26" w:rsidRDefault="00F50B26">
      <w:pPr>
        <w:pStyle w:val="ConsPlusNormal"/>
        <w:jc w:val="right"/>
      </w:pPr>
      <w:r>
        <w:t>главы Администрации</w:t>
      </w:r>
    </w:p>
    <w:p w:rsidR="00F50B26" w:rsidRDefault="00F50B26">
      <w:pPr>
        <w:pStyle w:val="ConsPlusNormal"/>
        <w:jc w:val="right"/>
      </w:pPr>
      <w:r>
        <w:t>Ненецкого автономного округа</w:t>
      </w:r>
    </w:p>
    <w:p w:rsidR="00F50B26" w:rsidRDefault="00F50B26">
      <w:pPr>
        <w:pStyle w:val="ConsPlusNormal"/>
        <w:jc w:val="right"/>
      </w:pPr>
      <w:r>
        <w:t>Е.Г.АЛЕКСЕЕВ</w:t>
      </w: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right"/>
        <w:outlineLvl w:val="0"/>
      </w:pPr>
      <w:r>
        <w:t>Приложение</w:t>
      </w:r>
    </w:p>
    <w:p w:rsidR="00F50B26" w:rsidRDefault="00F50B26">
      <w:pPr>
        <w:pStyle w:val="ConsPlusNormal"/>
        <w:jc w:val="right"/>
      </w:pPr>
      <w:r>
        <w:t>к постановлению Администрации</w:t>
      </w:r>
    </w:p>
    <w:p w:rsidR="00F50B26" w:rsidRDefault="00F50B26">
      <w:pPr>
        <w:pStyle w:val="ConsPlusNormal"/>
        <w:jc w:val="right"/>
      </w:pPr>
      <w:r>
        <w:t>Ненецкого автономного округа</w:t>
      </w:r>
    </w:p>
    <w:p w:rsidR="00F50B26" w:rsidRDefault="00F50B26">
      <w:pPr>
        <w:pStyle w:val="ConsPlusNormal"/>
        <w:jc w:val="right"/>
      </w:pPr>
      <w:r>
        <w:t>от 14.08.2014 N 306-п</w:t>
      </w:r>
    </w:p>
    <w:p w:rsidR="00F50B26" w:rsidRDefault="00F50B26">
      <w:pPr>
        <w:pStyle w:val="ConsPlusNormal"/>
        <w:jc w:val="right"/>
      </w:pPr>
      <w:r>
        <w:t>"Об утверждении дополнительного перечня</w:t>
      </w:r>
    </w:p>
    <w:p w:rsidR="00F50B26" w:rsidRDefault="00F50B26">
      <w:pPr>
        <w:pStyle w:val="ConsPlusNormal"/>
        <w:jc w:val="right"/>
      </w:pPr>
      <w:r>
        <w:t xml:space="preserve">услуг и (или) работ по </w:t>
      </w:r>
      <w:proofErr w:type="gramStart"/>
      <w:r>
        <w:t>капитальному</w:t>
      </w:r>
      <w:proofErr w:type="gramEnd"/>
    </w:p>
    <w:p w:rsidR="00F50B26" w:rsidRDefault="00F50B26">
      <w:pPr>
        <w:pStyle w:val="ConsPlusNormal"/>
        <w:jc w:val="right"/>
      </w:pPr>
      <w:r>
        <w:t xml:space="preserve">ремонту общего имущества в </w:t>
      </w:r>
      <w:proofErr w:type="gramStart"/>
      <w:r>
        <w:t>многоквартирном</w:t>
      </w:r>
      <w:proofErr w:type="gramEnd"/>
    </w:p>
    <w:p w:rsidR="00F50B26" w:rsidRDefault="00F50B26">
      <w:pPr>
        <w:pStyle w:val="ConsPlusNormal"/>
        <w:jc w:val="right"/>
      </w:pPr>
      <w:r>
        <w:t xml:space="preserve">доме, оказание и (или) выполнение </w:t>
      </w:r>
      <w:proofErr w:type="gramStart"/>
      <w:r>
        <w:t>которых</w:t>
      </w:r>
      <w:proofErr w:type="gramEnd"/>
    </w:p>
    <w:p w:rsidR="00F50B26" w:rsidRDefault="00F50B26">
      <w:pPr>
        <w:pStyle w:val="ConsPlusNormal"/>
        <w:jc w:val="right"/>
      </w:pPr>
      <w:r>
        <w:t>финансируются за счет средств фонда капитального</w:t>
      </w:r>
    </w:p>
    <w:p w:rsidR="00F50B26" w:rsidRDefault="00F50B26">
      <w:pPr>
        <w:pStyle w:val="ConsPlusNormal"/>
        <w:jc w:val="right"/>
      </w:pPr>
      <w:r>
        <w:t xml:space="preserve">ремонта, сформированного исходя </w:t>
      </w:r>
      <w:proofErr w:type="gramStart"/>
      <w:r>
        <w:t>из</w:t>
      </w:r>
      <w:proofErr w:type="gramEnd"/>
      <w:r>
        <w:t xml:space="preserve"> минимального</w:t>
      </w:r>
    </w:p>
    <w:p w:rsidR="00F50B26" w:rsidRDefault="00F50B26">
      <w:pPr>
        <w:pStyle w:val="ConsPlusNormal"/>
        <w:jc w:val="right"/>
      </w:pPr>
      <w:r>
        <w:t>размера взноса на капитальный ремонт"</w:t>
      </w: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Title"/>
        <w:jc w:val="center"/>
      </w:pPr>
      <w:bookmarkStart w:id="1" w:name="P41"/>
      <w:bookmarkEnd w:id="1"/>
      <w:r>
        <w:t>ДОПОЛНИТЕЛЬНЫЙ ПЕРЕЧЕНЬ</w:t>
      </w:r>
    </w:p>
    <w:p w:rsidR="00F50B26" w:rsidRDefault="00F50B26">
      <w:pPr>
        <w:pStyle w:val="ConsPlusTitle"/>
        <w:jc w:val="center"/>
      </w:pPr>
      <w:r>
        <w:t>УСЛУГ И (ИЛИ) РАБОТ ПО КАПИТАЛЬНОМУ РЕМОНТУ ОБЩЕГО ИМУЩЕСТВА</w:t>
      </w:r>
    </w:p>
    <w:p w:rsidR="00F50B26" w:rsidRDefault="00F50B26">
      <w:pPr>
        <w:pStyle w:val="ConsPlusTitle"/>
        <w:jc w:val="center"/>
      </w:pPr>
      <w:r>
        <w:t xml:space="preserve">В МНОГОКВАРТИРНОМ ДОМЕ, ОКАЗАНИЕ И (ИЛИ) ВЫПОЛНЕНИЕ </w:t>
      </w:r>
      <w:proofErr w:type="gramStart"/>
      <w:r>
        <w:t>КОТОРЫХ</w:t>
      </w:r>
      <w:proofErr w:type="gramEnd"/>
    </w:p>
    <w:p w:rsidR="00F50B26" w:rsidRDefault="00F50B26">
      <w:pPr>
        <w:pStyle w:val="ConsPlusTitle"/>
        <w:jc w:val="center"/>
      </w:pPr>
      <w:r>
        <w:t>ФИНАНСИРУЮТСЯ ЗА СЧЕТ СРЕДСТВ ФОНДА КАПИТАЛЬНОГО РЕМОНТА,</w:t>
      </w:r>
    </w:p>
    <w:p w:rsidR="00F50B26" w:rsidRDefault="00F50B26">
      <w:pPr>
        <w:pStyle w:val="ConsPlusTitle"/>
        <w:jc w:val="center"/>
      </w:pPr>
      <w:r>
        <w:lastRenderedPageBreak/>
        <w:t xml:space="preserve">СФОРМИРОВАННОГО ИСХОДЯ ИЗ МИНИМАЛЬНОГО РАЗМЕРА ВЗНОСА </w:t>
      </w:r>
      <w:proofErr w:type="gramStart"/>
      <w:r>
        <w:t>НА</w:t>
      </w:r>
      <w:proofErr w:type="gramEnd"/>
    </w:p>
    <w:p w:rsidR="00F50B26" w:rsidRDefault="00F50B26">
      <w:pPr>
        <w:pStyle w:val="ConsPlusTitle"/>
        <w:jc w:val="center"/>
      </w:pPr>
      <w:r>
        <w:t>КАПИТАЛЬНЫЙ РЕМОНТ</w:t>
      </w:r>
    </w:p>
    <w:p w:rsidR="00F50B26" w:rsidRDefault="00F50B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0B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0B26" w:rsidRDefault="00F50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B26" w:rsidRDefault="00F50B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НАО от 24.12.2019 N 335-п)</w:t>
            </w:r>
          </w:p>
        </w:tc>
      </w:tr>
    </w:tbl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ind w:firstLine="540"/>
        <w:jc w:val="both"/>
      </w:pPr>
      <w:r>
        <w:t>1. Утепление фасада.</w:t>
      </w:r>
    </w:p>
    <w:p w:rsidR="00F50B26" w:rsidRDefault="00F50B26">
      <w:pPr>
        <w:pStyle w:val="ConsPlusNormal"/>
        <w:spacing w:before="220"/>
        <w:ind w:firstLine="540"/>
        <w:jc w:val="both"/>
      </w:pPr>
      <w:r>
        <w:t>2. Установка автоматизированных информационно-измерительных систем учета потребления коммунальных ресурсов и коммунальных услуг.</w:t>
      </w:r>
    </w:p>
    <w:p w:rsidR="00F50B26" w:rsidRDefault="00F50B26">
      <w:pPr>
        <w:pStyle w:val="ConsPlusNormal"/>
        <w:spacing w:before="220"/>
        <w:ind w:firstLine="540"/>
        <w:jc w:val="both"/>
      </w:pPr>
      <w:r>
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газа).</w:t>
      </w: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jc w:val="both"/>
      </w:pPr>
    </w:p>
    <w:p w:rsidR="00F50B26" w:rsidRDefault="00F50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A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6"/>
    <w:rsid w:val="00092B2E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2020-06-25T09:07:00Z</dcterms:created>
  <dcterms:modified xsi:type="dcterms:W3CDTF">2020-06-25T09:07:00Z</dcterms:modified>
</cp:coreProperties>
</file>